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版本号：ZYTT-2026050720260702002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中心试验室科研实验设备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ZYTT-20260507</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中心试验室科研实验设备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ZYTT-20260507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中心试验室科研实验设备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医院科室发展需要，计划采购低温高速离心机1台、PCR仪1台、-80度超低温冰箱1台、二氧化碳培养箱1台、IVC鼠笼1台、液氮罐（小）1台、液氮罐（大）1台、NGS前处理系统1台、高速冷冻离心机1台、冷冻切片机1台、全能型蛋白转印系统1台、三气培养箱1台、小动物麻醉机1台、正置研究级生物显微镜1台、冷冻研磨机1台、荧光定量PCR仪1台、蛋白免疫印迹系统1台、荧光成像分析系统1台、细胞计数器1台、多功能酶标仪1台、WB凝胶成像系统1台、倒置显微镜1台，具体以招标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1、信用中国：未被列为“信用中国”网（www.creditchina.gov.cn）中失信被执行人和重大税收违法案件当事人名单及中国政府采购网（www.ccgp.gov.cn）政府采购严重违法失信行为记录名单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徐起泽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029-84634535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陕西省西安市莲湖区高新路西部国际广场B座28楼2821室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赵晓、吕前惠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采购包1：2,632,120.00元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无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照国家计委关于印发《招标代理服务收费管理暂行办法的通知》(计价格〔2002〕1980号)、《国家发展和改革委员会办公厅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项目验收合格后，无任何质量问题，视为履约验收通过。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联系人：赵晓</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地址：西安市莲湖区高新路2号西部国际广场B座28层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科室发展需要，计划采购低温高速离心机1台、PCR仪1台、-86度超低温冰箱1台、二氧化碳培养箱1台、IVC鼠笼1台、液氮罐（小）1台、液氮罐（大）1台、NGS前处理系统1台、高速冷冻离心机1台、冷冻切片机1台、全能型蛋白转印系统1台、三气培养箱1台、小动物麻醉机1台、正置研究级生物显微镜1台、冷冻研磨机1台、荧光定量PCR仪1台、蛋白免疫印迹系统1台、荧光成像分析系统1台、细胞计数器1台、多功能酶标仪1台、WB凝胶成像系统1台、倒置显微镜1台，具体以招标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2,632,120.00</w:t>
      </w:r>
    </w:p>
    <w:p>
      <w:pPr>
        <w:pStyle w:val="null3"/>
      </w:pPr>
      <w:r>
        <w:rPr>
          <w:rFonts w:ascii="仿宋_GB2312" w:hAnsi="仿宋_GB2312" w:cs="仿宋_GB2312" w:eastAsia="仿宋_GB2312"/>
        </w:rPr>
        <w:t>采购包最高限价（元）: 2,632,120.00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中心实验室科研手术实验设备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2,632,120.00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标的名称：中心实验室科研手术实验设备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0"/>
                <w:b/>
              </w:rPr>
              <w:t>低温高速离心机</w:t>
            </w:r>
          </w:p>
          <w:p>
            <w:pPr>
              <w:pStyle w:val="null3"/>
              <w:spacing w:before="345" w:after="330"/>
              <w:outlineLvl w:val="0"/>
            </w:pPr>
            <w:r>
              <w:rPr>
                <w:rFonts w:ascii="仿宋_GB2312" w:hAnsi="仿宋_GB2312" w:cs="仿宋_GB2312" w:eastAsia="仿宋_GB2312"/>
                <w:sz w:val="28"/>
                <w:b/>
              </w:rPr>
              <w:t>一、</w:t>
            </w:r>
            <w:r>
              <w:rPr>
                <w:rFonts w:ascii="仿宋_GB2312" w:hAnsi="仿宋_GB2312" w:cs="仿宋_GB2312" w:eastAsia="仿宋_GB2312"/>
                <w:sz w:val="28"/>
                <w:b/>
              </w:rPr>
              <w:t>功能描述</w:t>
            </w:r>
          </w:p>
          <w:p>
            <w:pPr>
              <w:pStyle w:val="null3"/>
              <w:spacing w:before="105" w:after="105"/>
              <w:jc w:val="left"/>
            </w:pPr>
            <w:r>
              <w:rPr>
                <w:rFonts w:ascii="仿宋_GB2312" w:hAnsi="仿宋_GB2312" w:cs="仿宋_GB2312" w:eastAsia="仿宋_GB2312"/>
                <w:sz w:val="24"/>
                <w:b/>
              </w:rPr>
              <w:t>适用于样本的快速分离提取。</w:t>
            </w:r>
          </w:p>
          <w:p>
            <w:pPr>
              <w:pStyle w:val="null3"/>
              <w:spacing w:before="105" w:after="105"/>
              <w:jc w:val="left"/>
            </w:pPr>
            <w:r>
              <w:rPr>
                <w:rFonts w:ascii="仿宋_GB2312" w:hAnsi="仿宋_GB2312" w:cs="仿宋_GB2312" w:eastAsia="仿宋_GB2312"/>
                <w:sz w:val="28"/>
                <w:b/>
              </w:rPr>
              <w:t>二、硬件配置清单</w:t>
            </w:r>
          </w:p>
          <w:p>
            <w:pPr>
              <w:pStyle w:val="null3"/>
              <w:spacing w:before="105" w:after="105"/>
              <w:jc w:val="left"/>
            </w:pPr>
            <w:r>
              <w:rPr>
                <w:rFonts w:ascii="仿宋_GB2312" w:hAnsi="仿宋_GB2312" w:cs="仿宋_GB2312" w:eastAsia="仿宋_GB2312"/>
                <w:sz w:val="24"/>
                <w:b/>
              </w:rPr>
              <w:t>1、</w:t>
            </w:r>
            <w:r>
              <w:rPr>
                <w:rFonts w:ascii="仿宋_GB2312" w:hAnsi="仿宋_GB2312" w:cs="仿宋_GB2312" w:eastAsia="仿宋_GB2312"/>
                <w:sz w:val="24"/>
                <w:b/>
              </w:rPr>
              <w:t>主机</w:t>
            </w:r>
            <w:r>
              <w:rPr>
                <w:rFonts w:ascii="仿宋_GB2312" w:hAnsi="仿宋_GB2312" w:cs="仿宋_GB2312" w:eastAsia="仿宋_GB2312"/>
                <w:sz w:val="24"/>
                <w:b/>
              </w:rPr>
              <w:t>1套</w:t>
            </w:r>
          </w:p>
          <w:p>
            <w:pPr>
              <w:pStyle w:val="null3"/>
              <w:spacing w:before="105" w:after="105"/>
              <w:jc w:val="left"/>
            </w:pPr>
            <w:r>
              <w:rPr>
                <w:rFonts w:ascii="仿宋_GB2312" w:hAnsi="仿宋_GB2312" w:cs="仿宋_GB2312" w:eastAsia="仿宋_GB2312"/>
                <w:sz w:val="28"/>
                <w:b/>
              </w:rPr>
              <w:t>三、备品备件清单</w:t>
            </w:r>
          </w:p>
          <w:p>
            <w:pPr>
              <w:pStyle w:val="null3"/>
              <w:spacing w:before="105" w:after="105"/>
              <w:jc w:val="left"/>
            </w:pPr>
            <w:r>
              <w:rPr>
                <w:rFonts w:ascii="仿宋_GB2312" w:hAnsi="仿宋_GB2312" w:cs="仿宋_GB2312" w:eastAsia="仿宋_GB2312"/>
                <w:sz w:val="21"/>
                <w:b/>
              </w:rPr>
              <w:t>无</w:t>
            </w:r>
          </w:p>
          <w:p>
            <w:pPr>
              <w:pStyle w:val="null3"/>
              <w:spacing w:before="105" w:after="105"/>
              <w:jc w:val="left"/>
            </w:pPr>
            <w:r>
              <w:rPr>
                <w:rFonts w:ascii="仿宋_GB2312" w:hAnsi="仿宋_GB2312" w:cs="仿宋_GB2312" w:eastAsia="仿宋_GB2312"/>
                <w:sz w:val="28"/>
                <w:b/>
              </w:rPr>
              <w:t>四、质量要求:</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转速</w:t>
            </w:r>
            <w:r>
              <w:rPr>
                <w:rFonts w:ascii="仿宋_GB2312" w:hAnsi="仿宋_GB2312" w:cs="仿宋_GB2312" w:eastAsia="仿宋_GB2312"/>
                <w:sz w:val="24"/>
              </w:rPr>
              <w:t>≥</w:t>
            </w:r>
            <w:r>
              <w:rPr>
                <w:rFonts w:ascii="仿宋_GB2312" w:hAnsi="仿宋_GB2312" w:cs="仿宋_GB2312" w:eastAsia="仿宋_GB2312"/>
                <w:sz w:val="24"/>
              </w:rPr>
              <w:t>20000 r/min</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离心力</w:t>
            </w:r>
            <w:r>
              <w:rPr>
                <w:rFonts w:ascii="仿宋_GB2312" w:hAnsi="仿宋_GB2312" w:cs="仿宋_GB2312" w:eastAsia="仿宋_GB2312"/>
                <w:sz w:val="24"/>
              </w:rPr>
              <w:t>≥</w:t>
            </w:r>
            <w:r>
              <w:rPr>
                <w:rFonts w:ascii="仿宋_GB2312" w:hAnsi="仿宋_GB2312" w:cs="仿宋_GB2312" w:eastAsia="仿宋_GB2312"/>
                <w:sz w:val="24"/>
              </w:rPr>
              <w:t>32000</w:t>
            </w:r>
            <w:r>
              <w:rPr>
                <w:rFonts w:ascii="仿宋_GB2312" w:hAnsi="仿宋_GB2312" w:cs="仿宋_GB2312" w:eastAsia="仿宋_GB2312"/>
                <w:sz w:val="24"/>
              </w:rPr>
              <w:t>x</w:t>
            </w:r>
            <w:r>
              <w:rPr>
                <w:rFonts w:ascii="仿宋_GB2312" w:hAnsi="仿宋_GB2312" w:cs="仿宋_GB2312" w:eastAsia="仿宋_GB2312"/>
                <w:sz w:val="24"/>
              </w:rPr>
              <w:t>g</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转速精度</w:t>
            </w:r>
            <w:r>
              <w:rPr>
                <w:rFonts w:ascii="仿宋_GB2312" w:hAnsi="仿宋_GB2312" w:cs="仿宋_GB2312" w:eastAsia="仿宋_GB2312"/>
                <w:sz w:val="24"/>
              </w:rPr>
              <w:t>≤</w:t>
            </w:r>
            <w:r>
              <w:rPr>
                <w:rFonts w:ascii="仿宋_GB2312" w:hAnsi="仿宋_GB2312" w:cs="仿宋_GB2312" w:eastAsia="仿宋_GB2312"/>
                <w:sz w:val="24"/>
              </w:rPr>
              <w:t>10 r/min</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温度设定范围：</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定时范围：</w:t>
            </w:r>
            <w:r>
              <w:rPr>
                <w:rFonts w:ascii="仿宋_GB2312" w:hAnsi="仿宋_GB2312" w:cs="仿宋_GB2312" w:eastAsia="仿宋_GB2312"/>
                <w:sz w:val="24"/>
              </w:rPr>
              <w:t>1</w:t>
            </w:r>
            <w:r>
              <w:rPr>
                <w:rFonts w:ascii="仿宋_GB2312" w:hAnsi="仿宋_GB2312" w:cs="仿宋_GB2312" w:eastAsia="仿宋_GB2312"/>
                <w:sz w:val="24"/>
              </w:rPr>
              <w:t>s～99 min</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温控精度：</w:t>
            </w:r>
            <w:r>
              <w:rPr>
                <w:rFonts w:ascii="仿宋_GB2312" w:hAnsi="仿宋_GB2312" w:cs="仿宋_GB2312" w:eastAsia="仿宋_GB2312"/>
                <w:sz w:val="24"/>
              </w:rPr>
              <w:t>≤ ±</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采用双通道变频压缩机组（环保制冷剂）</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英</w:t>
            </w:r>
            <w:r>
              <w:rPr>
                <w:rFonts w:ascii="仿宋_GB2312" w:hAnsi="仿宋_GB2312" w:cs="仿宋_GB2312" w:eastAsia="仿宋_GB2312"/>
                <w:sz w:val="24"/>
              </w:rPr>
              <w:t>寸触摸屏控制，可以快速对离心机参数（转速、时间、温度）进行设置，</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种步进可选</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种时间模式</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具备</w:t>
            </w:r>
            <w:r>
              <w:rPr>
                <w:rFonts w:ascii="仿宋_GB2312" w:hAnsi="仿宋_GB2312" w:cs="仿宋_GB2312" w:eastAsia="仿宋_GB2312"/>
                <w:sz w:val="24"/>
              </w:rPr>
              <w:t>预约</w:t>
            </w:r>
            <w:r>
              <w:rPr>
                <w:rFonts w:ascii="仿宋_GB2312" w:hAnsi="仿宋_GB2312" w:cs="仿宋_GB2312" w:eastAsia="仿宋_GB2312"/>
                <w:sz w:val="24"/>
              </w:rPr>
              <w:t>制</w:t>
            </w:r>
            <w:r>
              <w:rPr>
                <w:rFonts w:ascii="仿宋_GB2312" w:hAnsi="仿宋_GB2312" w:cs="仿宋_GB2312" w:eastAsia="仿宋_GB2312"/>
                <w:sz w:val="24"/>
              </w:rPr>
              <w:t>冷功能和仪器休眠功能；</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一键启动预冷程序，预冷参数可根据转子不同进行自定义设置；</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可设置</w:t>
            </w:r>
            <w:r>
              <w:rPr>
                <w:rFonts w:ascii="仿宋_GB2312" w:hAnsi="仿宋_GB2312" w:cs="仿宋_GB2312" w:eastAsia="仿宋_GB2312"/>
                <w:sz w:val="24"/>
              </w:rPr>
              <w:t>≥</w:t>
            </w:r>
            <w:r>
              <w:rPr>
                <w:rFonts w:ascii="仿宋_GB2312" w:hAnsi="仿宋_GB2312" w:cs="仿宋_GB2312" w:eastAsia="仿宋_GB2312"/>
                <w:sz w:val="24"/>
              </w:rPr>
              <w:t>4级的阶梯离心，多个步骤一次执行</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9种升速曲线、</w:t>
            </w:r>
            <w:r>
              <w:rPr>
                <w:rFonts w:ascii="仿宋_GB2312" w:hAnsi="仿宋_GB2312" w:cs="仿宋_GB2312" w:eastAsia="仿宋_GB2312"/>
                <w:sz w:val="24"/>
              </w:rPr>
              <w:t>≥</w:t>
            </w:r>
            <w:r>
              <w:rPr>
                <w:rFonts w:ascii="仿宋_GB2312" w:hAnsi="仿宋_GB2312" w:cs="仿宋_GB2312" w:eastAsia="仿宋_GB2312"/>
                <w:sz w:val="24"/>
              </w:rPr>
              <w:t>10种减速曲线，同时具备升降速时间的自定义功能</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13.</w:t>
            </w:r>
            <w:r>
              <w:rPr>
                <w:rFonts w:ascii="仿宋_GB2312" w:hAnsi="仿宋_GB2312" w:cs="仿宋_GB2312" w:eastAsia="仿宋_GB2312"/>
                <w:sz w:val="24"/>
              </w:rPr>
              <w:t>配备</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500ml水平转子1套</w:t>
            </w:r>
            <w:r>
              <w:rPr>
                <w:rFonts w:ascii="仿宋_GB2312" w:hAnsi="仿宋_GB2312" w:cs="仿宋_GB2312" w:eastAsia="仿宋_GB2312"/>
                <w:sz w:val="24"/>
              </w:rPr>
              <w:t>、</w:t>
            </w:r>
            <w:r>
              <w:rPr>
                <w:rFonts w:ascii="仿宋_GB2312" w:hAnsi="仿宋_GB2312" w:cs="仿宋_GB2312" w:eastAsia="仿宋_GB2312"/>
                <w:sz w:val="24"/>
              </w:rPr>
              <w:t>50ml尖底离心管适配器1套、15ml尖底离心管适配器1套；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PCR</w:t>
            </w:r>
            <w:r>
              <w:rPr>
                <w:rFonts w:ascii="仿宋_GB2312" w:hAnsi="仿宋_GB2312" w:cs="仿宋_GB2312" w:eastAsia="仿宋_GB2312"/>
                <w:sz w:val="36"/>
                <w:b/>
              </w:rPr>
              <w:t>仪</w:t>
            </w:r>
          </w:p>
          <w:p>
            <w:pPr>
              <w:pStyle w:val="null3"/>
              <w:spacing w:before="105" w:after="105"/>
              <w:jc w:val="left"/>
            </w:pPr>
            <w:r>
              <w:rPr>
                <w:rFonts w:ascii="仿宋_GB2312" w:hAnsi="仿宋_GB2312" w:cs="仿宋_GB2312" w:eastAsia="仿宋_GB2312"/>
                <w:sz w:val="28"/>
                <w:b/>
                <w:color w:val="000000"/>
                <w:shd w:fill="FFFFFF" w:val="clear"/>
              </w:rPr>
              <w:t>一、</w:t>
            </w:r>
            <w:r>
              <w:rPr>
                <w:rFonts w:ascii="仿宋_GB2312" w:hAnsi="仿宋_GB2312" w:cs="仿宋_GB2312" w:eastAsia="仿宋_GB2312"/>
                <w:sz w:val="28"/>
                <w:b/>
                <w:color w:val="000000"/>
                <w:shd w:fill="FFFFFF" w:val="clear"/>
              </w:rPr>
              <w:t>功能描述</w:t>
            </w:r>
          </w:p>
          <w:p>
            <w:pPr>
              <w:pStyle w:val="null3"/>
              <w:spacing w:before="105" w:after="105"/>
              <w:jc w:val="left"/>
            </w:pPr>
            <w:r>
              <w:rPr>
                <w:rFonts w:ascii="仿宋_GB2312" w:hAnsi="仿宋_GB2312" w:cs="仿宋_GB2312" w:eastAsia="仿宋_GB2312"/>
                <w:sz w:val="24"/>
              </w:rPr>
              <w:t>适用于样本基因的核酸体外扩增。</w:t>
            </w:r>
          </w:p>
          <w:p>
            <w:pPr>
              <w:pStyle w:val="null3"/>
              <w:spacing w:before="105" w:after="105"/>
              <w:jc w:val="left"/>
            </w:pPr>
            <w:r>
              <w:rPr>
                <w:rFonts w:ascii="仿宋_GB2312" w:hAnsi="仿宋_GB2312" w:cs="仿宋_GB2312" w:eastAsia="仿宋_GB2312"/>
                <w:sz w:val="24"/>
                <w:b/>
                <w:color w:val="000000"/>
                <w:shd w:fill="FFFFFF" w:val="clear"/>
              </w:rPr>
              <w:t>二、硬件配置清单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b/>
                <w:color w:val="000000"/>
                <w:shd w:fill="FFFFFF" w:val="clear"/>
              </w:rPr>
              <w:t>三、备品备件清单：无</w:t>
            </w:r>
          </w:p>
          <w:p>
            <w:pPr>
              <w:pStyle w:val="null3"/>
              <w:spacing w:before="105" w:after="105"/>
              <w:jc w:val="left"/>
            </w:pPr>
            <w:r>
              <w:rPr>
                <w:rFonts w:ascii="仿宋_GB2312" w:hAnsi="仿宋_GB2312" w:cs="仿宋_GB2312" w:eastAsia="仿宋_GB2312"/>
                <w:sz w:val="24"/>
                <w:b/>
                <w:color w:val="000000"/>
                <w:shd w:fill="FFFFFF" w:val="clear"/>
              </w:rPr>
              <w:t>四、质量要求:</w:t>
            </w:r>
          </w:p>
          <w:p>
            <w:pPr>
              <w:pStyle w:val="null3"/>
              <w:numPr>
                <w:ilvl w:val="0"/>
                <w:numId w:val="1"/>
              </w:numPr>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液晶显示：彩色触摸屏</w:t>
            </w:r>
            <w:r>
              <w:rPr>
                <w:rFonts w:ascii="仿宋_GB2312" w:hAnsi="仿宋_GB2312" w:cs="仿宋_GB2312" w:eastAsia="仿宋_GB2312"/>
                <w:sz w:val="24"/>
              </w:rPr>
              <w:t>≥5英寸；</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样本容量：</w:t>
            </w:r>
            <w:r>
              <w:rPr>
                <w:rFonts w:ascii="仿宋_GB2312" w:hAnsi="仿宋_GB2312" w:cs="仿宋_GB2312" w:eastAsia="仿宋_GB2312"/>
                <w:sz w:val="24"/>
              </w:rPr>
              <w:t>96微孔板（全裙、半裙、无裙板通用）; 12×8联管; 96×0.2ml；控温范围：4～105℃(最小设置刻度≤0.1℃)，具有低温保存功能；</w:t>
            </w:r>
          </w:p>
          <w:p>
            <w:pPr>
              <w:pStyle w:val="null3"/>
              <w:spacing w:before="105" w:after="105"/>
              <w:jc w:val="left"/>
            </w:pPr>
            <w:r>
              <w:rPr>
                <w:rFonts w:ascii="仿宋_GB2312" w:hAnsi="仿宋_GB2312" w:cs="仿宋_GB2312" w:eastAsia="仿宋_GB2312"/>
                <w:sz w:val="24"/>
              </w:rPr>
              <w:t>3.</w:t>
            </w:r>
            <w:r>
              <w:rPr>
                <w:rFonts w:ascii="仿宋_GB2312" w:hAnsi="仿宋_GB2312" w:cs="仿宋_GB2312" w:eastAsia="仿宋_GB2312"/>
                <w:sz w:val="24"/>
              </w:rPr>
              <w:t>最大升温速度：</w:t>
            </w:r>
            <w:r>
              <w:rPr>
                <w:rFonts w:ascii="仿宋_GB2312" w:hAnsi="仿宋_GB2312" w:cs="仿宋_GB2312" w:eastAsia="仿宋_GB2312"/>
                <w:sz w:val="24"/>
              </w:rPr>
              <w:t>≥4℃/s；</w:t>
            </w:r>
          </w:p>
          <w:p>
            <w:pPr>
              <w:pStyle w:val="null3"/>
              <w:spacing w:before="105" w:after="105"/>
              <w:jc w:val="left"/>
            </w:pPr>
            <w:r>
              <w:rPr>
                <w:rFonts w:ascii="仿宋_GB2312" w:hAnsi="仿宋_GB2312" w:cs="仿宋_GB2312" w:eastAsia="仿宋_GB2312"/>
                <w:sz w:val="24"/>
              </w:rPr>
              <w:t>4.</w:t>
            </w:r>
            <w:r>
              <w:rPr>
                <w:rFonts w:ascii="仿宋_GB2312" w:hAnsi="仿宋_GB2312" w:cs="仿宋_GB2312" w:eastAsia="仿宋_GB2312"/>
                <w:sz w:val="24"/>
              </w:rPr>
              <w:t>温度精确度：</w:t>
            </w:r>
            <w:r>
              <w:rPr>
                <w:rFonts w:ascii="仿宋_GB2312" w:hAnsi="仿宋_GB2312" w:cs="仿宋_GB2312" w:eastAsia="仿宋_GB2312"/>
                <w:sz w:val="24"/>
              </w:rPr>
              <w:t>≤±0.5℃；</w:t>
            </w:r>
          </w:p>
          <w:p>
            <w:pPr>
              <w:pStyle w:val="null3"/>
              <w:spacing w:before="105" w:after="105"/>
              <w:jc w:val="left"/>
            </w:pPr>
            <w:r>
              <w:rPr>
                <w:rFonts w:ascii="仿宋_GB2312" w:hAnsi="仿宋_GB2312" w:cs="仿宋_GB2312" w:eastAsia="仿宋_GB2312"/>
                <w:sz w:val="24"/>
              </w:rPr>
              <w:t>5.</w:t>
            </w:r>
            <w:r>
              <w:rPr>
                <w:rFonts w:ascii="仿宋_GB2312" w:hAnsi="仿宋_GB2312" w:cs="仿宋_GB2312" w:eastAsia="仿宋_GB2312"/>
                <w:sz w:val="24"/>
              </w:rPr>
              <w:t>温度均一性</w:t>
            </w:r>
            <w:r>
              <w:rPr>
                <w:rFonts w:ascii="仿宋_GB2312" w:hAnsi="仿宋_GB2312" w:cs="仿宋_GB2312" w:eastAsia="仿宋_GB2312"/>
                <w:sz w:val="24"/>
              </w:rPr>
              <w:t>: ±0.5℃；</w:t>
            </w:r>
          </w:p>
          <w:p>
            <w:pPr>
              <w:pStyle w:val="null3"/>
              <w:spacing w:before="105" w:after="105"/>
              <w:jc w:val="left"/>
            </w:pPr>
            <w:r>
              <w:rPr>
                <w:rFonts w:ascii="仿宋_GB2312" w:hAnsi="仿宋_GB2312" w:cs="仿宋_GB2312" w:eastAsia="仿宋_GB2312"/>
                <w:sz w:val="24"/>
              </w:rPr>
              <w:t>6.</w:t>
            </w:r>
            <w:r>
              <w:rPr>
                <w:rFonts w:ascii="仿宋_GB2312" w:hAnsi="仿宋_GB2312" w:cs="仿宋_GB2312" w:eastAsia="仿宋_GB2312"/>
                <w:sz w:val="24"/>
              </w:rPr>
              <w:t>变速温度可调：</w:t>
            </w:r>
            <w:r>
              <w:rPr>
                <w:rFonts w:ascii="仿宋_GB2312" w:hAnsi="仿宋_GB2312" w:cs="仿宋_GB2312" w:eastAsia="仿宋_GB2312"/>
                <w:sz w:val="24"/>
              </w:rPr>
              <w:t>0.1℃～4℃；</w:t>
            </w:r>
          </w:p>
          <w:p>
            <w:pPr>
              <w:pStyle w:val="null3"/>
              <w:spacing w:before="105" w:after="105"/>
              <w:jc w:val="left"/>
            </w:pPr>
            <w:r>
              <w:rPr>
                <w:rFonts w:ascii="仿宋_GB2312" w:hAnsi="仿宋_GB2312" w:cs="仿宋_GB2312" w:eastAsia="仿宋_GB2312"/>
                <w:sz w:val="24"/>
              </w:rPr>
              <w:t>7.</w:t>
            </w:r>
            <w:r>
              <w:rPr>
                <w:rFonts w:ascii="仿宋_GB2312" w:hAnsi="仿宋_GB2312" w:cs="仿宋_GB2312" w:eastAsia="仿宋_GB2312"/>
                <w:sz w:val="24"/>
              </w:rPr>
              <w:t>程序储存量：</w:t>
            </w:r>
            <w:r>
              <w:rPr>
                <w:rFonts w:ascii="仿宋_GB2312" w:hAnsi="仿宋_GB2312" w:cs="仿宋_GB2312" w:eastAsia="仿宋_GB2312"/>
                <w:sz w:val="24"/>
              </w:rPr>
              <w:t>内存</w:t>
            </w:r>
            <w:r>
              <w:rPr>
                <w:rFonts w:ascii="仿宋_GB2312" w:hAnsi="仿宋_GB2312" w:cs="仿宋_GB2312" w:eastAsia="仿宋_GB2312"/>
                <w:sz w:val="24"/>
              </w:rPr>
              <w:t>≥250个文件；</w:t>
            </w:r>
          </w:p>
          <w:p>
            <w:pPr>
              <w:pStyle w:val="null3"/>
              <w:spacing w:before="105" w:after="105"/>
              <w:jc w:val="left"/>
            </w:pPr>
            <w:r>
              <w:rPr>
                <w:rFonts w:ascii="仿宋_GB2312" w:hAnsi="仿宋_GB2312" w:cs="仿宋_GB2312" w:eastAsia="仿宋_GB2312"/>
                <w:sz w:val="24"/>
              </w:rPr>
              <w:t>8.</w:t>
            </w:r>
            <w:r>
              <w:rPr>
                <w:rFonts w:ascii="仿宋_GB2312" w:hAnsi="仿宋_GB2312" w:cs="仿宋_GB2312" w:eastAsia="仿宋_GB2312"/>
                <w:sz w:val="24"/>
              </w:rPr>
              <w:t>时间递增</w:t>
            </w:r>
            <w:r>
              <w:rPr>
                <w:rFonts w:ascii="仿宋_GB2312" w:hAnsi="仿宋_GB2312" w:cs="仿宋_GB2312" w:eastAsia="仿宋_GB2312"/>
                <w:sz w:val="24"/>
              </w:rPr>
              <w:t>/递减：0～9min；</w:t>
            </w:r>
          </w:p>
          <w:p>
            <w:pPr>
              <w:pStyle w:val="null3"/>
              <w:spacing w:before="105" w:after="105"/>
              <w:jc w:val="left"/>
            </w:pPr>
            <w:r>
              <w:rPr>
                <w:rFonts w:ascii="仿宋_GB2312" w:hAnsi="仿宋_GB2312" w:cs="仿宋_GB2312" w:eastAsia="仿宋_GB2312"/>
                <w:sz w:val="24"/>
              </w:rPr>
              <w:t>9.</w:t>
            </w:r>
            <w:r>
              <w:rPr>
                <w:rFonts w:ascii="仿宋_GB2312" w:hAnsi="仿宋_GB2312" w:cs="仿宋_GB2312" w:eastAsia="仿宋_GB2312"/>
                <w:sz w:val="24"/>
              </w:rPr>
              <w:t>温度递增</w:t>
            </w:r>
            <w:r>
              <w:rPr>
                <w:rFonts w:ascii="仿宋_GB2312" w:hAnsi="仿宋_GB2312" w:cs="仿宋_GB2312" w:eastAsia="仿宋_GB2312"/>
                <w:sz w:val="24"/>
              </w:rPr>
              <w:t>/递减：0.1～9℃；</w:t>
            </w:r>
          </w:p>
          <w:p>
            <w:pPr>
              <w:pStyle w:val="null3"/>
              <w:spacing w:before="105" w:after="105"/>
              <w:jc w:val="left"/>
            </w:pPr>
            <w:r>
              <w:rPr>
                <w:rFonts w:ascii="仿宋_GB2312" w:hAnsi="仿宋_GB2312" w:cs="仿宋_GB2312" w:eastAsia="仿宋_GB2312"/>
                <w:sz w:val="24"/>
              </w:rPr>
              <w:t>10.</w:t>
            </w:r>
            <w:r>
              <w:rPr>
                <w:rFonts w:ascii="仿宋_GB2312" w:hAnsi="仿宋_GB2312" w:cs="仿宋_GB2312" w:eastAsia="仿宋_GB2312"/>
                <w:sz w:val="24"/>
              </w:rPr>
              <w:t>梯度温度范围：</w:t>
            </w:r>
            <w:r>
              <w:rPr>
                <w:rFonts w:ascii="仿宋_GB2312" w:hAnsi="仿宋_GB2312" w:cs="仿宋_GB2312" w:eastAsia="仿宋_GB2312"/>
                <w:sz w:val="24"/>
              </w:rPr>
              <w:t>30-95℃，梯度温差范围：1-20℃，热盖温度范围</w:t>
            </w:r>
            <w:r>
              <w:rPr>
                <w:rFonts w:ascii="仿宋_GB2312" w:hAnsi="仿宋_GB2312" w:cs="仿宋_GB2312" w:eastAsia="仿宋_GB2312"/>
                <w:sz w:val="24"/>
              </w:rPr>
              <w:t>：</w:t>
            </w:r>
            <w:r>
              <w:rPr>
                <w:rFonts w:ascii="仿宋_GB2312" w:hAnsi="仿宋_GB2312" w:cs="仿宋_GB2312" w:eastAsia="仿宋_GB2312"/>
                <w:sz w:val="24"/>
              </w:rPr>
              <w:t>30 -100℃；</w:t>
            </w:r>
          </w:p>
          <w:p>
            <w:pPr>
              <w:pStyle w:val="null3"/>
              <w:spacing w:before="105" w:after="105"/>
              <w:jc w:val="left"/>
            </w:pPr>
            <w:r>
              <w:rPr>
                <w:rFonts w:ascii="仿宋_GB2312" w:hAnsi="仿宋_GB2312" w:cs="仿宋_GB2312" w:eastAsia="仿宋_GB2312"/>
                <w:sz w:val="24"/>
              </w:rPr>
              <w:t>11.</w:t>
            </w:r>
            <w:r>
              <w:rPr>
                <w:rFonts w:ascii="仿宋_GB2312" w:hAnsi="仿宋_GB2312" w:cs="仿宋_GB2312" w:eastAsia="仿宋_GB2312"/>
                <w:sz w:val="24"/>
              </w:rPr>
              <w:t>具有智能热盖功能</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12.</w:t>
            </w:r>
            <w:r>
              <w:rPr>
                <w:rFonts w:ascii="仿宋_GB2312" w:hAnsi="仿宋_GB2312" w:cs="仿宋_GB2312" w:eastAsia="仿宋_GB2312"/>
                <w:sz w:val="24"/>
              </w:rPr>
              <w:t>热盖高度无极可调，温度压力可调节；</w:t>
            </w:r>
          </w:p>
          <w:p>
            <w:pPr>
              <w:pStyle w:val="null3"/>
              <w:spacing w:before="105" w:after="105"/>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36"/>
                <w:b/>
              </w:rPr>
              <w:t>-80</w:t>
            </w:r>
            <w:r>
              <w:rPr>
                <w:rFonts w:ascii="仿宋_GB2312" w:hAnsi="仿宋_GB2312" w:cs="仿宋_GB2312" w:eastAsia="仿宋_GB2312"/>
                <w:sz w:val="36"/>
                <w:b/>
              </w:rPr>
              <w:t>度超低温冰箱</w:t>
            </w:r>
          </w:p>
          <w:p>
            <w:pPr>
              <w:pStyle w:val="null3"/>
              <w:spacing w:before="105" w:after="105"/>
              <w:jc w:val="left"/>
            </w:pPr>
            <w:r>
              <w:rPr>
                <w:rFonts w:ascii="仿宋_GB2312" w:hAnsi="仿宋_GB2312" w:cs="仿宋_GB2312" w:eastAsia="仿宋_GB2312"/>
                <w:sz w:val="28"/>
                <w:b/>
                <w:color w:val="303133"/>
                <w:shd w:fill="FFFFFF" w:val="clear"/>
              </w:rPr>
              <w:t>一、</w:t>
            </w:r>
            <w:r>
              <w:rPr>
                <w:rFonts w:ascii="仿宋_GB2312" w:hAnsi="仿宋_GB2312" w:cs="仿宋_GB2312" w:eastAsia="仿宋_GB2312"/>
                <w:sz w:val="28"/>
                <w:b/>
                <w:color w:val="303133"/>
                <w:shd w:fill="FFFFFF" w:val="clear"/>
              </w:rPr>
              <w:t>功能描述</w:t>
            </w:r>
          </w:p>
          <w:p>
            <w:pPr>
              <w:pStyle w:val="null3"/>
              <w:spacing w:before="105" w:after="105"/>
              <w:jc w:val="left"/>
            </w:pPr>
            <w:r>
              <w:rPr>
                <w:rFonts w:ascii="仿宋_GB2312" w:hAnsi="仿宋_GB2312" w:cs="仿宋_GB2312" w:eastAsia="仿宋_GB2312"/>
                <w:sz w:val="24"/>
              </w:rPr>
              <w:t>适用于低温储存生物大分子、细胞、组织和器官等。</w:t>
            </w:r>
          </w:p>
          <w:p>
            <w:pPr>
              <w:pStyle w:val="null3"/>
              <w:spacing w:before="105" w:after="105"/>
              <w:jc w:val="left"/>
            </w:pPr>
            <w:r>
              <w:rPr>
                <w:rFonts w:ascii="仿宋_GB2312" w:hAnsi="仿宋_GB2312" w:cs="仿宋_GB2312" w:eastAsia="仿宋_GB2312"/>
                <w:sz w:val="28"/>
                <w:b/>
                <w:color w:val="303133"/>
                <w:shd w:fill="FFFFFF" w:val="clear"/>
              </w:rPr>
              <w:t>二、</w:t>
            </w:r>
            <w:r>
              <w:rPr>
                <w:rFonts w:ascii="仿宋_GB2312" w:hAnsi="仿宋_GB2312" w:cs="仿宋_GB2312" w:eastAsia="仿宋_GB2312"/>
                <w:sz w:val="28"/>
                <w:b/>
                <w:color w:val="303133"/>
                <w:shd w:fill="FFFFFF" w:val="clear"/>
              </w:rPr>
              <w:t>硬件配置清单</w:t>
            </w:r>
          </w:p>
          <w:p>
            <w:pPr>
              <w:pStyle w:val="null3"/>
              <w:numPr>
                <w:ilvl w:val="0"/>
                <w:numId w:val="2"/>
              </w:numPr>
              <w:spacing w:before="105" w:after="105"/>
              <w:jc w:val="left"/>
            </w:pP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color w:val="303133"/>
                <w:shd w:fill="FFFFFF" w:val="clear"/>
              </w:rPr>
              <w:t>三、</w:t>
            </w:r>
            <w:r>
              <w:rPr>
                <w:rFonts w:ascii="仿宋_GB2312" w:hAnsi="仿宋_GB2312" w:cs="仿宋_GB2312" w:eastAsia="仿宋_GB2312"/>
                <w:sz w:val="28"/>
                <w:b/>
                <w:color w:val="303133"/>
                <w:shd w:fill="FFFFFF" w:val="clear"/>
              </w:rPr>
              <w:t>备品备件清单</w:t>
            </w:r>
          </w:p>
          <w:p>
            <w:pPr>
              <w:pStyle w:val="null3"/>
              <w:spacing w:before="105" w:after="105"/>
              <w:jc w:val="left"/>
            </w:pPr>
            <w:r>
              <w:rPr>
                <w:rFonts w:ascii="仿宋_GB2312" w:hAnsi="仿宋_GB2312" w:cs="仿宋_GB2312" w:eastAsia="仿宋_GB2312"/>
                <w:sz w:val="21"/>
              </w:rPr>
              <w:t>无</w:t>
            </w:r>
          </w:p>
          <w:p>
            <w:pPr>
              <w:pStyle w:val="null3"/>
              <w:spacing w:before="105" w:after="105"/>
              <w:jc w:val="left"/>
            </w:pPr>
            <w:r>
              <w:rPr>
                <w:rFonts w:ascii="仿宋_GB2312" w:hAnsi="仿宋_GB2312" w:cs="仿宋_GB2312" w:eastAsia="仿宋_GB2312"/>
                <w:sz w:val="24"/>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控温范围要求：</w:t>
            </w:r>
            <w:r>
              <w:rPr>
                <w:rFonts w:ascii="仿宋_GB2312" w:hAnsi="仿宋_GB2312" w:cs="仿宋_GB2312" w:eastAsia="仿宋_GB2312"/>
                <w:sz w:val="24"/>
              </w:rPr>
              <w:t>-50℃～-80℃可调；</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整机温度探头</w:t>
            </w:r>
            <w:r>
              <w:rPr>
                <w:rFonts w:ascii="仿宋_GB2312" w:hAnsi="仿宋_GB2312" w:cs="仿宋_GB2312" w:eastAsia="仿宋_GB2312"/>
                <w:sz w:val="24"/>
              </w:rPr>
              <w:t>≥7个；</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具备数据记录功能，要求温度数据每分钟记录一次；</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有效容积：</w:t>
            </w:r>
            <w:r>
              <w:rPr>
                <w:rFonts w:ascii="仿宋_GB2312" w:hAnsi="仿宋_GB2312" w:cs="仿宋_GB2312" w:eastAsia="仿宋_GB2312"/>
                <w:sz w:val="24"/>
              </w:rPr>
              <w:t>≥500升</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制冷剂：采用完全无氟碳氢制冷剂；</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制冷系统：</w:t>
            </w:r>
            <w:r>
              <w:rPr>
                <w:rFonts w:ascii="仿宋_GB2312" w:hAnsi="仿宋_GB2312" w:cs="仿宋_GB2312" w:eastAsia="仿宋_GB2312"/>
                <w:sz w:val="24"/>
              </w:rPr>
              <w:t>≥2台工业级高效压缩机层叠制冷；</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保温层采用</w:t>
            </w:r>
            <w:r>
              <w:rPr>
                <w:rFonts w:ascii="仿宋_GB2312" w:hAnsi="仿宋_GB2312" w:cs="仿宋_GB2312" w:eastAsia="仿宋_GB2312"/>
                <w:sz w:val="24"/>
              </w:rPr>
              <w:t>20-30毫米厚真空绝热板；</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保温性能：室温</w:t>
            </w:r>
            <w:r>
              <w:rPr>
                <w:rFonts w:ascii="仿宋_GB2312" w:hAnsi="仿宋_GB2312" w:cs="仿宋_GB2312" w:eastAsia="仿宋_GB2312"/>
                <w:sz w:val="24"/>
              </w:rPr>
              <w:t>20℃断电时，空载的情况下从-80℃升温到-50℃的时间≥250分钟；</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采用</w:t>
            </w:r>
            <w:r>
              <w:rPr>
                <w:rFonts w:ascii="仿宋_GB2312" w:hAnsi="仿宋_GB2312" w:cs="仿宋_GB2312" w:eastAsia="仿宋_GB2312"/>
                <w:sz w:val="24"/>
              </w:rPr>
              <w:t>≥7层电加热式密封条；</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配有带加热功能的自动减压阀，可在关门后迅速平衡冰箱门内外压差；</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内门</w:t>
            </w:r>
            <w:r>
              <w:rPr>
                <w:rFonts w:ascii="仿宋_GB2312" w:hAnsi="仿宋_GB2312" w:cs="仿宋_GB2312" w:eastAsia="仿宋_GB2312"/>
                <w:sz w:val="24"/>
              </w:rPr>
              <w:t>:采用≥4扇嵌入式磁吸内门；</w:t>
            </w:r>
          </w:p>
          <w:p>
            <w:pPr>
              <w:pStyle w:val="null3"/>
              <w:spacing w:before="105" w:after="105"/>
              <w:ind w:left="420"/>
              <w:jc w:val="left"/>
            </w:pPr>
            <w:r>
              <w:rPr>
                <w:rFonts w:ascii="仿宋_GB2312" w:hAnsi="仿宋_GB2312" w:cs="仿宋_GB2312" w:eastAsia="仿宋_GB2312"/>
                <w:sz w:val="24"/>
              </w:rPr>
              <w:t>12.</w:t>
            </w:r>
            <w:r>
              <w:rPr>
                <w:rFonts w:ascii="仿宋_GB2312" w:hAnsi="仿宋_GB2312" w:cs="仿宋_GB2312" w:eastAsia="仿宋_GB2312"/>
                <w:sz w:val="24"/>
              </w:rPr>
              <w:t>控制面板</w:t>
            </w:r>
            <w:r>
              <w:rPr>
                <w:rFonts w:ascii="仿宋_GB2312" w:hAnsi="仿宋_GB2312" w:cs="仿宋_GB2312" w:eastAsia="仿宋_GB2312"/>
                <w:sz w:val="24"/>
              </w:rPr>
              <w:t>:采用≥5.0英寸触摸屏；</w:t>
            </w:r>
          </w:p>
          <w:p>
            <w:pPr>
              <w:pStyle w:val="null3"/>
              <w:spacing w:before="105" w:after="105"/>
              <w:ind w:left="420"/>
              <w:jc w:val="left"/>
            </w:pPr>
            <w:r>
              <w:rPr>
                <w:rFonts w:ascii="仿宋_GB2312" w:hAnsi="仿宋_GB2312" w:cs="仿宋_GB2312" w:eastAsia="仿宋_GB2312"/>
                <w:sz w:val="24"/>
              </w:rPr>
              <w:t>13.</w:t>
            </w:r>
            <w:r>
              <w:rPr>
                <w:rFonts w:ascii="仿宋_GB2312" w:hAnsi="仿宋_GB2312" w:cs="仿宋_GB2312" w:eastAsia="仿宋_GB2312"/>
                <w:sz w:val="24"/>
              </w:rPr>
              <w:t>通讯端口</w:t>
            </w:r>
            <w:r>
              <w:rPr>
                <w:rFonts w:ascii="仿宋_GB2312" w:hAnsi="仿宋_GB2312" w:cs="仿宋_GB2312" w:eastAsia="仿宋_GB2312"/>
                <w:sz w:val="24"/>
              </w:rPr>
              <w:t>:接口数量≥3个；要求同时配备RS485端口、4-20毫安输出端口和干接点远程报警接口；</w:t>
            </w:r>
          </w:p>
          <w:p>
            <w:pPr>
              <w:pStyle w:val="null3"/>
              <w:spacing w:before="105" w:after="105"/>
              <w:ind w:left="420"/>
              <w:jc w:val="left"/>
            </w:pPr>
            <w:r>
              <w:rPr>
                <w:rFonts w:ascii="仿宋_GB2312" w:hAnsi="仿宋_GB2312" w:cs="仿宋_GB2312" w:eastAsia="仿宋_GB2312"/>
                <w:sz w:val="24"/>
              </w:rPr>
              <w:t>14.</w:t>
            </w:r>
            <w:r>
              <w:rPr>
                <w:rFonts w:ascii="仿宋_GB2312" w:hAnsi="仿宋_GB2312" w:cs="仿宋_GB2312" w:eastAsia="仿宋_GB2312"/>
                <w:sz w:val="24"/>
              </w:rPr>
              <w:t>预留外接端口</w:t>
            </w:r>
            <w:r>
              <w:rPr>
                <w:rFonts w:ascii="仿宋_GB2312" w:hAnsi="仿宋_GB2312" w:cs="仿宋_GB2312" w:eastAsia="仿宋_GB2312"/>
                <w:sz w:val="24"/>
              </w:rPr>
              <w:t>:要求配备≥2个预留外接端口；</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二氧化碳培养箱</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适用于做生物细胞、组织、细菌等人体来源样本的培养。</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二氧化碳气体钢瓶</w:t>
            </w:r>
            <w:r>
              <w:rPr>
                <w:rFonts w:ascii="仿宋_GB2312" w:hAnsi="仿宋_GB2312" w:cs="仿宋_GB2312" w:eastAsia="仿宋_GB2312"/>
                <w:sz w:val="24"/>
              </w:rPr>
              <w:t>2个</w:t>
            </w:r>
          </w:p>
          <w:p>
            <w:pPr>
              <w:pStyle w:val="null3"/>
              <w:spacing w:before="105" w:after="105"/>
              <w:jc w:val="left"/>
            </w:pPr>
            <w:r>
              <w:rPr>
                <w:rFonts w:ascii="仿宋_GB2312" w:hAnsi="仿宋_GB2312" w:cs="仿宋_GB2312" w:eastAsia="仿宋_GB2312"/>
                <w:sz w:val="28"/>
                <w:b/>
                <w:shd w:fill="FFFFFF" w:val="clear"/>
              </w:rPr>
              <w:t>三、备品备件清单</w:t>
            </w:r>
          </w:p>
          <w:p>
            <w:pPr>
              <w:pStyle w:val="null3"/>
              <w:spacing w:before="105" w:after="105"/>
              <w:jc w:val="left"/>
            </w:pPr>
            <w:r>
              <w:rPr>
                <w:rFonts w:ascii="仿宋_GB2312" w:hAnsi="仿宋_GB2312" w:cs="仿宋_GB2312" w:eastAsia="仿宋_GB2312"/>
                <w:sz w:val="24"/>
              </w:rPr>
              <w:t>过滤器</w:t>
            </w:r>
          </w:p>
          <w:p>
            <w:pPr>
              <w:pStyle w:val="null3"/>
              <w:spacing w:before="105" w:after="105"/>
              <w:jc w:val="left"/>
            </w:pPr>
            <w:r>
              <w:rPr>
                <w:rFonts w:ascii="仿宋_GB2312" w:hAnsi="仿宋_GB2312" w:cs="仿宋_GB2312" w:eastAsia="仿宋_GB2312"/>
                <w:sz w:val="28"/>
                <w:b/>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内部容积：</w:t>
            </w:r>
            <w:r>
              <w:rPr>
                <w:rFonts w:ascii="仿宋_GB2312" w:hAnsi="仿宋_GB2312" w:cs="仿宋_GB2312" w:eastAsia="仿宋_GB2312"/>
                <w:sz w:val="24"/>
              </w:rPr>
              <w:t>≥180L；内腔：304不锈钢，易清洁无死角</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配搁板数目：</w:t>
            </w:r>
            <w:r>
              <w:rPr>
                <w:rFonts w:ascii="仿宋_GB2312" w:hAnsi="仿宋_GB2312" w:cs="仿宋_GB2312" w:eastAsia="仿宋_GB2312"/>
                <w:sz w:val="24"/>
              </w:rPr>
              <w:t>≥3块；</w:t>
            </w:r>
          </w:p>
          <w:p>
            <w:pPr>
              <w:pStyle w:val="null3"/>
              <w:spacing w:before="105" w:after="105"/>
              <w:jc w:val="left"/>
            </w:pPr>
            <w:r>
              <w:rPr>
                <w:rFonts w:ascii="仿宋_GB2312" w:hAnsi="仿宋_GB2312" w:cs="仿宋_GB2312" w:eastAsia="仿宋_GB2312"/>
                <w:sz w:val="24"/>
              </w:rPr>
              <w:t>3.</w:t>
            </w:r>
            <w:r>
              <w:rPr>
                <w:rFonts w:ascii="仿宋_GB2312" w:hAnsi="仿宋_GB2312" w:cs="仿宋_GB2312" w:eastAsia="仿宋_GB2312"/>
                <w:sz w:val="24"/>
              </w:rPr>
              <w:t>温度控制范围：室温</w:t>
            </w:r>
            <w:r>
              <w:rPr>
                <w:rFonts w:ascii="仿宋_GB2312" w:hAnsi="仿宋_GB2312" w:cs="仿宋_GB2312" w:eastAsia="仿宋_GB2312"/>
                <w:sz w:val="24"/>
              </w:rPr>
              <w:t>+5℃至50℃；</w:t>
            </w:r>
          </w:p>
          <w:p>
            <w:pPr>
              <w:pStyle w:val="null3"/>
              <w:spacing w:before="105" w:after="105"/>
              <w:jc w:val="left"/>
            </w:pPr>
            <w:r>
              <w:rPr>
                <w:rFonts w:ascii="仿宋_GB2312" w:hAnsi="仿宋_GB2312" w:cs="仿宋_GB2312" w:eastAsia="仿宋_GB2312"/>
                <w:sz w:val="24"/>
              </w:rPr>
              <w:t>4.</w:t>
            </w:r>
            <w:r>
              <w:rPr>
                <w:rFonts w:ascii="仿宋_GB2312" w:hAnsi="仿宋_GB2312" w:cs="仿宋_GB2312" w:eastAsia="仿宋_GB2312"/>
                <w:sz w:val="24"/>
              </w:rPr>
              <w:t>设备温度均一性要求；</w:t>
            </w:r>
            <w:r>
              <w:rPr>
                <w:rFonts w:ascii="仿宋_GB2312" w:hAnsi="仿宋_GB2312" w:cs="仿宋_GB2312" w:eastAsia="仿宋_GB2312"/>
                <w:sz w:val="24"/>
              </w:rPr>
              <w:t>±0.3℃(在37℃下)；</w:t>
            </w:r>
          </w:p>
          <w:p>
            <w:pPr>
              <w:pStyle w:val="null3"/>
              <w:spacing w:before="105" w:after="105"/>
              <w:jc w:val="left"/>
            </w:pPr>
            <w:r>
              <w:rPr>
                <w:rFonts w:ascii="仿宋_GB2312" w:hAnsi="仿宋_GB2312" w:cs="仿宋_GB2312" w:eastAsia="仿宋_GB2312"/>
                <w:sz w:val="24"/>
              </w:rPr>
              <w:t>5.</w:t>
            </w:r>
            <w:r>
              <w:rPr>
                <w:rFonts w:ascii="仿宋_GB2312" w:hAnsi="仿宋_GB2312" w:cs="仿宋_GB2312" w:eastAsia="仿宋_GB2312"/>
                <w:sz w:val="24"/>
              </w:rPr>
              <w:t>显示要求：显示至少包括温度、</w:t>
            </w:r>
            <w:r>
              <w:rPr>
                <w:rFonts w:ascii="仿宋_GB2312" w:hAnsi="仿宋_GB2312" w:cs="仿宋_GB2312" w:eastAsia="仿宋_GB2312"/>
                <w:sz w:val="24"/>
              </w:rPr>
              <w:t>CO2浓度、箱体内部洁净度；</w:t>
            </w:r>
          </w:p>
          <w:p>
            <w:pPr>
              <w:pStyle w:val="null3"/>
              <w:spacing w:before="105" w:after="105"/>
              <w:jc w:val="left"/>
            </w:pPr>
            <w:r>
              <w:rPr>
                <w:rFonts w:ascii="仿宋_GB2312" w:hAnsi="仿宋_GB2312" w:cs="仿宋_GB2312" w:eastAsia="仿宋_GB2312"/>
                <w:sz w:val="24"/>
              </w:rPr>
              <w:t>6.</w:t>
            </w:r>
            <w:r>
              <w:rPr>
                <w:rFonts w:ascii="仿宋_GB2312" w:hAnsi="仿宋_GB2312" w:cs="仿宋_GB2312" w:eastAsia="仿宋_GB2312"/>
                <w:sz w:val="24"/>
              </w:rPr>
              <w:t>设备加热保温方式：六面均匀气套式加热；</w:t>
            </w:r>
          </w:p>
          <w:p>
            <w:pPr>
              <w:pStyle w:val="null3"/>
              <w:spacing w:before="105" w:after="105"/>
              <w:jc w:val="left"/>
            </w:pPr>
            <w:r>
              <w:rPr>
                <w:rFonts w:ascii="仿宋_GB2312" w:hAnsi="仿宋_GB2312" w:cs="仿宋_GB2312" w:eastAsia="仿宋_GB2312"/>
                <w:sz w:val="24"/>
              </w:rPr>
              <w:t>7.</w:t>
            </w:r>
            <w:r>
              <w:rPr>
                <w:rFonts w:ascii="仿宋_GB2312" w:hAnsi="仿宋_GB2312" w:cs="仿宋_GB2312" w:eastAsia="仿宋_GB2312"/>
                <w:sz w:val="24"/>
              </w:rPr>
              <w:t>设备二氧化碳控制范围：</w:t>
            </w:r>
            <w:r>
              <w:rPr>
                <w:rFonts w:ascii="仿宋_GB2312" w:hAnsi="仿宋_GB2312" w:cs="仿宋_GB2312" w:eastAsia="仿宋_GB2312"/>
                <w:sz w:val="24"/>
              </w:rPr>
              <w:t>0～20%可调；</w:t>
            </w:r>
          </w:p>
          <w:p>
            <w:pPr>
              <w:pStyle w:val="null3"/>
              <w:spacing w:before="105" w:after="105"/>
              <w:jc w:val="left"/>
            </w:pPr>
            <w:r>
              <w:rPr>
                <w:rFonts w:ascii="仿宋_GB2312" w:hAnsi="仿宋_GB2312" w:cs="仿宋_GB2312" w:eastAsia="仿宋_GB2312"/>
                <w:sz w:val="24"/>
              </w:rPr>
              <w:t>8.</w:t>
            </w:r>
            <w:r>
              <w:rPr>
                <w:rFonts w:ascii="仿宋_GB2312" w:hAnsi="仿宋_GB2312" w:cs="仿宋_GB2312" w:eastAsia="仿宋_GB2312"/>
                <w:sz w:val="24"/>
              </w:rPr>
              <w:t>二氧化碳浓度恢复要求：开门后</w:t>
            </w:r>
            <w:r>
              <w:rPr>
                <w:rFonts w:ascii="仿宋_GB2312" w:hAnsi="仿宋_GB2312" w:cs="仿宋_GB2312" w:eastAsia="仿宋_GB2312"/>
                <w:sz w:val="24"/>
              </w:rPr>
              <w:t>3分钟内达到5±0.2%；</w:t>
            </w:r>
          </w:p>
          <w:p>
            <w:pPr>
              <w:pStyle w:val="null3"/>
              <w:spacing w:before="105" w:after="105"/>
              <w:jc w:val="left"/>
            </w:pPr>
            <w:r>
              <w:rPr>
                <w:rFonts w:ascii="仿宋_GB2312" w:hAnsi="仿宋_GB2312" w:cs="仿宋_GB2312" w:eastAsia="仿宋_GB2312"/>
                <w:sz w:val="24"/>
              </w:rPr>
              <w:t>9.</w:t>
            </w:r>
            <w:r>
              <w:rPr>
                <w:rFonts w:ascii="仿宋_GB2312" w:hAnsi="仿宋_GB2312" w:cs="仿宋_GB2312" w:eastAsia="仿宋_GB2312"/>
                <w:sz w:val="24"/>
              </w:rPr>
              <w:t>二氧化碳浓度控制采用热导</w:t>
            </w:r>
            <w:r>
              <w:rPr>
                <w:rFonts w:ascii="仿宋_GB2312" w:hAnsi="仿宋_GB2312" w:cs="仿宋_GB2312" w:eastAsia="仿宋_GB2312"/>
                <w:sz w:val="24"/>
              </w:rPr>
              <w:t>TC/红外</w:t>
            </w:r>
            <w:r>
              <w:rPr>
                <w:rFonts w:ascii="仿宋_GB2312" w:hAnsi="仿宋_GB2312" w:cs="仿宋_GB2312" w:eastAsia="仿宋_GB2312"/>
                <w:sz w:val="24"/>
              </w:rPr>
              <w:t>IR传感器支持在位≥140℃高温消毒灭菌，无需拆卸；具备二氧化碳浓度自动校准功能；</w:t>
            </w:r>
          </w:p>
          <w:p>
            <w:pPr>
              <w:pStyle w:val="null3"/>
              <w:spacing w:before="105" w:after="105"/>
              <w:jc w:val="left"/>
            </w:pPr>
            <w:r>
              <w:rPr>
                <w:rFonts w:ascii="仿宋_GB2312" w:hAnsi="仿宋_GB2312" w:cs="仿宋_GB2312" w:eastAsia="仿宋_GB2312"/>
                <w:sz w:val="24"/>
              </w:rPr>
              <w:t>10.</w:t>
            </w:r>
            <w:r>
              <w:rPr>
                <w:rFonts w:ascii="仿宋_GB2312" w:hAnsi="仿宋_GB2312" w:cs="仿宋_GB2312" w:eastAsia="仿宋_GB2312"/>
                <w:sz w:val="24"/>
              </w:rPr>
              <w:t>设备高效空气过滤系统要求：箱体内具备整套有效的</w:t>
            </w:r>
            <w:r>
              <w:rPr>
                <w:rFonts w:ascii="仿宋_GB2312" w:hAnsi="仿宋_GB2312" w:cs="仿宋_GB2312" w:eastAsia="仿宋_GB2312"/>
                <w:sz w:val="24"/>
              </w:rPr>
              <w:t>HEPA高效空气过滤系统；在关门≥5分钟内使腔体达到100级洁净指标；具有程序自检功能；</w:t>
            </w:r>
          </w:p>
          <w:p>
            <w:pPr>
              <w:pStyle w:val="null3"/>
              <w:spacing w:before="105" w:after="105"/>
              <w:jc w:val="left"/>
            </w:pPr>
            <w:r>
              <w:rPr>
                <w:rFonts w:ascii="仿宋_GB2312" w:hAnsi="仿宋_GB2312" w:cs="仿宋_GB2312" w:eastAsia="仿宋_GB2312"/>
                <w:sz w:val="24"/>
              </w:rPr>
              <w:t>11.</w:t>
            </w:r>
            <w:r>
              <w:rPr>
                <w:rFonts w:ascii="仿宋_GB2312" w:hAnsi="仿宋_GB2312" w:cs="仿宋_GB2312" w:eastAsia="仿宋_GB2312"/>
                <w:sz w:val="24"/>
              </w:rPr>
              <w:t>具有断电自动启动功能；</w:t>
            </w:r>
          </w:p>
          <w:p>
            <w:pPr>
              <w:pStyle w:val="null3"/>
              <w:spacing w:before="105" w:after="105"/>
              <w:jc w:val="left"/>
            </w:pPr>
            <w:r>
              <w:rPr>
                <w:rFonts w:ascii="仿宋_GB2312" w:hAnsi="仿宋_GB2312" w:cs="仿宋_GB2312" w:eastAsia="仿宋_GB2312"/>
                <w:sz w:val="24"/>
              </w:rPr>
              <w:t>12.</w:t>
            </w:r>
            <w:r>
              <w:rPr>
                <w:rFonts w:ascii="仿宋_GB2312" w:hAnsi="仿宋_GB2312" w:cs="仿宋_GB2312" w:eastAsia="仿宋_GB2312"/>
                <w:sz w:val="24"/>
              </w:rPr>
              <w:t>具有报警功能。</w:t>
            </w:r>
          </w:p>
          <w:p>
            <w:pPr>
              <w:pStyle w:val="null3"/>
              <w:spacing w:before="105" w:after="105"/>
              <w:ind w:left="420"/>
              <w:jc w:val="left"/>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IVC</w:t>
            </w:r>
            <w:r>
              <w:rPr>
                <w:rFonts w:ascii="仿宋_GB2312" w:hAnsi="仿宋_GB2312" w:cs="仿宋_GB2312" w:eastAsia="仿宋_GB2312"/>
                <w:sz w:val="36"/>
                <w:b/>
              </w:rPr>
              <w:t>鼠笼</w:t>
            </w:r>
          </w:p>
          <w:p>
            <w:pPr>
              <w:pStyle w:val="null3"/>
              <w:spacing w:before="105" w:after="105"/>
              <w:jc w:val="left"/>
            </w:pPr>
            <w:r>
              <w:rPr>
                <w:rFonts w:ascii="仿宋_GB2312" w:hAnsi="仿宋_GB2312" w:cs="仿宋_GB2312" w:eastAsia="仿宋_GB2312"/>
                <w:sz w:val="28"/>
                <w:b/>
                <w:color w:val="303133"/>
                <w:shd w:fill="FFFFFF" w:val="clear"/>
              </w:rPr>
              <w:t>一、</w:t>
            </w:r>
            <w:r>
              <w:rPr>
                <w:rFonts w:ascii="仿宋_GB2312" w:hAnsi="仿宋_GB2312" w:cs="仿宋_GB2312" w:eastAsia="仿宋_GB2312"/>
                <w:sz w:val="28"/>
                <w:b/>
                <w:color w:val="303133"/>
                <w:shd w:fill="FFFFFF" w:val="clear"/>
              </w:rPr>
              <w:t>功能描述</w:t>
            </w:r>
          </w:p>
          <w:p>
            <w:pPr>
              <w:pStyle w:val="null3"/>
              <w:jc w:val="both"/>
            </w:pPr>
            <w:r>
              <w:rPr>
                <w:rFonts w:ascii="仿宋_GB2312" w:hAnsi="仿宋_GB2312" w:cs="仿宋_GB2312" w:eastAsia="仿宋_GB2312"/>
                <w:sz w:val="24"/>
              </w:rPr>
              <w:t>适用于实验室饲养</w:t>
            </w:r>
            <w:r>
              <w:rPr>
                <w:rFonts w:ascii="仿宋_GB2312" w:hAnsi="仿宋_GB2312" w:cs="仿宋_GB2312" w:eastAsia="仿宋_GB2312"/>
                <w:sz w:val="24"/>
              </w:rPr>
              <w:t>SPF级小鼠，能实现实验动物生存空间的严格微生物控制，防止不同笼盒间交叉感染。</w:t>
            </w:r>
          </w:p>
          <w:p>
            <w:pPr>
              <w:pStyle w:val="null3"/>
              <w:spacing w:before="105" w:after="105"/>
              <w:jc w:val="left"/>
            </w:pPr>
            <w:r>
              <w:rPr>
                <w:rFonts w:ascii="仿宋_GB2312" w:hAnsi="仿宋_GB2312" w:cs="仿宋_GB2312" w:eastAsia="仿宋_GB2312"/>
                <w:sz w:val="28"/>
                <w:b/>
                <w:color w:val="303133"/>
                <w:shd w:fill="FFFFFF" w:val="clear"/>
              </w:rPr>
              <w:t>二、</w:t>
            </w:r>
            <w:r>
              <w:rPr>
                <w:rFonts w:ascii="仿宋_GB2312" w:hAnsi="仿宋_GB2312" w:cs="仿宋_GB2312" w:eastAsia="仿宋_GB2312"/>
                <w:sz w:val="28"/>
                <w:b/>
                <w:color w:val="303133"/>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IVC鼠笼1套</w:t>
            </w:r>
          </w:p>
          <w:p>
            <w:pPr>
              <w:pStyle w:val="null3"/>
              <w:spacing w:before="105" w:after="105"/>
              <w:jc w:val="left"/>
            </w:pPr>
            <w:r>
              <w:rPr>
                <w:rFonts w:ascii="仿宋_GB2312" w:hAnsi="仿宋_GB2312" w:cs="仿宋_GB2312" w:eastAsia="仿宋_GB2312"/>
                <w:sz w:val="28"/>
                <w:b/>
                <w:color w:val="303133"/>
                <w:shd w:fill="FFFFFF" w:val="clear"/>
              </w:rPr>
              <w:t>三、</w:t>
            </w:r>
            <w:r>
              <w:rPr>
                <w:rFonts w:ascii="仿宋_GB2312" w:hAnsi="仿宋_GB2312" w:cs="仿宋_GB2312" w:eastAsia="仿宋_GB2312"/>
                <w:sz w:val="28"/>
                <w:b/>
                <w:color w:val="303133"/>
                <w:shd w:fill="FFFFFF" w:val="clear"/>
              </w:rPr>
              <w:t>备品备件清单</w:t>
            </w:r>
          </w:p>
          <w:p>
            <w:pPr>
              <w:pStyle w:val="null3"/>
              <w:spacing w:before="105" w:after="105"/>
              <w:jc w:val="left"/>
            </w:pPr>
            <w:r>
              <w:rPr>
                <w:rFonts w:ascii="仿宋_GB2312" w:hAnsi="仿宋_GB2312" w:cs="仿宋_GB2312" w:eastAsia="仿宋_GB2312"/>
                <w:sz w:val="24"/>
              </w:rPr>
              <w:t>过滤器</w:t>
            </w:r>
          </w:p>
          <w:p>
            <w:pPr>
              <w:pStyle w:val="null3"/>
              <w:spacing w:before="105" w:after="105"/>
              <w:jc w:val="left"/>
            </w:pPr>
            <w:r>
              <w:rPr>
                <w:rFonts w:ascii="仿宋_GB2312" w:hAnsi="仿宋_GB2312" w:cs="仿宋_GB2312" w:eastAsia="仿宋_GB2312"/>
                <w:sz w:val="28"/>
                <w:b/>
                <w:color w:val="303133"/>
                <w:shd w:fill="FFFFFF" w:val="clear"/>
              </w:rPr>
              <w:t>四、</w:t>
            </w:r>
            <w:r>
              <w:rPr>
                <w:rFonts w:ascii="仿宋_GB2312" w:hAnsi="仿宋_GB2312" w:cs="仿宋_GB2312" w:eastAsia="仿宋_GB2312"/>
                <w:sz w:val="28"/>
                <w:b/>
                <w:color w:val="303133"/>
                <w:shd w:fill="FFFFFF" w:val="clear"/>
              </w:rPr>
              <w:t>质量要求</w:t>
            </w:r>
            <w:r>
              <w:rPr>
                <w:rFonts w:ascii="仿宋_GB2312" w:hAnsi="仿宋_GB2312" w:cs="仿宋_GB2312" w:eastAsia="仿宋_GB2312"/>
                <w:sz w:val="28"/>
                <w:b/>
                <w:color w:val="303133"/>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电源：</w:t>
            </w:r>
            <w:r>
              <w:rPr>
                <w:rFonts w:ascii="仿宋_GB2312" w:hAnsi="仿宋_GB2312" w:cs="仿宋_GB2312" w:eastAsia="仿宋_GB2312"/>
                <w:sz w:val="24"/>
              </w:rPr>
              <w:t>220V/50 Hz，功率≤500W；</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具备在线检测笼盒换气次数的功能，显示为实测值。</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具备实时显示笼盒内的压力、换气次数等参数可根据需要自行设定，并能实时显示笼盒压差、换气次数、温湿度、过滤器使用时间等信息，具备换气次数、压力、温度、湿度过高或过低报警。</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换气次数</w:t>
            </w:r>
            <w:r>
              <w:rPr>
                <w:rFonts w:ascii="仿宋_GB2312" w:hAnsi="仿宋_GB2312" w:cs="仿宋_GB2312" w:eastAsia="仿宋_GB2312"/>
                <w:sz w:val="24"/>
              </w:rPr>
              <w:t>≥40次/h（可调），运行噪音≤60dB。</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进风箱、排风箱处至少提供初、高效两级过滤，高效过滤效率</w:t>
            </w:r>
            <w:r>
              <w:rPr>
                <w:rFonts w:ascii="仿宋_GB2312" w:hAnsi="仿宋_GB2312" w:cs="仿宋_GB2312" w:eastAsia="仿宋_GB2312"/>
                <w:sz w:val="24"/>
              </w:rPr>
              <w:t>≥99.99%，笼盒内空气洁净度不低于ISO5级。</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具有昼夜运行模式，夜间主机运行或报警指示灯的灯光不会影响动物休息。</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设备预留</w:t>
            </w:r>
            <w:r>
              <w:rPr>
                <w:rFonts w:ascii="仿宋_GB2312" w:hAnsi="仿宋_GB2312" w:cs="仿宋_GB2312" w:eastAsia="仿宋_GB2312"/>
                <w:sz w:val="24"/>
              </w:rPr>
              <w:t>RS485型通讯接口，具备远程监控报警管理系统或手机短信报警功能</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主机废气排放：笼盒内废气经主机内部高效过滤后，使用耐废气腐蚀软管连接排往室外，排风口处有风量调节装置。</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双面笼架，每架笼位数</w:t>
            </w:r>
            <w:r>
              <w:rPr>
                <w:rFonts w:ascii="仿宋_GB2312" w:hAnsi="仿宋_GB2312" w:cs="仿宋_GB2312" w:eastAsia="仿宋_GB2312"/>
                <w:sz w:val="24"/>
              </w:rPr>
              <w:t>≥72笼，要求总体笼架尺寸约3500×500×2500mm。</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笼架框架为</w:t>
            </w:r>
            <w:r>
              <w:rPr>
                <w:rFonts w:ascii="仿宋_GB2312" w:hAnsi="仿宋_GB2312" w:cs="仿宋_GB2312" w:eastAsia="仿宋_GB2312"/>
                <w:sz w:val="24"/>
              </w:rPr>
              <w:t>SUS 304不锈钢材质，表面拉丝处理，可拆卸，可整体高温高压灭菌。</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笼架的纵向和横向位置，带有坐标号；</w:t>
            </w:r>
          </w:p>
          <w:p>
            <w:pPr>
              <w:pStyle w:val="null3"/>
              <w:spacing w:before="105" w:after="105"/>
              <w:ind w:left="420"/>
              <w:jc w:val="left"/>
            </w:pPr>
            <w:r>
              <w:rPr>
                <w:rFonts w:ascii="仿宋_GB2312" w:hAnsi="仿宋_GB2312" w:cs="仿宋_GB2312" w:eastAsia="仿宋_GB2312"/>
                <w:sz w:val="24"/>
              </w:rPr>
              <w:t>12.</w:t>
            </w:r>
            <w:r>
              <w:rPr>
                <w:rFonts w:ascii="仿宋_GB2312" w:hAnsi="仿宋_GB2312" w:cs="仿宋_GB2312" w:eastAsia="仿宋_GB2312"/>
                <w:sz w:val="24"/>
              </w:rPr>
              <w:t>导轨有笼盒安装到位指示结构；</w:t>
            </w:r>
          </w:p>
          <w:p>
            <w:pPr>
              <w:pStyle w:val="null3"/>
              <w:spacing w:before="105" w:after="105"/>
              <w:ind w:left="420"/>
              <w:jc w:val="left"/>
            </w:pPr>
            <w:r>
              <w:rPr>
                <w:rFonts w:ascii="仿宋_GB2312" w:hAnsi="仿宋_GB2312" w:cs="仿宋_GB2312" w:eastAsia="仿宋_GB2312"/>
                <w:sz w:val="24"/>
              </w:rPr>
              <w:t>13.</w:t>
            </w:r>
            <w:r>
              <w:rPr>
                <w:rFonts w:ascii="仿宋_GB2312" w:hAnsi="仿宋_GB2312" w:cs="仿宋_GB2312" w:eastAsia="仿宋_GB2312"/>
                <w:sz w:val="24"/>
              </w:rPr>
              <w:t>每套</w:t>
            </w:r>
            <w:r>
              <w:rPr>
                <w:rFonts w:ascii="仿宋_GB2312" w:hAnsi="仿宋_GB2312" w:cs="仿宋_GB2312" w:eastAsia="仿宋_GB2312"/>
                <w:sz w:val="24"/>
              </w:rPr>
              <w:t>IVC设备配有专用测试笼盒，设备能够在线实时监测笼盒内压差，盒内压差≥10Pa（正负压可调）。</w:t>
            </w:r>
          </w:p>
          <w:p>
            <w:pPr>
              <w:pStyle w:val="null3"/>
              <w:spacing w:before="105" w:after="105"/>
              <w:ind w:left="420"/>
              <w:jc w:val="left"/>
            </w:pPr>
            <w:r>
              <w:rPr>
                <w:rFonts w:ascii="仿宋_GB2312" w:hAnsi="仿宋_GB2312" w:cs="仿宋_GB2312" w:eastAsia="仿宋_GB2312"/>
                <w:sz w:val="24"/>
              </w:rPr>
              <w:t>14.</w:t>
            </w:r>
            <w:r>
              <w:rPr>
                <w:rFonts w:ascii="仿宋_GB2312" w:hAnsi="仿宋_GB2312" w:cs="仿宋_GB2312" w:eastAsia="仿宋_GB2312"/>
                <w:sz w:val="24"/>
              </w:rPr>
              <w:t xml:space="preserve"> </w:t>
            </w:r>
            <w:r>
              <w:rPr>
                <w:rFonts w:ascii="仿宋_GB2312" w:hAnsi="仿宋_GB2312" w:cs="仿宋_GB2312" w:eastAsia="仿宋_GB2312"/>
                <w:sz w:val="24"/>
              </w:rPr>
              <w:t>笼盒尺寸</w:t>
            </w:r>
            <w:r>
              <w:rPr>
                <w:rFonts w:ascii="仿宋_GB2312" w:hAnsi="仿宋_GB2312" w:cs="仿宋_GB2312" w:eastAsia="仿宋_GB2312"/>
                <w:sz w:val="24"/>
              </w:rPr>
              <w:t>≥200×350×150mm（带标牌插槽、饮水瓶），盒体高度≥13cm，</w:t>
            </w:r>
          </w:p>
          <w:p>
            <w:pPr>
              <w:pStyle w:val="null3"/>
              <w:spacing w:before="105" w:after="105"/>
              <w:ind w:left="420"/>
              <w:jc w:val="left"/>
            </w:pPr>
            <w:r>
              <w:rPr>
                <w:rFonts w:ascii="仿宋_GB2312" w:hAnsi="仿宋_GB2312" w:cs="仿宋_GB2312" w:eastAsia="仿宋_GB2312"/>
                <w:sz w:val="24"/>
              </w:rPr>
              <w:t>15.</w:t>
            </w:r>
            <w:r>
              <w:rPr>
                <w:rFonts w:ascii="仿宋_GB2312" w:hAnsi="仿宋_GB2312" w:cs="仿宋_GB2312" w:eastAsia="仿宋_GB2312"/>
                <w:sz w:val="24"/>
              </w:rPr>
              <w:t>笼盒采用聚砜（</w:t>
            </w:r>
            <w:r>
              <w:rPr>
                <w:rFonts w:ascii="仿宋_GB2312" w:hAnsi="仿宋_GB2312" w:cs="仿宋_GB2312" w:eastAsia="仿宋_GB2312"/>
                <w:sz w:val="24"/>
              </w:rPr>
              <w:t>PSU）全新材料，耐高压灭菌温度≥134℃；</w:t>
            </w:r>
          </w:p>
          <w:p>
            <w:pPr>
              <w:pStyle w:val="null3"/>
              <w:spacing w:before="105" w:after="105"/>
              <w:ind w:left="420"/>
              <w:jc w:val="left"/>
            </w:pPr>
            <w:r>
              <w:rPr>
                <w:rFonts w:ascii="仿宋_GB2312" w:hAnsi="仿宋_GB2312" w:cs="仿宋_GB2312" w:eastAsia="仿宋_GB2312"/>
                <w:sz w:val="24"/>
              </w:rPr>
              <w:t>16.</w:t>
            </w:r>
            <w:r>
              <w:rPr>
                <w:rFonts w:ascii="仿宋_GB2312" w:hAnsi="仿宋_GB2312" w:cs="仿宋_GB2312" w:eastAsia="仿宋_GB2312"/>
                <w:sz w:val="24"/>
              </w:rPr>
              <w:t>外置式饮水瓶，容积</w:t>
            </w:r>
            <w:r>
              <w:rPr>
                <w:rFonts w:ascii="仿宋_GB2312" w:hAnsi="仿宋_GB2312" w:cs="仿宋_GB2312" w:eastAsia="仿宋_GB2312"/>
                <w:sz w:val="24"/>
              </w:rPr>
              <w:t>≥250ml，带液位刻度，聚砜（PSU）材料。</w:t>
            </w:r>
          </w:p>
          <w:p>
            <w:pPr>
              <w:pStyle w:val="null3"/>
              <w:spacing w:before="105" w:after="105"/>
              <w:ind w:left="420"/>
              <w:jc w:val="left"/>
            </w:pPr>
            <w:r>
              <w:rPr>
                <w:rFonts w:ascii="仿宋_GB2312" w:hAnsi="仿宋_GB2312" w:cs="仿宋_GB2312" w:eastAsia="仿宋_GB2312"/>
                <w:sz w:val="24"/>
              </w:rPr>
              <w:t>17.</w:t>
            </w:r>
            <w:r>
              <w:rPr>
                <w:rFonts w:ascii="仿宋_GB2312" w:hAnsi="仿宋_GB2312" w:cs="仿宋_GB2312" w:eastAsia="仿宋_GB2312"/>
                <w:sz w:val="24"/>
              </w:rPr>
              <w:t xml:space="preserve"> </w:t>
            </w:r>
            <w:r>
              <w:rPr>
                <w:rFonts w:ascii="仿宋_GB2312" w:hAnsi="仿宋_GB2312" w:cs="仿宋_GB2312" w:eastAsia="仿宋_GB2312"/>
                <w:sz w:val="24"/>
              </w:rPr>
              <w:t>笼盒顶部设有带密封胶条的压紧式生命窗与外界直接相连通，面积</w:t>
            </w:r>
            <w:r>
              <w:rPr>
                <w:rFonts w:ascii="仿宋_GB2312" w:hAnsi="仿宋_GB2312" w:cs="仿宋_GB2312" w:eastAsia="仿宋_GB2312"/>
                <w:sz w:val="24"/>
              </w:rPr>
              <w:t>≥200cm²，覆盖0.2</w:t>
            </w:r>
            <w:r>
              <w:rPr>
                <w:rFonts w:ascii="仿宋_GB2312" w:hAnsi="仿宋_GB2312" w:cs="仿宋_GB2312" w:eastAsia="仿宋_GB2312"/>
                <w:sz w:val="24"/>
              </w:rPr>
              <w:t>µ</w:t>
            </w:r>
            <w:r>
              <w:rPr>
                <w:rFonts w:ascii="仿宋_GB2312" w:hAnsi="仿宋_GB2312" w:cs="仿宋_GB2312" w:eastAsia="仿宋_GB2312"/>
                <w:sz w:val="24"/>
              </w:rPr>
              <w:t>m高效过滤膜，过滤膜可直接水洗、高温高压灭菌。</w:t>
            </w:r>
          </w:p>
          <w:p>
            <w:pPr>
              <w:pStyle w:val="null3"/>
              <w:spacing w:before="105" w:after="105"/>
              <w:ind w:left="420"/>
              <w:jc w:val="left"/>
            </w:pPr>
            <w:r>
              <w:rPr>
                <w:rFonts w:ascii="仿宋_GB2312" w:hAnsi="仿宋_GB2312" w:cs="仿宋_GB2312" w:eastAsia="仿宋_GB2312"/>
                <w:sz w:val="24"/>
              </w:rPr>
              <w:t>18.</w:t>
            </w:r>
            <w:r>
              <w:rPr>
                <w:rFonts w:ascii="仿宋_GB2312" w:hAnsi="仿宋_GB2312" w:cs="仿宋_GB2312" w:eastAsia="仿宋_GB2312"/>
                <w:sz w:val="24"/>
              </w:rPr>
              <w:t>笼盒瓶口阀为自关闭结构，抽离饮水瓶后，能够即刻关闭阀门；笼盒水瓶槽带导向结构。</w:t>
            </w:r>
          </w:p>
          <w:p>
            <w:pPr>
              <w:pStyle w:val="null3"/>
              <w:spacing w:before="105" w:after="105"/>
              <w:ind w:left="420"/>
              <w:jc w:val="left"/>
            </w:pPr>
            <w:r>
              <w:rPr>
                <w:rFonts w:ascii="仿宋_GB2312" w:hAnsi="仿宋_GB2312" w:cs="仿宋_GB2312" w:eastAsia="仿宋_GB2312"/>
                <w:sz w:val="24"/>
              </w:rPr>
              <w:t>19.</w:t>
            </w:r>
            <w:r>
              <w:rPr>
                <w:rFonts w:ascii="仿宋_GB2312" w:hAnsi="仿宋_GB2312" w:cs="仿宋_GB2312" w:eastAsia="仿宋_GB2312"/>
                <w:sz w:val="24"/>
              </w:rPr>
              <w:t>笼盒脱离笼架后，笼盒进风、排风阀门能即刻自动关闭，与笼架的接触为非侵入式结构，即笼架进排风口不伸入笼盒内部。</w:t>
            </w:r>
          </w:p>
          <w:p>
            <w:pPr>
              <w:pStyle w:val="null3"/>
              <w:spacing w:before="105" w:after="105"/>
              <w:ind w:left="420"/>
              <w:jc w:val="left"/>
            </w:pPr>
            <w:r>
              <w:rPr>
                <w:rFonts w:ascii="仿宋_GB2312" w:hAnsi="仿宋_GB2312" w:cs="仿宋_GB2312" w:eastAsia="仿宋_GB2312"/>
                <w:sz w:val="24"/>
              </w:rPr>
              <w:t>20.</w:t>
            </w:r>
            <w:r>
              <w:rPr>
                <w:rFonts w:ascii="仿宋_GB2312" w:hAnsi="仿宋_GB2312" w:cs="仿宋_GB2312" w:eastAsia="仿宋_GB2312"/>
                <w:sz w:val="24"/>
              </w:rPr>
              <w:t>笼盒为上部送风、上部排风结构，进风口与排风口之间有阻隔板，笼内风速</w:t>
            </w:r>
            <w:r>
              <w:rPr>
                <w:rFonts w:ascii="仿宋_GB2312" w:hAnsi="仿宋_GB2312" w:cs="仿宋_GB2312" w:eastAsia="仿宋_GB2312"/>
                <w:sz w:val="24"/>
              </w:rPr>
              <w:t>≤0.15m/s。</w:t>
            </w:r>
          </w:p>
          <w:p>
            <w:pPr>
              <w:pStyle w:val="null3"/>
              <w:spacing w:before="105" w:after="105"/>
              <w:ind w:left="420"/>
              <w:jc w:val="left"/>
            </w:pPr>
            <w:r>
              <w:rPr>
                <w:rFonts w:ascii="仿宋_GB2312" w:hAnsi="仿宋_GB2312" w:cs="仿宋_GB2312" w:eastAsia="仿宋_GB2312"/>
                <w:sz w:val="24"/>
              </w:rPr>
              <w:t>21.</w:t>
            </w:r>
            <w:r>
              <w:rPr>
                <w:rFonts w:ascii="仿宋_GB2312" w:hAnsi="仿宋_GB2312" w:cs="仿宋_GB2312" w:eastAsia="仿宋_GB2312"/>
                <w:sz w:val="24"/>
              </w:rPr>
              <w:t>全网金属格栅设计，食槽与饮水瓶同侧，便于观察使用；</w:t>
            </w:r>
          </w:p>
          <w:p>
            <w:pPr>
              <w:pStyle w:val="null3"/>
              <w:spacing w:before="105" w:after="105"/>
              <w:jc w:val="left"/>
            </w:pPr>
            <w:r>
              <w:rPr>
                <w:rFonts w:ascii="仿宋_GB2312" w:hAnsi="仿宋_GB2312" w:cs="仿宋_GB2312" w:eastAsia="仿宋_GB2312"/>
                <w:sz w:val="28"/>
                <w:b/>
                <w:color w:val="303133"/>
                <w:shd w:fill="FFFFFF" w:val="clear"/>
              </w:rPr>
              <w:t>五、</w:t>
            </w:r>
            <w:r>
              <w:rPr>
                <w:rFonts w:ascii="仿宋_GB2312" w:hAnsi="仿宋_GB2312" w:cs="仿宋_GB2312" w:eastAsia="仿宋_GB2312"/>
                <w:sz w:val="28"/>
                <w:b/>
                <w:color w:val="303133"/>
                <w:shd w:fill="FFFFFF" w:val="clear"/>
              </w:rPr>
              <w:t>适应标准</w:t>
            </w:r>
          </w:p>
          <w:p>
            <w:pPr>
              <w:pStyle w:val="null3"/>
              <w:spacing w:before="105" w:after="105"/>
              <w:jc w:val="left"/>
            </w:pPr>
            <w:r>
              <w:rPr>
                <w:rFonts w:ascii="仿宋_GB2312" w:hAnsi="仿宋_GB2312" w:cs="仿宋_GB2312" w:eastAsia="仿宋_GB2312"/>
                <w:sz w:val="24"/>
              </w:rPr>
              <w:t>符合《</w:t>
            </w:r>
            <w:r>
              <w:rPr>
                <w:rFonts w:ascii="仿宋_GB2312" w:hAnsi="仿宋_GB2312" w:cs="仿宋_GB2312" w:eastAsia="仿宋_GB2312"/>
                <w:sz w:val="24"/>
              </w:rPr>
              <w:t>GB14925实验动物环境及设施》相关要求。</w:t>
            </w:r>
          </w:p>
          <w:p>
            <w:pPr>
              <w:pStyle w:val="null3"/>
              <w:spacing w:before="105" w:after="105"/>
              <w:jc w:val="left"/>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液氮罐（小）</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jc w:val="both"/>
            </w:pPr>
            <w:r>
              <w:rPr>
                <w:rFonts w:ascii="仿宋_GB2312" w:hAnsi="仿宋_GB2312" w:cs="仿宋_GB2312" w:eastAsia="仿宋_GB2312"/>
                <w:sz w:val="24"/>
              </w:rPr>
              <w:t>适用于储存生物大分子、细胞、组织和器官等（人体器官组织、全血、血浆、血清、生物体液或经处理过的生物样本（</w:t>
            </w:r>
            <w:r>
              <w:rPr>
                <w:rFonts w:ascii="仿宋_GB2312" w:hAnsi="仿宋_GB2312" w:cs="仿宋_GB2312" w:eastAsia="仿宋_GB2312"/>
                <w:sz w:val="24"/>
              </w:rPr>
              <w:t>DNA/RNA/蛋白等）；</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1"/>
              </w:rPr>
              <w:t>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几何容积：</w:t>
            </w:r>
            <w:r>
              <w:rPr>
                <w:rFonts w:ascii="仿宋_GB2312" w:hAnsi="仿宋_GB2312" w:cs="仿宋_GB2312" w:eastAsia="仿宋_GB2312"/>
                <w:sz w:val="24"/>
              </w:rPr>
              <w:t>≥60L;</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口径：</w:t>
            </w:r>
            <w:r>
              <w:rPr>
                <w:rFonts w:ascii="仿宋_GB2312" w:hAnsi="仿宋_GB2312" w:cs="仿宋_GB2312" w:eastAsia="仿宋_GB2312"/>
                <w:sz w:val="24"/>
              </w:rPr>
              <w:t>≥150mm ;</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空重：</w:t>
            </w:r>
            <w:r>
              <w:rPr>
                <w:rFonts w:ascii="仿宋_GB2312" w:hAnsi="仿宋_GB2312" w:cs="仿宋_GB2312" w:eastAsia="仿宋_GB2312"/>
                <w:sz w:val="24"/>
              </w:rPr>
              <w:t>≤40kg ;</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静态液氮日蒸发量：</w:t>
            </w:r>
            <w:r>
              <w:rPr>
                <w:rFonts w:ascii="仿宋_GB2312" w:hAnsi="仿宋_GB2312" w:cs="仿宋_GB2312" w:eastAsia="仿宋_GB2312"/>
                <w:sz w:val="24"/>
              </w:rPr>
              <w:t>≤1L ;</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静态液氮保存期：</w:t>
            </w:r>
            <w:r>
              <w:rPr>
                <w:rFonts w:ascii="仿宋_GB2312" w:hAnsi="仿宋_GB2312" w:cs="仿宋_GB2312" w:eastAsia="仿宋_GB2312"/>
                <w:sz w:val="24"/>
              </w:rPr>
              <w:t>≥80天 ;</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提桶数量：</w:t>
            </w:r>
            <w:r>
              <w:rPr>
                <w:rFonts w:ascii="仿宋_GB2312" w:hAnsi="仿宋_GB2312" w:cs="仿宋_GB2312" w:eastAsia="仿宋_GB2312"/>
                <w:sz w:val="24"/>
              </w:rPr>
              <w:t>≥6个</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2ml冻存管数量：≥1000个。</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配运输小车。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液氮罐（大）</w:t>
            </w:r>
          </w:p>
          <w:p>
            <w:pPr>
              <w:pStyle w:val="null3"/>
              <w:spacing w:before="105" w:after="105"/>
              <w:jc w:val="left"/>
            </w:pPr>
            <w:r>
              <w:rPr>
                <w:rFonts w:ascii="仿宋_GB2312" w:hAnsi="仿宋_GB2312" w:cs="仿宋_GB2312" w:eastAsia="仿宋_GB2312"/>
                <w:sz w:val="24"/>
                <w:b/>
                <w:shd w:fill="FFFFFF" w:val="clear"/>
              </w:rPr>
              <w:t>一、</w:t>
            </w:r>
            <w:r>
              <w:rPr>
                <w:rFonts w:ascii="仿宋_GB2312" w:hAnsi="仿宋_GB2312" w:cs="仿宋_GB2312" w:eastAsia="仿宋_GB2312"/>
                <w:sz w:val="28"/>
                <w:b/>
                <w:shd w:fill="FFFFFF" w:val="clear"/>
              </w:rPr>
              <w:t>功能描述</w:t>
            </w:r>
          </w:p>
          <w:p>
            <w:pPr>
              <w:pStyle w:val="null3"/>
              <w:jc w:val="both"/>
            </w:pPr>
            <w:r>
              <w:rPr>
                <w:rFonts w:ascii="仿宋_GB2312" w:hAnsi="仿宋_GB2312" w:cs="仿宋_GB2312" w:eastAsia="仿宋_GB2312"/>
                <w:sz w:val="24"/>
              </w:rPr>
              <w:t>适用于储存生物大分子、细胞、组织和器官等（人体器官组织、全血、血浆、血清、生物体液或经处理过的生物样本（</w:t>
            </w:r>
            <w:r>
              <w:rPr>
                <w:rFonts w:ascii="仿宋_GB2312" w:hAnsi="仿宋_GB2312" w:cs="仿宋_GB2312" w:eastAsia="仿宋_GB2312"/>
                <w:sz w:val="24"/>
              </w:rPr>
              <w:t>DNA/RNA/蛋白等）；</w:t>
            </w:r>
          </w:p>
          <w:p>
            <w:pPr>
              <w:pStyle w:val="null3"/>
              <w:spacing w:before="105" w:after="105"/>
              <w:jc w:val="left"/>
            </w:pPr>
            <w:r>
              <w:rPr>
                <w:rFonts w:ascii="仿宋_GB2312" w:hAnsi="仿宋_GB2312" w:cs="仿宋_GB2312" w:eastAsia="仿宋_GB2312"/>
                <w:sz w:val="24"/>
                <w:b/>
                <w:shd w:fill="FFFFFF" w:val="clear"/>
              </w:rPr>
              <w:t>二、硬件配置清单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1"/>
              </w:rPr>
              <w:t>无</w:t>
            </w:r>
          </w:p>
          <w:p>
            <w:pPr>
              <w:pStyle w:val="null3"/>
              <w:spacing w:before="105" w:after="105"/>
              <w:jc w:val="left"/>
            </w:pPr>
            <w:r>
              <w:rPr>
                <w:rFonts w:ascii="仿宋_GB2312" w:hAnsi="仿宋_GB2312" w:cs="仿宋_GB2312" w:eastAsia="仿宋_GB2312"/>
                <w:sz w:val="24"/>
                <w:b/>
                <w:shd w:fill="FFFFFF" w:val="clear"/>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几何容积：</w:t>
            </w:r>
            <w:r>
              <w:rPr>
                <w:rFonts w:ascii="仿宋_GB2312" w:hAnsi="仿宋_GB2312" w:cs="仿宋_GB2312" w:eastAsia="仿宋_GB2312"/>
                <w:sz w:val="24"/>
              </w:rPr>
              <w:t>≥110L;</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口径：</w:t>
            </w:r>
            <w:r>
              <w:rPr>
                <w:rFonts w:ascii="仿宋_GB2312" w:hAnsi="仿宋_GB2312" w:cs="仿宋_GB2312" w:eastAsia="仿宋_GB2312"/>
                <w:sz w:val="24"/>
              </w:rPr>
              <w:t>≥150mm ;</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空重：</w:t>
            </w:r>
            <w:r>
              <w:rPr>
                <w:rFonts w:ascii="仿宋_GB2312" w:hAnsi="仿宋_GB2312" w:cs="仿宋_GB2312" w:eastAsia="仿宋_GB2312"/>
                <w:sz w:val="24"/>
              </w:rPr>
              <w:t>≤60kg ;</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静态液氮日蒸发量：</w:t>
            </w:r>
            <w:r>
              <w:rPr>
                <w:rFonts w:ascii="仿宋_GB2312" w:hAnsi="仿宋_GB2312" w:cs="仿宋_GB2312" w:eastAsia="仿宋_GB2312"/>
                <w:sz w:val="24"/>
              </w:rPr>
              <w:t>≤1L ;</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静态液氮保存期：</w:t>
            </w:r>
            <w:r>
              <w:rPr>
                <w:rFonts w:ascii="仿宋_GB2312" w:hAnsi="仿宋_GB2312" w:cs="仿宋_GB2312" w:eastAsia="仿宋_GB2312"/>
                <w:sz w:val="24"/>
              </w:rPr>
              <w:t>≥100天 ;</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提桶数量：</w:t>
            </w:r>
            <w:r>
              <w:rPr>
                <w:rFonts w:ascii="仿宋_GB2312" w:hAnsi="仿宋_GB2312" w:cs="仿宋_GB2312" w:eastAsia="仿宋_GB2312"/>
                <w:sz w:val="24"/>
              </w:rPr>
              <w:t>≥6个</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冻存管数量：</w:t>
            </w:r>
            <w:r>
              <w:rPr>
                <w:rFonts w:ascii="仿宋_GB2312" w:hAnsi="仿宋_GB2312" w:cs="仿宋_GB2312" w:eastAsia="仿宋_GB2312"/>
                <w:sz w:val="24"/>
              </w:rPr>
              <w:t>≥3000个。</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配运输小车。</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spacing w:before="105" w:after="105"/>
              <w:jc w:val="center"/>
            </w:pPr>
            <w:r>
              <w:rPr>
                <w:rFonts w:ascii="仿宋_GB2312" w:hAnsi="仿宋_GB2312" w:cs="仿宋_GB2312" w:eastAsia="仿宋_GB2312"/>
                <w:sz w:val="36"/>
                <w:b/>
              </w:rPr>
              <w:t>NGS</w:t>
            </w:r>
            <w:r>
              <w:rPr>
                <w:rFonts w:ascii="仿宋_GB2312" w:hAnsi="仿宋_GB2312" w:cs="仿宋_GB2312" w:eastAsia="仿宋_GB2312"/>
                <w:sz w:val="36"/>
                <w:b/>
              </w:rPr>
              <w:t>前处理</w:t>
            </w:r>
            <w:r>
              <w:rPr>
                <w:rFonts w:ascii="仿宋_GB2312" w:hAnsi="仿宋_GB2312" w:cs="仿宋_GB2312" w:eastAsia="仿宋_GB2312"/>
                <w:sz w:val="36"/>
                <w:b/>
              </w:rPr>
              <w:t>系统</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jc w:val="both"/>
            </w:pPr>
            <w:r>
              <w:rPr>
                <w:rFonts w:ascii="仿宋_GB2312" w:hAnsi="仿宋_GB2312" w:cs="仿宋_GB2312" w:eastAsia="仿宋_GB2312"/>
                <w:sz w:val="24"/>
              </w:rPr>
              <w:t>适用于高通量测序系统中核酸样本打断与制备。</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1"/>
              </w:rPr>
              <w:t>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超声波由压电陶瓷换能单元发出</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超声波频率应</w:t>
            </w:r>
            <w:r>
              <w:rPr>
                <w:rFonts w:ascii="仿宋_GB2312" w:hAnsi="仿宋_GB2312" w:cs="仿宋_GB2312" w:eastAsia="仿宋_GB2312"/>
                <w:sz w:val="24"/>
              </w:rPr>
              <w:t>≥350KHz，保证每次打断结果片段大小精准100bp主峰；</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超声介质水体积</w:t>
            </w:r>
            <w:r>
              <w:rPr>
                <w:rFonts w:ascii="仿宋_GB2312" w:hAnsi="仿宋_GB2312" w:cs="仿宋_GB2312" w:eastAsia="仿宋_GB2312"/>
                <w:sz w:val="24"/>
              </w:rPr>
              <w:t>≤200ml；</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超声能量精确集中于样本管中</w:t>
            </w:r>
            <w:r>
              <w:rPr>
                <w:rFonts w:ascii="仿宋_GB2312" w:hAnsi="仿宋_GB2312" w:cs="仿宋_GB2312" w:eastAsia="仿宋_GB2312"/>
                <w:sz w:val="24"/>
              </w:rPr>
              <w:t>，打断主峰250bp，时间小于1分钟;</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具备超声波能量、操作时间、脉冲周期和脉冲宽度调节装置；</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一体化设计，无需独立电脑控制，液晶触摸屏操作。液晶触摸屏操作。具有水位传感器及温度锁功能。</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超声波输出功率为连续调节，超声能量范围：</w:t>
            </w:r>
            <w:r>
              <w:rPr>
                <w:rFonts w:ascii="仿宋_GB2312" w:hAnsi="仿宋_GB2312" w:cs="仿宋_GB2312" w:eastAsia="仿宋_GB2312"/>
                <w:sz w:val="24"/>
              </w:rPr>
              <w:t>0-100W；</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恒温控制系统，内置半导体制冷，无需外接冷水机，工作温度实时显示；</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具备水位提示功能；</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具备</w:t>
            </w:r>
            <w:r>
              <w:rPr>
                <w:rFonts w:ascii="仿宋_GB2312" w:hAnsi="仿宋_GB2312" w:cs="仿宋_GB2312" w:eastAsia="仿宋_GB2312"/>
                <w:sz w:val="24"/>
              </w:rPr>
              <w:t>样品超声启动</w:t>
            </w:r>
            <w:r>
              <w:rPr>
                <w:rFonts w:ascii="仿宋_GB2312" w:hAnsi="仿宋_GB2312" w:cs="仿宋_GB2312" w:eastAsia="仿宋_GB2312"/>
                <w:sz w:val="24"/>
              </w:rPr>
              <w:t>/暂停定时器</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高速</w:t>
            </w:r>
            <w:r>
              <w:rPr>
                <w:rFonts w:ascii="仿宋_GB2312" w:hAnsi="仿宋_GB2312" w:cs="仿宋_GB2312" w:eastAsia="仿宋_GB2312"/>
                <w:sz w:val="36"/>
                <w:b/>
              </w:rPr>
              <w:t>冷冻</w:t>
            </w:r>
            <w:r>
              <w:rPr>
                <w:rFonts w:ascii="仿宋_GB2312" w:hAnsi="仿宋_GB2312" w:cs="仿宋_GB2312" w:eastAsia="仿宋_GB2312"/>
                <w:sz w:val="36"/>
                <w:b/>
              </w:rPr>
              <w:t>离心机</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jc w:val="both"/>
            </w:pPr>
            <w:r>
              <w:rPr>
                <w:rFonts w:ascii="仿宋_GB2312" w:hAnsi="仿宋_GB2312" w:cs="仿宋_GB2312" w:eastAsia="仿宋_GB2312"/>
                <w:sz w:val="24"/>
              </w:rPr>
              <w:t>适用于微量样品的快速分离提取。</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1"/>
              </w:rPr>
              <w:t>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转速</w:t>
            </w:r>
            <w:r>
              <w:rPr>
                <w:rFonts w:ascii="仿宋_GB2312" w:hAnsi="仿宋_GB2312" w:cs="仿宋_GB2312" w:eastAsia="仿宋_GB2312"/>
                <w:sz w:val="24"/>
              </w:rPr>
              <w:t>≥15000 r/min；</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离心力</w:t>
            </w:r>
            <w:r>
              <w:rPr>
                <w:rFonts w:ascii="仿宋_GB2312" w:hAnsi="仿宋_GB2312" w:cs="仿宋_GB2312" w:eastAsia="仿宋_GB2312"/>
                <w:sz w:val="24"/>
              </w:rPr>
              <w:t>≥25000 x g；</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主机最大离心容量：要求水平转子最大离心容量</w:t>
            </w:r>
            <w:r>
              <w:rPr>
                <w:rFonts w:ascii="仿宋_GB2312" w:hAnsi="仿宋_GB2312" w:cs="仿宋_GB2312" w:eastAsia="仿宋_GB2312"/>
                <w:sz w:val="24"/>
              </w:rPr>
              <w:t>≥4x400ml；角转子最大离心容量≥6x100ml；</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运行时间要求：</w:t>
            </w:r>
            <w:r>
              <w:rPr>
                <w:rFonts w:ascii="仿宋_GB2312" w:hAnsi="仿宋_GB2312" w:cs="仿宋_GB2312" w:eastAsia="仿宋_GB2312"/>
                <w:sz w:val="24"/>
              </w:rPr>
              <w:t>0-9小时；</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具备瞬时离心功能及连续离心功能；</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程序设定要求：具有</w:t>
            </w:r>
            <w:r>
              <w:rPr>
                <w:rFonts w:ascii="仿宋_GB2312" w:hAnsi="仿宋_GB2312" w:cs="仿宋_GB2312" w:eastAsia="仿宋_GB2312"/>
                <w:sz w:val="24"/>
              </w:rPr>
              <w:t>≥6个快捷程序键，；</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面板及显示要求：具有</w:t>
            </w:r>
            <w:r>
              <w:rPr>
                <w:rFonts w:ascii="仿宋_GB2312" w:hAnsi="仿宋_GB2312" w:cs="仿宋_GB2312" w:eastAsia="仿宋_GB2312"/>
                <w:sz w:val="24"/>
              </w:rPr>
              <w:t>LCD数字显示面板，具有LED指示灯，显示参数包括但不限于转速/离心力、加/减速、离心时间、温度等；</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具备</w:t>
            </w:r>
            <w:r>
              <w:rPr>
                <w:rFonts w:ascii="仿宋_GB2312" w:hAnsi="仿宋_GB2312" w:cs="仿宋_GB2312" w:eastAsia="仿宋_GB2312"/>
                <w:sz w:val="24"/>
              </w:rPr>
              <w:t>≥9种加速/≥10种减速选项；</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温度控制范围：</w:t>
            </w:r>
            <w:r>
              <w:rPr>
                <w:rFonts w:ascii="仿宋_GB2312" w:hAnsi="仿宋_GB2312" w:cs="仿宋_GB2312" w:eastAsia="仿宋_GB2312"/>
                <w:sz w:val="24"/>
              </w:rPr>
              <w:t>-10℃～+40℃；</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具备转子自动锁定装置，可以在</w:t>
            </w:r>
            <w:r>
              <w:rPr>
                <w:rFonts w:ascii="仿宋_GB2312" w:hAnsi="仿宋_GB2312" w:cs="仿宋_GB2312" w:eastAsia="仿宋_GB2312"/>
                <w:sz w:val="24"/>
              </w:rPr>
              <w:t>≤5秒内实现转子的安全卡锁，；</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具备转头自动识别功能；</w:t>
            </w:r>
          </w:p>
          <w:p>
            <w:pPr>
              <w:pStyle w:val="null3"/>
              <w:spacing w:before="105" w:after="105"/>
              <w:jc w:val="left"/>
            </w:pPr>
            <w:r>
              <w:rPr>
                <w:rFonts w:ascii="仿宋_GB2312" w:hAnsi="仿宋_GB2312" w:cs="仿宋_GB2312" w:eastAsia="仿宋_GB2312"/>
                <w:sz w:val="24"/>
              </w:rPr>
              <w:t>12.</w:t>
            </w:r>
            <w:r>
              <w:rPr>
                <w:rFonts w:ascii="仿宋_GB2312" w:hAnsi="仿宋_GB2312" w:cs="仿宋_GB2312" w:eastAsia="仿宋_GB2312"/>
                <w:sz w:val="24"/>
              </w:rPr>
              <w:t>配备</w:t>
            </w:r>
            <w:r>
              <w:rPr>
                <w:rFonts w:ascii="仿宋_GB2312" w:hAnsi="仿宋_GB2312" w:cs="仿宋_GB2312" w:eastAsia="仿宋_GB2312"/>
                <w:sz w:val="24"/>
              </w:rPr>
              <w:t>48*1.5微量角转子1套；12x5ml生物安全转子1套；防生物污染密封盖1套，提供第三方检测报告或厂家证明材料。</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冷冻切片机</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2"/>
              </w:rPr>
              <w:t>适用组织样本组织的切片。</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ind w:left="420"/>
              <w:jc w:val="left"/>
            </w:pPr>
            <w:r>
              <w:rPr>
                <w:rFonts w:ascii="仿宋_GB2312" w:hAnsi="仿宋_GB2312" w:cs="仿宋_GB2312" w:eastAsia="仿宋_GB2312"/>
                <w:sz w:val="22"/>
              </w:rPr>
              <w:t>1.</w:t>
            </w:r>
            <w:r>
              <w:rPr>
                <w:rFonts w:ascii="仿宋_GB2312" w:hAnsi="仿宋_GB2312" w:cs="仿宋_GB2312" w:eastAsia="仿宋_GB2312"/>
                <w:sz w:val="22"/>
              </w:rPr>
              <w:t>主机</w:t>
            </w:r>
            <w:r>
              <w:rPr>
                <w:rFonts w:ascii="仿宋_GB2312" w:hAnsi="仿宋_GB2312" w:cs="仿宋_GB2312" w:eastAsia="仿宋_GB2312"/>
                <w:sz w:val="22"/>
              </w:rPr>
              <w:t>1</w:t>
            </w:r>
            <w:r>
              <w:rPr>
                <w:rFonts w:ascii="仿宋_GB2312" w:hAnsi="仿宋_GB2312" w:cs="仿宋_GB2312" w:eastAsia="仿宋_GB2312"/>
                <w:sz w:val="22"/>
              </w:rPr>
              <w:t>台</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2"/>
              </w:rPr>
              <w:t>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耗材清单</w:t>
            </w:r>
          </w:p>
          <w:p>
            <w:pPr>
              <w:pStyle w:val="null3"/>
              <w:spacing w:before="105" w:after="105"/>
              <w:jc w:val="left"/>
            </w:pPr>
            <w:r>
              <w:rPr>
                <w:rFonts w:ascii="仿宋_GB2312" w:hAnsi="仿宋_GB2312" w:cs="仿宋_GB2312" w:eastAsia="仿宋_GB2312"/>
                <w:sz w:val="22"/>
              </w:rPr>
              <w:t>刀片</w:t>
            </w:r>
          </w:p>
          <w:p>
            <w:pPr>
              <w:pStyle w:val="null3"/>
              <w:spacing w:before="105" w:after="105"/>
              <w:jc w:val="left"/>
            </w:pPr>
            <w:r>
              <w:rPr>
                <w:rFonts w:ascii="仿宋_GB2312" w:hAnsi="仿宋_GB2312" w:cs="仿宋_GB2312" w:eastAsia="仿宋_GB2312"/>
                <w:sz w:val="28"/>
                <w:b/>
                <w:shd w:fill="FFFFFF" w:val="clear"/>
              </w:rPr>
              <w:t>五、</w:t>
            </w:r>
            <w:r>
              <w:rPr>
                <w:rFonts w:ascii="仿宋_GB2312" w:hAnsi="仿宋_GB2312" w:cs="仿宋_GB2312" w:eastAsia="仿宋_GB2312"/>
                <w:sz w:val="28"/>
                <w:b/>
                <w:shd w:fill="FFFFFF" w:val="clear"/>
              </w:rPr>
              <w:t>质量要求</w:t>
            </w:r>
          </w:p>
          <w:p>
            <w:pPr>
              <w:pStyle w:val="null3"/>
              <w:spacing w:before="105" w:after="105"/>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具备触控屏，可通过触摸按键操作；</w:t>
            </w:r>
          </w:p>
          <w:p>
            <w:pPr>
              <w:pStyle w:val="null3"/>
              <w:spacing w:before="105" w:after="105"/>
              <w:jc w:val="left"/>
            </w:pPr>
            <w:r>
              <w:rPr>
                <w:rFonts w:ascii="仿宋_GB2312" w:hAnsi="仿宋_GB2312" w:cs="仿宋_GB2312" w:eastAsia="仿宋_GB2312"/>
                <w:sz w:val="22"/>
              </w:rPr>
              <w:t>2</w:t>
            </w:r>
            <w:r>
              <w:rPr>
                <w:rFonts w:ascii="仿宋_GB2312" w:hAnsi="仿宋_GB2312" w:cs="仿宋_GB2312" w:eastAsia="仿宋_GB2312"/>
                <w:sz w:val="22"/>
              </w:rPr>
              <w:t>、电动进样，手动切片</w:t>
            </w:r>
            <w:r>
              <w:rPr>
                <w:rFonts w:ascii="仿宋_GB2312" w:hAnsi="仿宋_GB2312" w:cs="仿宋_GB2312" w:eastAsia="仿宋_GB2312"/>
                <w:sz w:val="22"/>
              </w:rPr>
              <w:t>；</w:t>
            </w:r>
          </w:p>
          <w:p>
            <w:pPr>
              <w:pStyle w:val="null3"/>
              <w:spacing w:before="105" w:after="105"/>
              <w:jc w:val="left"/>
            </w:pPr>
            <w:r>
              <w:rPr>
                <w:rFonts w:ascii="仿宋_GB2312" w:hAnsi="仿宋_GB2312" w:cs="仿宋_GB2312" w:eastAsia="仿宋_GB2312"/>
                <w:sz w:val="22"/>
              </w:rPr>
              <w:t>3</w:t>
            </w:r>
            <w:r>
              <w:rPr>
                <w:rFonts w:ascii="仿宋_GB2312" w:hAnsi="仿宋_GB2312" w:cs="仿宋_GB2312" w:eastAsia="仿宋_GB2312"/>
                <w:sz w:val="22"/>
              </w:rPr>
              <w:t>、速冻台冷冻位点≥</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至少</w:t>
            </w:r>
            <w:r>
              <w:rPr>
                <w:rFonts w:ascii="仿宋_GB2312" w:hAnsi="仿宋_GB2312" w:cs="仿宋_GB2312" w:eastAsia="仿宋_GB2312"/>
                <w:sz w:val="22"/>
              </w:rPr>
              <w:t>包含一个半导体制冷位点，最低制冷可达</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w:t>
            </w:r>
          </w:p>
          <w:p>
            <w:pPr>
              <w:pStyle w:val="null3"/>
              <w:spacing w:before="105" w:after="105"/>
              <w:jc w:val="left"/>
            </w:pPr>
            <w:r>
              <w:rPr>
                <w:rFonts w:ascii="仿宋_GB2312" w:hAnsi="仿宋_GB2312" w:cs="仿宋_GB2312" w:eastAsia="仿宋_GB2312"/>
                <w:sz w:val="22"/>
              </w:rPr>
              <w:t>4</w:t>
            </w:r>
            <w:r>
              <w:rPr>
                <w:rFonts w:ascii="仿宋_GB2312" w:hAnsi="仿宋_GB2312" w:cs="仿宋_GB2312" w:eastAsia="仿宋_GB2312"/>
                <w:sz w:val="22"/>
              </w:rPr>
              <w:t>、大型开放式冷冻室，玻璃窗上具有</w:t>
            </w:r>
            <w:r>
              <w:rPr>
                <w:rFonts w:ascii="仿宋_GB2312" w:hAnsi="仿宋_GB2312" w:cs="仿宋_GB2312" w:eastAsia="仿宋_GB2312"/>
                <w:sz w:val="22"/>
              </w:rPr>
              <w:t>LED</w:t>
            </w:r>
            <w:r>
              <w:rPr>
                <w:rFonts w:ascii="仿宋_GB2312" w:hAnsi="仿宋_GB2312" w:cs="仿宋_GB2312" w:eastAsia="仿宋_GB2312"/>
                <w:sz w:val="22"/>
              </w:rPr>
              <w:t xml:space="preserve">照明装置，照明亮度和角度可调 </w:t>
            </w:r>
            <w:r>
              <w:rPr>
                <w:rFonts w:ascii="仿宋_GB2312" w:hAnsi="仿宋_GB2312" w:cs="仿宋_GB2312" w:eastAsia="仿宋_GB2312"/>
                <w:sz w:val="22"/>
              </w:rPr>
              <w:t>；</w:t>
            </w:r>
          </w:p>
          <w:p>
            <w:pPr>
              <w:pStyle w:val="null3"/>
              <w:spacing w:before="105" w:after="105"/>
              <w:jc w:val="left"/>
            </w:pPr>
            <w:r>
              <w:rPr>
                <w:rFonts w:ascii="仿宋_GB2312" w:hAnsi="仿宋_GB2312" w:cs="仿宋_GB2312" w:eastAsia="仿宋_GB2312"/>
                <w:sz w:val="22"/>
              </w:rPr>
              <w:t>5</w:t>
            </w:r>
            <w:r>
              <w:rPr>
                <w:rFonts w:ascii="仿宋_GB2312" w:hAnsi="仿宋_GB2312" w:cs="仿宋_GB2312" w:eastAsia="仿宋_GB2312"/>
                <w:sz w:val="22"/>
              </w:rPr>
              <w:t>、切片厚度：</w:t>
            </w:r>
            <w:r>
              <w:rPr>
                <w:rFonts w:ascii="仿宋_GB2312" w:hAnsi="仿宋_GB2312" w:cs="仿宋_GB2312" w:eastAsia="仿宋_GB2312"/>
                <w:sz w:val="22"/>
              </w:rPr>
              <w:t>0</w:t>
            </w:r>
            <w:r>
              <w:rPr>
                <w:rFonts w:ascii="仿宋_GB2312" w:hAnsi="仿宋_GB2312" w:cs="仿宋_GB2312" w:eastAsia="仿宋_GB2312"/>
                <w:sz w:val="22"/>
              </w:rPr>
              <w:t>.5</w:t>
            </w:r>
            <w:r>
              <w:rPr>
                <w:rFonts w:ascii="仿宋_GB2312" w:hAnsi="仿宋_GB2312" w:cs="仿宋_GB2312" w:eastAsia="仿宋_GB2312"/>
                <w:sz w:val="22"/>
              </w:rPr>
              <w:t>-100</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当设定值为</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时，步进量为</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spacing w:before="105" w:after="105"/>
              <w:jc w:val="left"/>
            </w:pPr>
            <w:r>
              <w:rPr>
                <w:rFonts w:ascii="仿宋_GB2312" w:hAnsi="仿宋_GB2312" w:cs="仿宋_GB2312" w:eastAsia="仿宋_GB2312"/>
                <w:sz w:val="22"/>
              </w:rPr>
              <w:t>6</w:t>
            </w:r>
            <w:r>
              <w:rPr>
                <w:rFonts w:ascii="仿宋_GB2312" w:hAnsi="仿宋_GB2312" w:cs="仿宋_GB2312" w:eastAsia="仿宋_GB2312"/>
                <w:sz w:val="22"/>
              </w:rPr>
              <w:t>、修片厚度：</w:t>
            </w:r>
            <w:r>
              <w:rPr>
                <w:rFonts w:ascii="仿宋_GB2312" w:hAnsi="仿宋_GB2312" w:cs="仿宋_GB2312" w:eastAsia="仿宋_GB2312"/>
                <w:sz w:val="22"/>
              </w:rPr>
              <w:t>5</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600</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当设定值为</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时，步进量为</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spacing w:before="105" w:after="105"/>
              <w:jc w:val="left"/>
            </w:pPr>
            <w:r>
              <w:rPr>
                <w:rFonts w:ascii="仿宋_GB2312" w:hAnsi="仿宋_GB2312" w:cs="仿宋_GB2312" w:eastAsia="仿宋_GB2312"/>
                <w:sz w:val="22"/>
              </w:rPr>
              <w:t>7</w:t>
            </w:r>
            <w:r>
              <w:rPr>
                <w:rFonts w:ascii="仿宋_GB2312" w:hAnsi="仿宋_GB2312" w:cs="仿宋_GB2312" w:eastAsia="仿宋_GB2312"/>
                <w:sz w:val="22"/>
              </w:rPr>
              <w:t>、水平进样行程≥</w:t>
            </w:r>
            <w:r>
              <w:rPr>
                <w:rFonts w:ascii="仿宋_GB2312" w:hAnsi="仿宋_GB2312" w:cs="仿宋_GB2312" w:eastAsia="仿宋_GB2312"/>
                <w:sz w:val="22"/>
              </w:rPr>
              <w:t>25</w:t>
            </w:r>
            <w:r>
              <w:rPr>
                <w:rFonts w:ascii="仿宋_GB2312" w:hAnsi="仿宋_GB2312" w:cs="仿宋_GB2312" w:eastAsia="仿宋_GB2312"/>
                <w:sz w:val="22"/>
              </w:rPr>
              <w:t>mm</w:t>
            </w:r>
            <w:r>
              <w:rPr>
                <w:rFonts w:ascii="仿宋_GB2312" w:hAnsi="仿宋_GB2312" w:cs="仿宋_GB2312" w:eastAsia="仿宋_GB2312"/>
                <w:sz w:val="22"/>
              </w:rPr>
              <w:t>，垂直进样行程≥</w:t>
            </w:r>
            <w:r>
              <w:rPr>
                <w:rFonts w:ascii="仿宋_GB2312" w:hAnsi="仿宋_GB2312" w:cs="仿宋_GB2312" w:eastAsia="仿宋_GB2312"/>
                <w:sz w:val="22"/>
              </w:rPr>
              <w:t>55</w:t>
            </w:r>
            <w:r>
              <w:rPr>
                <w:rFonts w:ascii="仿宋_GB2312" w:hAnsi="仿宋_GB2312" w:cs="仿宋_GB2312" w:eastAsia="仿宋_GB2312"/>
                <w:sz w:val="22"/>
              </w:rPr>
              <w:t>mm</w:t>
            </w:r>
            <w:r>
              <w:rPr>
                <w:rFonts w:ascii="仿宋_GB2312" w:hAnsi="仿宋_GB2312" w:cs="仿宋_GB2312" w:eastAsia="仿宋_GB2312"/>
                <w:sz w:val="22"/>
              </w:rPr>
              <w:t>，有剩余进样提示功能</w:t>
            </w:r>
            <w:r>
              <w:rPr>
                <w:rFonts w:ascii="仿宋_GB2312" w:hAnsi="仿宋_GB2312" w:cs="仿宋_GB2312" w:eastAsia="仿宋_GB2312"/>
                <w:sz w:val="22"/>
              </w:rPr>
              <w:t>；</w:t>
            </w:r>
          </w:p>
          <w:p>
            <w:pPr>
              <w:pStyle w:val="null3"/>
              <w:spacing w:before="105" w:after="105"/>
              <w:jc w:val="left"/>
            </w:pPr>
            <w:r>
              <w:rPr>
                <w:rFonts w:ascii="仿宋_GB2312" w:hAnsi="仿宋_GB2312" w:cs="仿宋_GB2312" w:eastAsia="仿宋_GB2312"/>
                <w:sz w:val="22"/>
              </w:rPr>
              <w:t>8</w:t>
            </w:r>
            <w:r>
              <w:rPr>
                <w:rFonts w:ascii="仿宋_GB2312" w:hAnsi="仿宋_GB2312" w:cs="仿宋_GB2312" w:eastAsia="仿宋_GB2312"/>
                <w:sz w:val="22"/>
              </w:rPr>
              <w:t>、样品头</w:t>
            </w:r>
            <w:r>
              <w:rPr>
                <w:rFonts w:ascii="仿宋_GB2312" w:hAnsi="仿宋_GB2312" w:cs="仿宋_GB2312" w:eastAsia="仿宋_GB2312"/>
                <w:sz w:val="22"/>
              </w:rPr>
              <w:t>X/Y</w:t>
            </w:r>
            <w:r>
              <w:rPr>
                <w:rFonts w:ascii="仿宋_GB2312" w:hAnsi="仿宋_GB2312" w:cs="仿宋_GB2312" w:eastAsia="仿宋_GB2312"/>
                <w:sz w:val="22"/>
              </w:rPr>
              <w:t>轴</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°定位，</w:t>
            </w:r>
            <w:r>
              <w:rPr>
                <w:rFonts w:ascii="仿宋_GB2312" w:hAnsi="仿宋_GB2312" w:cs="仿宋_GB2312" w:eastAsia="仿宋_GB2312"/>
                <w:sz w:val="22"/>
              </w:rPr>
              <w:t>Z</w:t>
            </w:r>
            <w:r>
              <w:rPr>
                <w:rFonts w:ascii="仿宋_GB2312" w:hAnsi="仿宋_GB2312" w:cs="仿宋_GB2312" w:eastAsia="仿宋_GB2312"/>
                <w:sz w:val="22"/>
              </w:rPr>
              <w:t>轴</w:t>
            </w:r>
            <w:r>
              <w:rPr>
                <w:rFonts w:ascii="仿宋_GB2312" w:hAnsi="仿宋_GB2312" w:cs="仿宋_GB2312" w:eastAsia="仿宋_GB2312"/>
                <w:sz w:val="22"/>
              </w:rPr>
              <w:t>360</w:t>
            </w:r>
            <w:r>
              <w:rPr>
                <w:rFonts w:ascii="仿宋_GB2312" w:hAnsi="仿宋_GB2312" w:cs="仿宋_GB2312" w:eastAsia="仿宋_GB2312"/>
                <w:sz w:val="22"/>
              </w:rPr>
              <w:t>°旋转定位</w:t>
            </w:r>
            <w:r>
              <w:rPr>
                <w:rFonts w:ascii="仿宋_GB2312" w:hAnsi="仿宋_GB2312" w:cs="仿宋_GB2312" w:eastAsia="仿宋_GB2312"/>
                <w:sz w:val="22"/>
              </w:rPr>
              <w:t>；</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2"/>
              </w:rPr>
              <w:t>9</w:t>
            </w:r>
            <w:r>
              <w:rPr>
                <w:rFonts w:ascii="仿宋_GB2312" w:hAnsi="仿宋_GB2312" w:cs="仿宋_GB2312" w:eastAsia="仿宋_GB2312"/>
                <w:sz w:val="22"/>
              </w:rPr>
              <w:t>、具备</w:t>
            </w:r>
            <w:r>
              <w:rPr>
                <w:rFonts w:ascii="仿宋_GB2312" w:hAnsi="仿宋_GB2312" w:cs="仿宋_GB2312" w:eastAsia="仿宋_GB2312"/>
                <w:sz w:val="22"/>
              </w:rPr>
              <w:t>自动待机和休眠模式，同时可设定自动开机模式</w:t>
            </w:r>
            <w:r>
              <w:rPr>
                <w:rFonts w:ascii="仿宋_GB2312" w:hAnsi="仿宋_GB2312" w:cs="仿宋_GB2312" w:eastAsia="仿宋_GB2312"/>
                <w:sz w:val="22"/>
              </w:rPr>
              <w:t>；</w:t>
            </w:r>
          </w:p>
          <w:p>
            <w:pPr>
              <w:pStyle w:val="null3"/>
              <w:spacing w:before="105" w:after="105"/>
              <w:jc w:val="left"/>
            </w:pPr>
            <w:r>
              <w:rPr>
                <w:rFonts w:ascii="仿宋_GB2312" w:hAnsi="仿宋_GB2312" w:cs="仿宋_GB2312" w:eastAsia="仿宋_GB2312"/>
                <w:sz w:val="22"/>
              </w:rPr>
              <w:t>10</w:t>
            </w:r>
            <w:r>
              <w:rPr>
                <w:rFonts w:ascii="仿宋_GB2312" w:hAnsi="仿宋_GB2312" w:cs="仿宋_GB2312" w:eastAsia="仿宋_GB2312"/>
                <w:sz w:val="22"/>
              </w:rPr>
              <w:t>、具备</w:t>
            </w:r>
            <w:r>
              <w:rPr>
                <w:rFonts w:ascii="仿宋_GB2312" w:hAnsi="仿宋_GB2312" w:cs="仿宋_GB2312" w:eastAsia="仿宋_GB2312"/>
                <w:sz w:val="22"/>
              </w:rPr>
              <w:t>手动和自动两种除霜方式，可选择</w:t>
            </w:r>
            <w:r>
              <w:rPr>
                <w:rFonts w:ascii="仿宋_GB2312" w:hAnsi="仿宋_GB2312" w:cs="仿宋_GB2312" w:eastAsia="仿宋_GB2312"/>
                <w:sz w:val="22"/>
              </w:rPr>
              <w:t>；</w:t>
            </w:r>
            <w:r>
              <w:rPr>
                <w:rFonts w:ascii="仿宋_GB2312" w:hAnsi="仿宋_GB2312" w:cs="仿宋_GB2312" w:eastAsia="仿宋_GB2312"/>
                <w:sz w:val="24"/>
              </w:rPr>
              <w:t xml:space="preserve"> </w:t>
            </w:r>
          </w:p>
          <w:p>
            <w:pPr>
              <w:pStyle w:val="null3"/>
              <w:spacing w:before="105" w:after="105"/>
              <w:jc w:val="left"/>
            </w:pPr>
            <w:r>
              <w:rPr>
                <w:rFonts w:ascii="仿宋_GB2312" w:hAnsi="仿宋_GB2312" w:cs="仿宋_GB2312" w:eastAsia="仿宋_GB2312"/>
                <w:sz w:val="22"/>
              </w:rPr>
              <w:t>11</w:t>
            </w:r>
            <w:r>
              <w:rPr>
                <w:rFonts w:ascii="仿宋_GB2312" w:hAnsi="仿宋_GB2312" w:cs="仿宋_GB2312" w:eastAsia="仿宋_GB2312"/>
                <w:sz w:val="22"/>
              </w:rPr>
              <w:t>、具备自动</w:t>
            </w:r>
            <w:r>
              <w:rPr>
                <w:rFonts w:ascii="仿宋_GB2312" w:hAnsi="仿宋_GB2312" w:cs="仿宋_GB2312" w:eastAsia="仿宋_GB2312"/>
                <w:sz w:val="22"/>
              </w:rPr>
              <w:t>UV</w:t>
            </w:r>
            <w:r>
              <w:rPr>
                <w:rFonts w:ascii="仿宋_GB2312" w:hAnsi="仿宋_GB2312" w:cs="仿宋_GB2312" w:eastAsia="仿宋_GB2312"/>
                <w:sz w:val="22"/>
              </w:rPr>
              <w:t>消毒功能；</w:t>
            </w:r>
          </w:p>
          <w:p>
            <w:pPr>
              <w:pStyle w:val="null3"/>
              <w:spacing w:before="105" w:after="105"/>
              <w:jc w:val="left"/>
            </w:pPr>
            <w:r>
              <w:rPr>
                <w:rFonts w:ascii="仿宋_GB2312" w:hAnsi="仿宋_GB2312" w:cs="仿宋_GB2312" w:eastAsia="仿宋_GB2312"/>
                <w:sz w:val="22"/>
              </w:rPr>
              <w:t>12</w:t>
            </w:r>
            <w:r>
              <w:rPr>
                <w:rFonts w:ascii="仿宋_GB2312" w:hAnsi="仿宋_GB2312" w:cs="仿宋_GB2312" w:eastAsia="仿宋_GB2312"/>
                <w:sz w:val="22"/>
              </w:rPr>
              <w:t>、配备刀片≥</w:t>
            </w:r>
            <w:r>
              <w:rPr>
                <w:rFonts w:ascii="仿宋_GB2312" w:hAnsi="仿宋_GB2312" w:cs="仿宋_GB2312" w:eastAsia="仿宋_GB2312"/>
                <w:sz w:val="22"/>
              </w:rPr>
              <w:t>100</w:t>
            </w:r>
            <w:r>
              <w:rPr>
                <w:rFonts w:ascii="仿宋_GB2312" w:hAnsi="仿宋_GB2312" w:cs="仿宋_GB2312" w:eastAsia="仿宋_GB2312"/>
                <w:sz w:val="22"/>
              </w:rPr>
              <w:t>片。</w:t>
            </w:r>
          </w:p>
          <w:p>
            <w:pPr>
              <w:pStyle w:val="null3"/>
              <w:spacing w:before="105" w:after="105"/>
              <w:jc w:val="left"/>
            </w:pP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全能型蛋白转印系统</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适用于检测蛋白质在细胞或组织中的表达水平。</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三、备品备件清单</w:t>
            </w:r>
          </w:p>
          <w:p>
            <w:pPr>
              <w:pStyle w:val="null3"/>
              <w:spacing w:before="105" w:after="105"/>
              <w:jc w:val="left"/>
            </w:pPr>
            <w:r>
              <w:rPr>
                <w:rFonts w:ascii="仿宋_GB2312" w:hAnsi="仿宋_GB2312" w:cs="仿宋_GB2312" w:eastAsia="仿宋_GB2312"/>
                <w:sz w:val="24"/>
              </w:rPr>
              <w:t>无</w:t>
            </w:r>
          </w:p>
          <w:p>
            <w:pPr>
              <w:pStyle w:val="null3"/>
              <w:spacing w:before="105" w:after="105"/>
              <w:jc w:val="left"/>
            </w:pPr>
            <w:r>
              <w:rPr>
                <w:rFonts w:ascii="仿宋_GB2312" w:hAnsi="仿宋_GB2312" w:cs="仿宋_GB2312" w:eastAsia="仿宋_GB2312"/>
                <w:sz w:val="28"/>
                <w:b/>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转印通量</w:t>
            </w:r>
            <w:r>
              <w:rPr>
                <w:rFonts w:ascii="仿宋_GB2312" w:hAnsi="仿宋_GB2312" w:cs="仿宋_GB2312" w:eastAsia="仿宋_GB2312"/>
                <w:sz w:val="24"/>
              </w:rPr>
              <w:t>4块小胶或 2块中型胶。</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转印速度：</w:t>
            </w:r>
            <w:r>
              <w:rPr>
                <w:rFonts w:ascii="仿宋_GB2312" w:hAnsi="仿宋_GB2312" w:cs="仿宋_GB2312" w:eastAsia="仿宋_GB2312"/>
                <w:sz w:val="24"/>
              </w:rPr>
              <w:t>≤3min/2块小胶；≤7min/4块普通小胶或2块中型胶。</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转印面积：</w:t>
            </w:r>
            <w:r>
              <w:rPr>
                <w:rFonts w:ascii="仿宋_GB2312" w:hAnsi="仿宋_GB2312" w:cs="仿宋_GB2312" w:eastAsia="仿宋_GB2312"/>
                <w:sz w:val="24"/>
              </w:rPr>
              <w:t>≥15cm×10cm。</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电源位置整合型电源。</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≥2个转印盘设计，可运行≥2个独立的转印程序；</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转膜类型</w:t>
            </w:r>
            <w:r>
              <w:rPr>
                <w:rFonts w:ascii="仿宋_GB2312" w:hAnsi="仿宋_GB2312" w:cs="仿宋_GB2312" w:eastAsia="仿宋_GB2312"/>
                <w:sz w:val="24"/>
              </w:rPr>
              <w:t>NC膜与 PVDF膜内存容量≥25个程序。</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三气培养箱</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适用医疗机构于做生物细胞、组织、细菌等样本的培养。</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二氧化碳气体钢瓶、氧气气体钢瓶、氮气气体钢瓶各</w:t>
            </w:r>
            <w:r>
              <w:rPr>
                <w:rFonts w:ascii="仿宋_GB2312" w:hAnsi="仿宋_GB2312" w:cs="仿宋_GB2312" w:eastAsia="仿宋_GB2312"/>
                <w:sz w:val="24"/>
              </w:rPr>
              <w:t>2套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4"/>
              </w:rPr>
              <w:t>过滤器</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容积：</w:t>
            </w:r>
            <w:r>
              <w:rPr>
                <w:rFonts w:ascii="仿宋_GB2312" w:hAnsi="仿宋_GB2312" w:cs="仿宋_GB2312" w:eastAsia="仿宋_GB2312"/>
                <w:sz w:val="24"/>
              </w:rPr>
              <w:t>≥180L。</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灭菌功能：具有</w:t>
            </w:r>
            <w:r>
              <w:rPr>
                <w:rFonts w:ascii="仿宋_GB2312" w:hAnsi="仿宋_GB2312" w:cs="仿宋_GB2312" w:eastAsia="仿宋_GB2312"/>
                <w:sz w:val="24"/>
              </w:rPr>
              <w:t>90℃高温循环灭菌。</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腔内气流控制，</w:t>
            </w:r>
            <w:r>
              <w:rPr>
                <w:rFonts w:ascii="仿宋_GB2312" w:hAnsi="仿宋_GB2312" w:cs="仿宋_GB2312" w:eastAsia="仿宋_GB2312"/>
                <w:sz w:val="24"/>
              </w:rPr>
              <w:t>ULPA 超高效空气过滤器；内部空气洁净度达到 ISO 5 级洁净度；进入气体经过 ≤0.3μm 在线过滤器除菌。</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温度控制范围（</w:t>
            </w:r>
            <w:r>
              <w:rPr>
                <w:rFonts w:ascii="仿宋_GB2312" w:hAnsi="仿宋_GB2312" w:cs="仿宋_GB2312" w:eastAsia="仿宋_GB2312"/>
                <w:sz w:val="24"/>
              </w:rPr>
              <w:t>℃）：环境温度+3-50℃，</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温度控制精度（</w:t>
            </w:r>
            <w:r>
              <w:rPr>
                <w:rFonts w:ascii="仿宋_GB2312" w:hAnsi="仿宋_GB2312" w:cs="仿宋_GB2312" w:eastAsia="仿宋_GB2312"/>
                <w:sz w:val="24"/>
              </w:rPr>
              <w:t>℃）：≤±0.2℃。</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内腔设计为强制空气对流，保证温度均一性，温度均一性</w:t>
            </w:r>
            <w:r>
              <w:rPr>
                <w:rFonts w:ascii="仿宋_GB2312" w:hAnsi="仿宋_GB2312" w:cs="仿宋_GB2312" w:eastAsia="仿宋_GB2312"/>
                <w:sz w:val="24"/>
              </w:rPr>
              <w:t>≤±0.5℃。</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CO</w:t>
            </w:r>
            <w:r>
              <w:rPr>
                <w:rFonts w:ascii="仿宋_GB2312" w:hAnsi="仿宋_GB2312" w:cs="仿宋_GB2312" w:eastAsia="仿宋_GB2312"/>
                <w:sz w:val="24"/>
                <w:vertAlign w:val="subscript"/>
              </w:rPr>
              <w:t>2</w:t>
            </w:r>
            <w:r>
              <w:rPr>
                <w:rFonts w:ascii="仿宋_GB2312" w:hAnsi="仿宋_GB2312" w:cs="仿宋_GB2312" w:eastAsia="仿宋_GB2312"/>
                <w:sz w:val="24"/>
              </w:rPr>
              <w:t>控制范围：</w:t>
            </w:r>
            <w:r>
              <w:rPr>
                <w:rFonts w:ascii="仿宋_GB2312" w:hAnsi="仿宋_GB2312" w:cs="仿宋_GB2312" w:eastAsia="仿宋_GB2312"/>
                <w:sz w:val="24"/>
              </w:rPr>
              <w:t>0.1-20％，CO</w:t>
            </w:r>
            <w:r>
              <w:rPr>
                <w:rFonts w:ascii="仿宋_GB2312" w:hAnsi="仿宋_GB2312" w:cs="仿宋_GB2312" w:eastAsia="仿宋_GB2312"/>
                <w:sz w:val="24"/>
                <w:vertAlign w:val="subscript"/>
              </w:rPr>
              <w:t>2</w:t>
            </w:r>
            <w:r>
              <w:rPr>
                <w:rFonts w:ascii="仿宋_GB2312" w:hAnsi="仿宋_GB2312" w:cs="仿宋_GB2312" w:eastAsia="仿宋_GB2312"/>
                <w:sz w:val="24"/>
              </w:rPr>
              <w:t>控制精度：</w:t>
            </w:r>
            <w:r>
              <w:rPr>
                <w:rFonts w:ascii="仿宋_GB2312" w:hAnsi="仿宋_GB2312" w:cs="仿宋_GB2312" w:eastAsia="仿宋_GB2312"/>
                <w:sz w:val="24"/>
              </w:rPr>
              <w:t>≤±0.2%。</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O</w:t>
            </w:r>
            <w:r>
              <w:rPr>
                <w:rFonts w:ascii="仿宋_GB2312" w:hAnsi="仿宋_GB2312" w:cs="仿宋_GB2312" w:eastAsia="仿宋_GB2312"/>
                <w:sz w:val="24"/>
                <w:vertAlign w:val="subscript"/>
              </w:rPr>
              <w:t>2</w:t>
            </w:r>
            <w:r>
              <w:rPr>
                <w:rFonts w:ascii="仿宋_GB2312" w:hAnsi="仿宋_GB2312" w:cs="仿宋_GB2312" w:eastAsia="仿宋_GB2312"/>
                <w:sz w:val="24"/>
              </w:rPr>
              <w:t>控制范围：</w:t>
            </w:r>
            <w:r>
              <w:rPr>
                <w:rFonts w:ascii="仿宋_GB2312" w:hAnsi="仿宋_GB2312" w:cs="仿宋_GB2312" w:eastAsia="仿宋_GB2312"/>
                <w:sz w:val="24"/>
              </w:rPr>
              <w:t>1- 20%；O</w:t>
            </w:r>
            <w:r>
              <w:rPr>
                <w:rFonts w:ascii="仿宋_GB2312" w:hAnsi="仿宋_GB2312" w:cs="仿宋_GB2312" w:eastAsia="仿宋_GB2312"/>
                <w:sz w:val="24"/>
                <w:vertAlign w:val="subscript"/>
              </w:rPr>
              <w:t>2</w:t>
            </w:r>
            <w:r>
              <w:rPr>
                <w:rFonts w:ascii="仿宋_GB2312" w:hAnsi="仿宋_GB2312" w:cs="仿宋_GB2312" w:eastAsia="仿宋_GB2312"/>
                <w:sz w:val="24"/>
              </w:rPr>
              <w:t>控制精度：</w:t>
            </w:r>
            <w:r>
              <w:rPr>
                <w:rFonts w:ascii="仿宋_GB2312" w:hAnsi="仿宋_GB2312" w:cs="仿宋_GB2312" w:eastAsia="仿宋_GB2312"/>
                <w:sz w:val="24"/>
              </w:rPr>
              <w:t>≤± 0.2%。</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微电脑控制系统，具有温度、</w:t>
            </w:r>
            <w:r>
              <w:rPr>
                <w:rFonts w:ascii="仿宋_GB2312" w:hAnsi="仿宋_GB2312" w:cs="仿宋_GB2312" w:eastAsia="仿宋_GB2312"/>
                <w:sz w:val="24"/>
              </w:rPr>
              <w:t>CO</w:t>
            </w:r>
            <w:r>
              <w:rPr>
                <w:rFonts w:ascii="仿宋_GB2312" w:hAnsi="仿宋_GB2312" w:cs="仿宋_GB2312" w:eastAsia="仿宋_GB2312"/>
                <w:sz w:val="24"/>
                <w:vertAlign w:val="subscript"/>
              </w:rPr>
              <w:t>2</w:t>
            </w:r>
            <w:r>
              <w:rPr>
                <w:rFonts w:ascii="仿宋_GB2312" w:hAnsi="仿宋_GB2312" w:cs="仿宋_GB2312" w:eastAsia="仿宋_GB2312"/>
                <w:sz w:val="24"/>
              </w:rPr>
              <w:t>浓度、开门超时等参数的报警及设置。</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标准搁架数：</w:t>
            </w:r>
            <w:r>
              <w:rPr>
                <w:rFonts w:ascii="仿宋_GB2312" w:hAnsi="仿宋_GB2312" w:cs="仿宋_GB2312" w:eastAsia="仿宋_GB2312"/>
                <w:sz w:val="24"/>
              </w:rPr>
              <w:t>≥3个。</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小动物麻醉机</w:t>
            </w:r>
          </w:p>
          <w:p>
            <w:pPr>
              <w:pStyle w:val="null3"/>
              <w:spacing w:before="105" w:after="105"/>
              <w:jc w:val="left"/>
            </w:pPr>
            <w:r>
              <w:rPr>
                <w:rFonts w:ascii="仿宋_GB2312" w:hAnsi="仿宋_GB2312" w:cs="仿宋_GB2312" w:eastAsia="仿宋_GB2312"/>
                <w:sz w:val="21"/>
                <w:b/>
                <w:shd w:fill="FFFFFF" w:val="clear"/>
              </w:rPr>
              <w:t>一、</w:t>
            </w:r>
            <w:r>
              <w:rPr>
                <w:rFonts w:ascii="仿宋_GB2312" w:hAnsi="仿宋_GB2312" w:cs="仿宋_GB2312" w:eastAsia="仿宋_GB2312"/>
                <w:sz w:val="21"/>
                <w:b/>
                <w:shd w:fill="FFFFFF" w:val="clear"/>
              </w:rPr>
              <w:t>功能描述</w:t>
            </w:r>
          </w:p>
          <w:p>
            <w:pPr>
              <w:pStyle w:val="null3"/>
              <w:spacing w:before="105" w:after="105"/>
              <w:jc w:val="left"/>
            </w:pPr>
            <w:r>
              <w:rPr>
                <w:rFonts w:ascii="仿宋_GB2312" w:hAnsi="仿宋_GB2312" w:cs="仿宋_GB2312" w:eastAsia="仿宋_GB2312"/>
                <w:sz w:val="22"/>
              </w:rPr>
              <w:t>适用于动物的吸入式麻醉。</w:t>
            </w:r>
          </w:p>
          <w:p>
            <w:pPr>
              <w:pStyle w:val="null3"/>
              <w:spacing w:before="105" w:after="105"/>
              <w:jc w:val="left"/>
            </w:pPr>
            <w:r>
              <w:rPr>
                <w:rFonts w:ascii="仿宋_GB2312" w:hAnsi="仿宋_GB2312" w:cs="仿宋_GB2312" w:eastAsia="仿宋_GB2312"/>
                <w:sz w:val="21"/>
                <w:b/>
                <w:shd w:fill="FFFFFF" w:val="clear"/>
              </w:rPr>
              <w:t>二、硬件配置清单</w:t>
            </w:r>
          </w:p>
          <w:p>
            <w:pPr>
              <w:pStyle w:val="null3"/>
              <w:spacing w:before="105" w:after="105"/>
              <w:ind w:left="420"/>
              <w:jc w:val="left"/>
            </w:pPr>
            <w:r>
              <w:rPr>
                <w:rFonts w:ascii="仿宋_GB2312" w:hAnsi="仿宋_GB2312" w:cs="仿宋_GB2312" w:eastAsia="仿宋_GB2312"/>
                <w:sz w:val="22"/>
              </w:rPr>
              <w:t>1.</w:t>
            </w:r>
            <w:r>
              <w:rPr>
                <w:rFonts w:ascii="仿宋_GB2312" w:hAnsi="仿宋_GB2312" w:cs="仿宋_GB2312" w:eastAsia="仿宋_GB2312"/>
                <w:sz w:val="22"/>
              </w:rPr>
              <w:t>主机</w:t>
            </w:r>
            <w:r>
              <w:rPr>
                <w:rFonts w:ascii="仿宋_GB2312" w:hAnsi="仿宋_GB2312" w:cs="仿宋_GB2312" w:eastAsia="仿宋_GB2312"/>
                <w:sz w:val="22"/>
              </w:rPr>
              <w:t>1</w:t>
            </w:r>
            <w:r>
              <w:rPr>
                <w:rFonts w:ascii="仿宋_GB2312" w:hAnsi="仿宋_GB2312" w:cs="仿宋_GB2312" w:eastAsia="仿宋_GB2312"/>
                <w:sz w:val="22"/>
              </w:rPr>
              <w:t>台</w:t>
            </w:r>
          </w:p>
          <w:p>
            <w:pPr>
              <w:pStyle w:val="null3"/>
              <w:spacing w:before="105" w:after="105"/>
              <w:ind w:left="420"/>
              <w:jc w:val="left"/>
            </w:pPr>
            <w:r>
              <w:rPr>
                <w:rFonts w:ascii="仿宋_GB2312" w:hAnsi="仿宋_GB2312" w:cs="仿宋_GB2312" w:eastAsia="仿宋_GB2312"/>
                <w:sz w:val="22"/>
              </w:rPr>
              <w:t>2.</w:t>
            </w:r>
            <w:r>
              <w:rPr>
                <w:rFonts w:ascii="仿宋_GB2312" w:hAnsi="仿宋_GB2312" w:cs="仿宋_GB2312" w:eastAsia="仿宋_GB2312"/>
                <w:sz w:val="22"/>
              </w:rPr>
              <w:t>氧气瓶</w:t>
            </w:r>
            <w:r>
              <w:rPr>
                <w:rFonts w:ascii="仿宋_GB2312" w:hAnsi="仿宋_GB2312" w:cs="仿宋_GB2312" w:eastAsia="仿宋_GB2312"/>
                <w:sz w:val="22"/>
              </w:rPr>
              <w:t>1</w:t>
            </w:r>
            <w:r>
              <w:rPr>
                <w:rFonts w:ascii="仿宋_GB2312" w:hAnsi="仿宋_GB2312" w:cs="仿宋_GB2312" w:eastAsia="仿宋_GB2312"/>
                <w:sz w:val="22"/>
              </w:rPr>
              <w:t>个</w:t>
            </w:r>
          </w:p>
          <w:p>
            <w:pPr>
              <w:pStyle w:val="null3"/>
              <w:spacing w:before="105" w:after="105"/>
              <w:jc w:val="left"/>
            </w:pPr>
            <w:r>
              <w:rPr>
                <w:rFonts w:ascii="仿宋_GB2312" w:hAnsi="仿宋_GB2312" w:cs="仿宋_GB2312" w:eastAsia="仿宋_GB2312"/>
                <w:sz w:val="21"/>
                <w:b/>
                <w:shd w:fill="FFFFFF" w:val="clear"/>
              </w:rPr>
              <w:t>三、</w:t>
            </w:r>
            <w:r>
              <w:rPr>
                <w:rFonts w:ascii="仿宋_GB2312" w:hAnsi="仿宋_GB2312" w:cs="仿宋_GB2312" w:eastAsia="仿宋_GB2312"/>
                <w:sz w:val="21"/>
                <w:b/>
                <w:shd w:fill="FFFFFF" w:val="clear"/>
              </w:rPr>
              <w:t>备品备件清单</w:t>
            </w:r>
          </w:p>
          <w:p>
            <w:pPr>
              <w:pStyle w:val="null3"/>
              <w:spacing w:before="105" w:after="105"/>
              <w:jc w:val="left"/>
            </w:pPr>
            <w:r>
              <w:rPr>
                <w:rFonts w:ascii="仿宋_GB2312" w:hAnsi="仿宋_GB2312" w:cs="仿宋_GB2312" w:eastAsia="仿宋_GB2312"/>
                <w:sz w:val="22"/>
              </w:rPr>
              <w:t>无</w:t>
            </w:r>
          </w:p>
          <w:p>
            <w:pPr>
              <w:pStyle w:val="null3"/>
              <w:spacing w:before="105" w:after="105"/>
              <w:jc w:val="left"/>
            </w:pPr>
            <w:r>
              <w:rPr>
                <w:rFonts w:ascii="仿宋_GB2312" w:hAnsi="仿宋_GB2312" w:cs="仿宋_GB2312" w:eastAsia="仿宋_GB2312"/>
                <w:sz w:val="21"/>
                <w:b/>
                <w:shd w:fill="FFFFFF" w:val="clear"/>
              </w:rPr>
              <w:t>四、</w:t>
            </w:r>
            <w:r>
              <w:rPr>
                <w:rFonts w:ascii="仿宋_GB2312" w:hAnsi="仿宋_GB2312" w:cs="仿宋_GB2312" w:eastAsia="仿宋_GB2312"/>
                <w:sz w:val="21"/>
                <w:b/>
                <w:shd w:fill="FFFFFF" w:val="clear"/>
              </w:rPr>
              <w:t>耗材清单</w:t>
            </w:r>
          </w:p>
          <w:p>
            <w:pPr>
              <w:pStyle w:val="null3"/>
              <w:spacing w:before="105" w:after="105"/>
              <w:jc w:val="left"/>
            </w:pPr>
            <w:r>
              <w:rPr>
                <w:rFonts w:ascii="仿宋_GB2312" w:hAnsi="仿宋_GB2312" w:cs="仿宋_GB2312" w:eastAsia="仿宋_GB2312"/>
                <w:sz w:val="22"/>
              </w:rPr>
              <w:t>麻醉面罩</w:t>
            </w:r>
          </w:p>
          <w:p>
            <w:pPr>
              <w:pStyle w:val="null3"/>
              <w:spacing w:before="105" w:after="105"/>
              <w:jc w:val="left"/>
            </w:pPr>
            <w:r>
              <w:rPr>
                <w:rFonts w:ascii="仿宋_GB2312" w:hAnsi="仿宋_GB2312" w:cs="仿宋_GB2312" w:eastAsia="仿宋_GB2312"/>
                <w:sz w:val="21"/>
                <w:b/>
                <w:shd w:fill="FFFFFF" w:val="clear"/>
              </w:rPr>
              <w:t>五、</w:t>
            </w:r>
            <w:r>
              <w:rPr>
                <w:rFonts w:ascii="仿宋_GB2312" w:hAnsi="仿宋_GB2312" w:cs="仿宋_GB2312" w:eastAsia="仿宋_GB2312"/>
                <w:sz w:val="21"/>
                <w:b/>
                <w:shd w:fill="FFFFFF" w:val="clear"/>
              </w:rPr>
              <w:t>质量要求</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标准的开放式呼吸非循环回路式设计；</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用于</w:t>
            </w:r>
            <w:r>
              <w:rPr>
                <w:rFonts w:ascii="仿宋_GB2312" w:hAnsi="仿宋_GB2312" w:cs="仿宋_GB2312" w:eastAsia="仿宋_GB2312"/>
                <w:sz w:val="24"/>
              </w:rPr>
              <w:t>≤7kg动物的吸入式麻醉；</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输出压力波动范围：</w:t>
            </w:r>
            <w:r>
              <w:rPr>
                <w:rFonts w:ascii="仿宋_GB2312" w:hAnsi="仿宋_GB2312" w:cs="仿宋_GB2312" w:eastAsia="仿宋_GB2312"/>
                <w:sz w:val="24"/>
              </w:rPr>
              <w:t>P≦2.5kPa，内部可承受≥50kPa压力无泄漏</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蒸发器容量：</w:t>
            </w:r>
            <w:r>
              <w:rPr>
                <w:rFonts w:ascii="仿宋_GB2312" w:hAnsi="仿宋_GB2312" w:cs="仿宋_GB2312" w:eastAsia="仿宋_GB2312"/>
                <w:sz w:val="24"/>
              </w:rPr>
              <w:t>≥</w:t>
            </w:r>
            <w:r>
              <w:rPr>
                <w:rFonts w:ascii="仿宋_GB2312" w:hAnsi="仿宋_GB2312" w:cs="仿宋_GB2312" w:eastAsia="仿宋_GB2312"/>
                <w:sz w:val="24"/>
              </w:rPr>
              <w:t>120ml，带流量和温度自动补偿功能；</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具备氧气流量计，流量可控范围：</w:t>
            </w:r>
            <w:r>
              <w:rPr>
                <w:rFonts w:ascii="仿宋_GB2312" w:hAnsi="仿宋_GB2312" w:cs="仿宋_GB2312" w:eastAsia="仿宋_GB2312"/>
                <w:sz w:val="24"/>
              </w:rPr>
              <w:t>0-4L/min；</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具备</w:t>
            </w:r>
            <w:r>
              <w:rPr>
                <w:rFonts w:ascii="仿宋_GB2312" w:hAnsi="仿宋_GB2312" w:cs="仿宋_GB2312" w:eastAsia="仿宋_GB2312"/>
                <w:sz w:val="24"/>
              </w:rPr>
              <w:t>≥2种规格</w:t>
            </w:r>
            <w:r>
              <w:rPr>
                <w:rFonts w:ascii="仿宋_GB2312" w:hAnsi="仿宋_GB2312" w:cs="仿宋_GB2312" w:eastAsia="仿宋_GB2312"/>
                <w:sz w:val="24"/>
              </w:rPr>
              <w:t>诱导盒和面罩开关，支持同时开启完成双通道实验；</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快速充氧开关，充氧速度：</w:t>
            </w:r>
            <w:r>
              <w:rPr>
                <w:rFonts w:ascii="仿宋_GB2312" w:hAnsi="仿宋_GB2312" w:cs="仿宋_GB2312" w:eastAsia="仿宋_GB2312"/>
                <w:sz w:val="24"/>
              </w:rPr>
              <w:t>≥</w:t>
            </w:r>
            <w:r>
              <w:rPr>
                <w:rFonts w:ascii="仿宋_GB2312" w:hAnsi="仿宋_GB2312" w:cs="仿宋_GB2312" w:eastAsia="仿宋_GB2312"/>
                <w:sz w:val="24"/>
              </w:rPr>
              <w:t>10L/min；</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具有蒸发罐全检机制，蒸发器输出浓度可调；</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旋转浓度调节盘，异氟烷浓度调节范围：</w:t>
            </w:r>
            <w:r>
              <w:rPr>
                <w:rFonts w:ascii="仿宋_GB2312" w:hAnsi="仿宋_GB2312" w:cs="仿宋_GB2312" w:eastAsia="仿宋_GB2312"/>
                <w:sz w:val="24"/>
              </w:rPr>
              <w:t>≥</w:t>
            </w:r>
            <w:r>
              <w:rPr>
                <w:rFonts w:ascii="仿宋_GB2312" w:hAnsi="仿宋_GB2312" w:cs="仿宋_GB2312" w:eastAsia="仿宋_GB2312"/>
                <w:sz w:val="24"/>
              </w:rPr>
              <w:t>0-5%（七氟烷：</w:t>
            </w:r>
            <w:r>
              <w:rPr>
                <w:rFonts w:ascii="仿宋_GB2312" w:hAnsi="仿宋_GB2312" w:cs="仿宋_GB2312" w:eastAsia="仿宋_GB2312"/>
                <w:sz w:val="24"/>
              </w:rPr>
              <w:t>≥</w:t>
            </w:r>
            <w:r>
              <w:rPr>
                <w:rFonts w:ascii="仿宋_GB2312" w:hAnsi="仿宋_GB2312" w:cs="仿宋_GB2312" w:eastAsia="仿宋_GB2312"/>
                <w:sz w:val="24"/>
              </w:rPr>
              <w:t>0-8% )，精度</w:t>
            </w:r>
            <w:r>
              <w:rPr>
                <w:rFonts w:ascii="仿宋_GB2312" w:hAnsi="仿宋_GB2312" w:cs="仿宋_GB2312" w:eastAsia="仿宋_GB2312"/>
                <w:sz w:val="24"/>
              </w:rPr>
              <w:t>≥</w:t>
            </w:r>
            <w:r>
              <w:rPr>
                <w:rFonts w:ascii="仿宋_GB2312" w:hAnsi="仿宋_GB2312" w:cs="仿宋_GB2312" w:eastAsia="仿宋_GB2312"/>
                <w:sz w:val="24"/>
              </w:rPr>
              <w:t>0.5%；</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具备麻醉气体回收装置；</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正置研究级生物显微镜</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适用于可观察普通染色、染色切片观察等广泛生命科学领域的研究。</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显微镜主机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1"/>
              </w:rPr>
              <w:t>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光学系统：无限远色差反差双重校正光学系统。</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同轴粗微调焦机构，调焦范围</w:t>
            </w:r>
            <w:r>
              <w:rPr>
                <w:rFonts w:ascii="仿宋_GB2312" w:hAnsi="仿宋_GB2312" w:cs="仿宋_GB2312" w:eastAsia="仿宋_GB2312"/>
                <w:sz w:val="24"/>
              </w:rPr>
              <w:t>≥24mm，粗调一圈≥4mm，微调一圈≥0.4mm，最小刻度≤4μm。</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明场照明装置：主动光强管理系统，内置透射光，</w:t>
            </w:r>
            <w:r>
              <w:rPr>
                <w:rFonts w:ascii="仿宋_GB2312" w:hAnsi="仿宋_GB2312" w:cs="仿宋_GB2312" w:eastAsia="仿宋_GB2312"/>
                <w:sz w:val="24"/>
              </w:rPr>
              <w:t>LED光源，使用寿命≥60000小时。</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荧光系统：</w:t>
            </w:r>
          </w:p>
          <w:p>
            <w:pPr>
              <w:pStyle w:val="null3"/>
              <w:spacing w:before="105" w:after="105"/>
              <w:ind w:left="855"/>
              <w:jc w:val="left"/>
            </w:pPr>
            <w:r>
              <w:rPr>
                <w:rFonts w:ascii="仿宋_GB2312" w:hAnsi="仿宋_GB2312" w:cs="仿宋_GB2312" w:eastAsia="仿宋_GB2312"/>
                <w:sz w:val="24"/>
              </w:rPr>
              <w:t>4.1.</w:t>
            </w:r>
            <w:r>
              <w:rPr>
                <w:rFonts w:ascii="仿宋_GB2312" w:hAnsi="仿宋_GB2312" w:cs="仿宋_GB2312" w:eastAsia="仿宋_GB2312"/>
                <w:sz w:val="24"/>
              </w:rPr>
              <w:t>LED 荧光激发光源；</w:t>
            </w:r>
          </w:p>
          <w:p>
            <w:pPr>
              <w:pStyle w:val="null3"/>
              <w:spacing w:before="105" w:after="105"/>
              <w:ind w:left="855"/>
              <w:jc w:val="left"/>
            </w:pPr>
            <w:r>
              <w:rPr>
                <w:rFonts w:ascii="仿宋_GB2312" w:hAnsi="仿宋_GB2312" w:cs="仿宋_GB2312" w:eastAsia="仿宋_GB2312"/>
                <w:sz w:val="24"/>
              </w:rPr>
              <w:t>4.2.</w:t>
            </w:r>
            <w:r>
              <w:rPr>
                <w:rFonts w:ascii="仿宋_GB2312" w:hAnsi="仿宋_GB2312" w:cs="仿宋_GB2312" w:eastAsia="仿宋_GB2312"/>
                <w:sz w:val="24"/>
              </w:rPr>
              <w:t>机身集成透射光反射光电动光闸，一键切换荧光及透射光观察方式，切换到荧光时，透射光光闸自动关闭。</w:t>
            </w:r>
          </w:p>
          <w:p>
            <w:pPr>
              <w:pStyle w:val="null3"/>
              <w:spacing w:before="105" w:after="105"/>
              <w:ind w:left="855"/>
              <w:jc w:val="left"/>
            </w:pPr>
            <w:r>
              <w:rPr>
                <w:rFonts w:ascii="仿宋_GB2312" w:hAnsi="仿宋_GB2312" w:cs="仿宋_GB2312" w:eastAsia="仿宋_GB2312"/>
                <w:sz w:val="24"/>
              </w:rPr>
              <w:t>4.3.</w:t>
            </w:r>
            <w:r>
              <w:rPr>
                <w:rFonts w:ascii="仿宋_GB2312" w:hAnsi="仿宋_GB2312" w:cs="仿宋_GB2312" w:eastAsia="仿宋_GB2312"/>
                <w:sz w:val="24"/>
              </w:rPr>
              <w:t>高效红绿蓝滤色块</w:t>
            </w:r>
          </w:p>
          <w:p>
            <w:pPr>
              <w:pStyle w:val="null3"/>
              <w:spacing w:before="105" w:after="105"/>
              <w:ind w:left="855"/>
              <w:jc w:val="left"/>
            </w:pPr>
            <w:r>
              <w:rPr>
                <w:rFonts w:ascii="仿宋_GB2312" w:hAnsi="仿宋_GB2312" w:cs="仿宋_GB2312" w:eastAsia="仿宋_GB2312"/>
                <w:sz w:val="24"/>
              </w:rPr>
              <w:t>4.4.</w:t>
            </w:r>
            <w:r>
              <w:rPr>
                <w:rFonts w:ascii="仿宋_GB2312" w:hAnsi="仿宋_GB2312" w:cs="仿宋_GB2312" w:eastAsia="仿宋_GB2312"/>
                <w:sz w:val="24"/>
              </w:rPr>
              <w:t xml:space="preserve"> </w:t>
            </w:r>
            <w:r>
              <w:rPr>
                <w:rFonts w:ascii="仿宋_GB2312" w:hAnsi="仿宋_GB2312" w:cs="仿宋_GB2312" w:eastAsia="仿宋_GB2312"/>
                <w:sz w:val="24"/>
              </w:rPr>
              <w:t>荧光滤色镜套：红蓝绿三组滤色块</w:t>
            </w:r>
          </w:p>
          <w:p>
            <w:pPr>
              <w:pStyle w:val="null3"/>
              <w:spacing w:before="105" w:after="105"/>
              <w:ind w:left="1515"/>
              <w:jc w:val="left"/>
            </w:pPr>
            <w:r>
              <w:rPr>
                <w:rFonts w:ascii="仿宋_GB2312" w:hAnsi="仿宋_GB2312" w:cs="仿宋_GB2312" w:eastAsia="仿宋_GB2312"/>
                <w:sz w:val="24"/>
              </w:rPr>
              <w:t>4.4.1.</w:t>
            </w:r>
            <w:r>
              <w:rPr>
                <w:rFonts w:ascii="仿宋_GB2312" w:hAnsi="仿宋_GB2312" w:cs="仿宋_GB2312" w:eastAsia="仿宋_GB2312"/>
                <w:sz w:val="24"/>
              </w:rPr>
              <w:t>紫外激发波长</w:t>
            </w:r>
            <w:r>
              <w:rPr>
                <w:rFonts w:ascii="仿宋_GB2312" w:hAnsi="仿宋_GB2312" w:cs="仿宋_GB2312" w:eastAsia="仿宋_GB2312"/>
                <w:sz w:val="24"/>
              </w:rPr>
              <w:t>365nm，分色 395nm，发射波长 445/50nm</w:t>
            </w:r>
          </w:p>
          <w:p>
            <w:pPr>
              <w:pStyle w:val="null3"/>
              <w:spacing w:before="105" w:after="105"/>
              <w:ind w:left="1515"/>
              <w:jc w:val="left"/>
            </w:pPr>
            <w:r>
              <w:rPr>
                <w:rFonts w:ascii="仿宋_GB2312" w:hAnsi="仿宋_GB2312" w:cs="仿宋_GB2312" w:eastAsia="仿宋_GB2312"/>
                <w:sz w:val="24"/>
              </w:rPr>
              <w:t>4.4.2.</w:t>
            </w:r>
            <w:r>
              <w:rPr>
                <w:rFonts w:ascii="仿宋_GB2312" w:hAnsi="仿宋_GB2312" w:cs="仿宋_GB2312" w:eastAsia="仿宋_GB2312"/>
                <w:sz w:val="24"/>
              </w:rPr>
              <w:t>蓝光激发光带宽</w:t>
            </w:r>
            <w:r>
              <w:rPr>
                <w:rFonts w:ascii="仿宋_GB2312" w:hAnsi="仿宋_GB2312" w:cs="仿宋_GB2312" w:eastAsia="仿宋_GB2312"/>
                <w:sz w:val="24"/>
              </w:rPr>
              <w:t>475/40，分色 500nm，发射波长 530/50nm</w:t>
            </w:r>
            <w:r>
              <w:rPr>
                <w:rFonts w:ascii="仿宋_GB2312" w:hAnsi="仿宋_GB2312" w:cs="仿宋_GB2312" w:eastAsia="仿宋_GB2312"/>
                <w:sz w:val="24"/>
              </w:rPr>
              <w:t xml:space="preserve"> </w:t>
            </w:r>
          </w:p>
          <w:p>
            <w:pPr>
              <w:pStyle w:val="null3"/>
              <w:spacing w:before="105" w:after="105"/>
              <w:ind w:left="1515"/>
              <w:jc w:val="left"/>
            </w:pPr>
            <w:r>
              <w:rPr>
                <w:rFonts w:ascii="仿宋_GB2312" w:hAnsi="仿宋_GB2312" w:cs="仿宋_GB2312" w:eastAsia="仿宋_GB2312"/>
                <w:sz w:val="24"/>
              </w:rPr>
              <w:t>4.4.3.</w:t>
            </w:r>
            <w:r>
              <w:rPr>
                <w:rFonts w:ascii="仿宋_GB2312" w:hAnsi="仿宋_GB2312" w:cs="仿宋_GB2312" w:eastAsia="仿宋_GB2312"/>
                <w:sz w:val="24"/>
              </w:rPr>
              <w:t>绿光激发光带宽</w:t>
            </w:r>
            <w:r>
              <w:rPr>
                <w:rFonts w:ascii="仿宋_GB2312" w:hAnsi="仿宋_GB2312" w:cs="仿宋_GB2312" w:eastAsia="仿宋_GB2312"/>
                <w:sz w:val="24"/>
              </w:rPr>
              <w:t>545/25nm，分色 570nm，发射波长 605/70nm</w:t>
            </w:r>
          </w:p>
          <w:p>
            <w:pPr>
              <w:pStyle w:val="null3"/>
              <w:spacing w:before="105" w:after="105"/>
              <w:ind w:left="855"/>
              <w:jc w:val="left"/>
            </w:pPr>
            <w:r>
              <w:rPr>
                <w:rFonts w:ascii="仿宋_GB2312" w:hAnsi="仿宋_GB2312" w:cs="仿宋_GB2312" w:eastAsia="仿宋_GB2312"/>
                <w:sz w:val="24"/>
              </w:rPr>
              <w:t>4.5.</w:t>
            </w:r>
            <w:r>
              <w:rPr>
                <w:rFonts w:ascii="仿宋_GB2312" w:hAnsi="仿宋_GB2312" w:cs="仿宋_GB2312" w:eastAsia="仿宋_GB2312"/>
                <w:sz w:val="24"/>
              </w:rPr>
              <w:t xml:space="preserve"> </w:t>
            </w:r>
            <w:r>
              <w:rPr>
                <w:rFonts w:ascii="仿宋_GB2312" w:hAnsi="仿宋_GB2312" w:cs="仿宋_GB2312" w:eastAsia="仿宋_GB2312"/>
                <w:sz w:val="24"/>
              </w:rPr>
              <w:t>编码型荧光激发块转盘：</w:t>
            </w:r>
            <w:r>
              <w:rPr>
                <w:rFonts w:ascii="仿宋_GB2312" w:hAnsi="仿宋_GB2312" w:cs="仿宋_GB2312" w:eastAsia="仿宋_GB2312"/>
                <w:sz w:val="24"/>
              </w:rPr>
              <w:t>≥6 孔，复消色差荧光光路。</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载物台：载物台无暴露齿条，延伸长度</w:t>
            </w:r>
            <w:r>
              <w:rPr>
                <w:rFonts w:ascii="仿宋_GB2312" w:hAnsi="仿宋_GB2312" w:cs="仿宋_GB2312" w:eastAsia="仿宋_GB2312"/>
                <w:sz w:val="24"/>
              </w:rPr>
              <w:t>≥15mm，可单手操作的双玻片样品夹。</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三目镜筒，视场数</w:t>
            </w:r>
            <w:r>
              <w:rPr>
                <w:rFonts w:ascii="仿宋_GB2312" w:hAnsi="仿宋_GB2312" w:cs="仿宋_GB2312" w:eastAsia="仿宋_GB2312"/>
                <w:sz w:val="24"/>
              </w:rPr>
              <w:t>≥23mm，目镜筒360度自由旋转，上下自由翻转。</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10倍目镜，视场数≥23mm，双目屈光度可调。</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编码型物镜转换器：</w:t>
            </w:r>
            <w:r>
              <w:rPr>
                <w:rFonts w:ascii="仿宋_GB2312" w:hAnsi="仿宋_GB2312" w:cs="仿宋_GB2312" w:eastAsia="仿宋_GB2312"/>
                <w:sz w:val="24"/>
              </w:rPr>
              <w:t>≥6位。</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物镜</w:t>
            </w:r>
          </w:p>
          <w:p>
            <w:pPr>
              <w:pStyle w:val="null3"/>
              <w:spacing w:before="105" w:after="105"/>
              <w:ind w:left="855"/>
              <w:jc w:val="left"/>
            </w:pPr>
            <w:r>
              <w:rPr>
                <w:rFonts w:ascii="仿宋_GB2312" w:hAnsi="仿宋_GB2312" w:cs="仿宋_GB2312" w:eastAsia="仿宋_GB2312"/>
                <w:sz w:val="24"/>
              </w:rPr>
              <w:t>9.1.</w:t>
            </w:r>
            <w:r>
              <w:rPr>
                <w:rFonts w:ascii="仿宋_GB2312" w:hAnsi="仿宋_GB2312" w:cs="仿宋_GB2312" w:eastAsia="仿宋_GB2312"/>
                <w:sz w:val="24"/>
              </w:rPr>
              <w:t>平场消色差物镜</w:t>
            </w:r>
            <w:r>
              <w:rPr>
                <w:rFonts w:ascii="仿宋_GB2312" w:hAnsi="仿宋_GB2312" w:cs="仿宋_GB2312" w:eastAsia="仿宋_GB2312"/>
                <w:sz w:val="24"/>
              </w:rPr>
              <w:t>5X (NA≥ 0.15)</w:t>
            </w:r>
          </w:p>
          <w:p>
            <w:pPr>
              <w:pStyle w:val="null3"/>
              <w:spacing w:before="105" w:after="105"/>
              <w:ind w:left="855"/>
              <w:jc w:val="left"/>
            </w:pPr>
            <w:r>
              <w:rPr>
                <w:rFonts w:ascii="仿宋_GB2312" w:hAnsi="仿宋_GB2312" w:cs="仿宋_GB2312" w:eastAsia="仿宋_GB2312"/>
                <w:sz w:val="24"/>
              </w:rPr>
              <w:t>9.2.</w:t>
            </w:r>
            <w:r>
              <w:rPr>
                <w:rFonts w:ascii="仿宋_GB2312" w:hAnsi="仿宋_GB2312" w:cs="仿宋_GB2312" w:eastAsia="仿宋_GB2312"/>
                <w:sz w:val="24"/>
              </w:rPr>
              <w:t>平场消色差物镜</w:t>
            </w:r>
            <w:r>
              <w:rPr>
                <w:rFonts w:ascii="仿宋_GB2312" w:hAnsi="仿宋_GB2312" w:cs="仿宋_GB2312" w:eastAsia="仿宋_GB2312"/>
                <w:sz w:val="24"/>
              </w:rPr>
              <w:t>10x（NA≥0.25）</w:t>
            </w:r>
          </w:p>
          <w:p>
            <w:pPr>
              <w:pStyle w:val="null3"/>
              <w:spacing w:before="105" w:after="105"/>
              <w:ind w:left="855"/>
              <w:jc w:val="left"/>
            </w:pPr>
            <w:r>
              <w:rPr>
                <w:rFonts w:ascii="仿宋_GB2312" w:hAnsi="仿宋_GB2312" w:cs="仿宋_GB2312" w:eastAsia="仿宋_GB2312"/>
                <w:sz w:val="24"/>
              </w:rPr>
              <w:t>9.3.</w:t>
            </w:r>
            <w:r>
              <w:rPr>
                <w:rFonts w:ascii="仿宋_GB2312" w:hAnsi="仿宋_GB2312" w:cs="仿宋_GB2312" w:eastAsia="仿宋_GB2312"/>
                <w:sz w:val="24"/>
              </w:rPr>
              <w:t>平场消色差物镜</w:t>
            </w:r>
            <w:r>
              <w:rPr>
                <w:rFonts w:ascii="仿宋_GB2312" w:hAnsi="仿宋_GB2312" w:cs="仿宋_GB2312" w:eastAsia="仿宋_GB2312"/>
                <w:sz w:val="24"/>
              </w:rPr>
              <w:t>20x (NA≥0.45）</w:t>
            </w:r>
          </w:p>
          <w:p>
            <w:pPr>
              <w:pStyle w:val="null3"/>
              <w:spacing w:before="105" w:after="105"/>
              <w:ind w:left="855"/>
              <w:jc w:val="left"/>
            </w:pPr>
            <w:r>
              <w:rPr>
                <w:rFonts w:ascii="仿宋_GB2312" w:hAnsi="仿宋_GB2312" w:cs="仿宋_GB2312" w:eastAsia="仿宋_GB2312"/>
                <w:sz w:val="24"/>
              </w:rPr>
              <w:t>9.4.</w:t>
            </w:r>
            <w:r>
              <w:rPr>
                <w:rFonts w:ascii="仿宋_GB2312" w:hAnsi="仿宋_GB2312" w:cs="仿宋_GB2312" w:eastAsia="仿宋_GB2312"/>
                <w:sz w:val="24"/>
              </w:rPr>
              <w:t>平场消色差物镜</w:t>
            </w:r>
            <w:r>
              <w:rPr>
                <w:rFonts w:ascii="仿宋_GB2312" w:hAnsi="仿宋_GB2312" w:cs="仿宋_GB2312" w:eastAsia="仿宋_GB2312"/>
                <w:sz w:val="24"/>
              </w:rPr>
              <w:t>40X（NA≥ 0.65）</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聚光镜：非摆动式聚光镜：</w:t>
            </w:r>
            <w:r>
              <w:rPr>
                <w:rFonts w:ascii="仿宋_GB2312" w:hAnsi="仿宋_GB2312" w:cs="仿宋_GB2312" w:eastAsia="仿宋_GB2312"/>
                <w:sz w:val="24"/>
              </w:rPr>
              <w:t>NA≥0.9/1.25。</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 xml:space="preserve"> </w:t>
            </w:r>
            <w:r>
              <w:rPr>
                <w:rFonts w:ascii="仿宋_GB2312" w:hAnsi="仿宋_GB2312" w:cs="仿宋_GB2312" w:eastAsia="仿宋_GB2312"/>
                <w:sz w:val="24"/>
              </w:rPr>
              <w:t>具备节能和延长照明寿命的</w:t>
            </w:r>
            <w:r>
              <w:rPr>
                <w:rFonts w:ascii="仿宋_GB2312" w:hAnsi="仿宋_GB2312" w:cs="仿宋_GB2312" w:eastAsia="仿宋_GB2312"/>
                <w:sz w:val="24"/>
              </w:rPr>
              <w:t>Eco模式。</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冷冻研磨机</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w:t>
            </w:r>
            <w:r>
              <w:rPr>
                <w:rFonts w:ascii="仿宋_GB2312" w:hAnsi="仿宋_GB2312" w:cs="仿宋_GB2312" w:eastAsia="仿宋_GB2312"/>
                <w:sz w:val="24"/>
              </w:rPr>
              <w:t>组织均质</w:t>
            </w:r>
            <w:r>
              <w:rPr>
                <w:rFonts w:ascii="仿宋_GB2312" w:hAnsi="仿宋_GB2312" w:cs="仿宋_GB2312" w:eastAsia="仿宋_GB2312"/>
                <w:sz w:val="24"/>
              </w:rPr>
              <w:t>、</w:t>
            </w:r>
            <w:r>
              <w:rPr>
                <w:rFonts w:ascii="仿宋_GB2312" w:hAnsi="仿宋_GB2312" w:cs="仿宋_GB2312" w:eastAsia="仿宋_GB2312"/>
                <w:sz w:val="24"/>
              </w:rPr>
              <w:t>研磨、细胞破碎</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金属适配器</w:t>
            </w:r>
            <w:r>
              <w:rPr>
                <w:rFonts w:ascii="仿宋_GB2312" w:hAnsi="仿宋_GB2312" w:cs="仿宋_GB2312" w:eastAsia="仿宋_GB2312"/>
                <w:sz w:val="24"/>
              </w:rPr>
              <w:t>2套</w:t>
            </w:r>
          </w:p>
          <w:p>
            <w:pPr>
              <w:pStyle w:val="null3"/>
              <w:spacing w:before="105" w:after="105"/>
              <w:jc w:val="left"/>
            </w:pPr>
            <w:r>
              <w:rPr>
                <w:rFonts w:ascii="仿宋_GB2312" w:hAnsi="仿宋_GB2312" w:cs="仿宋_GB2312" w:eastAsia="仿宋_GB2312"/>
                <w:sz w:val="24"/>
              </w:rPr>
              <w:t>3、</w:t>
            </w:r>
            <w:r>
              <w:rPr>
                <w:rFonts w:ascii="仿宋_GB2312" w:hAnsi="仿宋_GB2312" w:cs="仿宋_GB2312" w:eastAsia="仿宋_GB2312"/>
                <w:sz w:val="24"/>
              </w:rPr>
              <w:t>研磨珠</w:t>
            </w:r>
            <w:r>
              <w:rPr>
                <w:rFonts w:ascii="仿宋_GB2312" w:hAnsi="仿宋_GB2312" w:cs="仿宋_GB2312" w:eastAsia="仿宋_GB2312"/>
                <w:sz w:val="24"/>
              </w:rPr>
              <w:t>2瓶</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4"/>
              </w:rPr>
              <w:t>研磨珠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耗材清单</w:t>
            </w:r>
          </w:p>
          <w:p>
            <w:pPr>
              <w:pStyle w:val="null3"/>
              <w:spacing w:before="105" w:after="105"/>
              <w:jc w:val="left"/>
            </w:pPr>
            <w:r>
              <w:rPr>
                <w:rFonts w:ascii="仿宋_GB2312" w:hAnsi="仿宋_GB2312" w:cs="仿宋_GB2312" w:eastAsia="仿宋_GB2312"/>
                <w:sz w:val="24"/>
              </w:rPr>
              <w:t>研磨管</w:t>
            </w:r>
          </w:p>
          <w:p>
            <w:pPr>
              <w:pStyle w:val="null3"/>
              <w:spacing w:before="105" w:after="105"/>
              <w:jc w:val="left"/>
            </w:pPr>
            <w:r>
              <w:rPr>
                <w:rFonts w:ascii="仿宋_GB2312" w:hAnsi="仿宋_GB2312" w:cs="仿宋_GB2312" w:eastAsia="仿宋_GB2312"/>
                <w:sz w:val="28"/>
                <w:b/>
                <w:shd w:fill="FFFFFF" w:val="clear"/>
              </w:rPr>
              <w:t>五、</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样品处理</w:t>
            </w:r>
            <w:r>
              <w:rPr>
                <w:rFonts w:ascii="仿宋_GB2312" w:hAnsi="仿宋_GB2312" w:cs="仿宋_GB2312" w:eastAsia="仿宋_GB2312"/>
                <w:sz w:val="24"/>
              </w:rPr>
              <w:t>;15秒内能处理量同时可以处理64个样品，包括可以适用12位和24位的液氮冷冻适配器；</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存储数据</w:t>
            </w:r>
            <w:r>
              <w:rPr>
                <w:rFonts w:ascii="仿宋_GB2312" w:hAnsi="仿宋_GB2312" w:cs="仿宋_GB2312" w:eastAsia="仿宋_GB2312"/>
                <w:sz w:val="24"/>
              </w:rPr>
              <w:t>;可存储≥10组实验数据，根据不同实验样本，设置有动物心脏脾、肺肾、骨骼、皮肤、毛发模式；</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制冷功能</w:t>
            </w:r>
            <w:r>
              <w:rPr>
                <w:rFonts w:ascii="仿宋_GB2312" w:hAnsi="仿宋_GB2312" w:cs="仿宋_GB2312" w:eastAsia="仿宋_GB2312"/>
                <w:sz w:val="24"/>
              </w:rPr>
              <w:t>;有，-30度-37度可调；</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控温精度：</w:t>
            </w:r>
            <w:r>
              <w:rPr>
                <w:rFonts w:ascii="仿宋_GB2312" w:hAnsi="仿宋_GB2312" w:cs="仿宋_GB2312" w:eastAsia="仿宋_GB2312"/>
                <w:sz w:val="24"/>
              </w:rPr>
              <w:t>± 0.5℃；</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出料粒度：</w:t>
            </w:r>
            <w:r>
              <w:rPr>
                <w:rFonts w:ascii="仿宋_GB2312" w:hAnsi="仿宋_GB2312" w:cs="仿宋_GB2312" w:eastAsia="仿宋_GB2312"/>
                <w:sz w:val="24"/>
              </w:rPr>
              <w:t>≤5μm；</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研磨平台数</w:t>
            </w:r>
            <w:r>
              <w:rPr>
                <w:rFonts w:ascii="仿宋_GB2312" w:hAnsi="仿宋_GB2312" w:cs="仿宋_GB2312" w:eastAsia="仿宋_GB2312"/>
                <w:sz w:val="24"/>
              </w:rPr>
              <w:t>：</w:t>
            </w:r>
            <w:r>
              <w:rPr>
                <w:rFonts w:ascii="仿宋_GB2312" w:hAnsi="仿宋_GB2312" w:cs="仿宋_GB2312" w:eastAsia="仿宋_GB2312"/>
                <w:sz w:val="24"/>
              </w:rPr>
              <w:t>≥2个</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均质速度与时间：</w:t>
            </w:r>
            <w:r>
              <w:rPr>
                <w:rFonts w:ascii="仿宋_GB2312" w:hAnsi="仿宋_GB2312" w:cs="仿宋_GB2312" w:eastAsia="仿宋_GB2312"/>
                <w:sz w:val="24"/>
              </w:rPr>
              <w:t>0—70 HZ/秒</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荧光定量</w:t>
            </w:r>
            <w:r>
              <w:rPr>
                <w:rFonts w:ascii="仿宋_GB2312" w:hAnsi="仿宋_GB2312" w:cs="仿宋_GB2312" w:eastAsia="仿宋_GB2312"/>
                <w:sz w:val="36"/>
                <w:b/>
              </w:rPr>
              <w:t>PCR</w:t>
            </w:r>
            <w:r>
              <w:rPr>
                <w:rFonts w:ascii="仿宋_GB2312" w:hAnsi="仿宋_GB2312" w:cs="仿宋_GB2312" w:eastAsia="仿宋_GB2312"/>
                <w:sz w:val="36"/>
                <w:b/>
              </w:rPr>
              <w:t>仪</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适用于人体样本中的靶核酸（</w:t>
            </w:r>
            <w:r>
              <w:rPr>
                <w:rFonts w:ascii="仿宋_GB2312" w:hAnsi="仿宋_GB2312" w:cs="仿宋_GB2312" w:eastAsia="仿宋_GB2312"/>
                <w:sz w:val="24"/>
              </w:rPr>
              <w:t>DNA/RNA）进行定性、定量检测或熔解曲线检测，</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数据处理主机</w:t>
            </w:r>
            <w:r>
              <w:rPr>
                <w:rFonts w:ascii="仿宋_GB2312" w:hAnsi="仿宋_GB2312" w:cs="仿宋_GB2312" w:eastAsia="仿宋_GB2312"/>
                <w:sz w:val="24"/>
              </w:rPr>
              <w:t>1 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1"/>
              </w:rPr>
              <w:t>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激发光源：</w:t>
            </w:r>
            <w:r>
              <w:rPr>
                <w:rFonts w:ascii="仿宋_GB2312" w:hAnsi="仿宋_GB2312" w:cs="仿宋_GB2312" w:eastAsia="仿宋_GB2312"/>
                <w:sz w:val="24"/>
              </w:rPr>
              <w:t>LED 光源，≥10 万小时免维护；</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检测器：高灵敏度光电传感器；</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样本容量：</w:t>
            </w:r>
            <w:r>
              <w:rPr>
                <w:rFonts w:ascii="仿宋_GB2312" w:hAnsi="仿宋_GB2312" w:cs="仿宋_GB2312" w:eastAsia="仿宋_GB2312"/>
                <w:sz w:val="24"/>
              </w:rPr>
              <w:t>96*0.2ml反应管</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检测通道：</w:t>
            </w:r>
            <w:r>
              <w:rPr>
                <w:rFonts w:ascii="仿宋_GB2312" w:hAnsi="仿宋_GB2312" w:cs="仿宋_GB2312" w:eastAsia="仿宋_GB2312"/>
                <w:sz w:val="24"/>
              </w:rPr>
              <w:t>≥四通道。</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荧光波长：</w:t>
            </w:r>
            <w:r>
              <w:rPr>
                <w:rFonts w:ascii="仿宋_GB2312" w:hAnsi="仿宋_GB2312" w:cs="仿宋_GB2312" w:eastAsia="仿宋_GB2312"/>
                <w:sz w:val="24"/>
              </w:rPr>
              <w:t>450nm～750nm。</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可检测的荧光素及染料：</w:t>
            </w:r>
            <w:r>
              <w:rPr>
                <w:rFonts w:ascii="仿宋_GB2312" w:hAnsi="仿宋_GB2312" w:cs="仿宋_GB2312" w:eastAsia="仿宋_GB2312"/>
                <w:sz w:val="24"/>
              </w:rPr>
              <w:t>FAM,SYBR,VIC,HEX,Joe,CY3,ROX,TexasRed,CY5, 设备采用开放式试剂平台，可兼容市售各类合规试剂盒、探针及染料。</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检测方式：反应管的底部侧面激发、检测</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软件应用模式：定量</w:t>
            </w:r>
            <w:r>
              <w:rPr>
                <w:rFonts w:ascii="仿宋_GB2312" w:hAnsi="仿宋_GB2312" w:cs="仿宋_GB2312" w:eastAsia="仿宋_GB2312"/>
                <w:sz w:val="24"/>
              </w:rPr>
              <w:t>/定性、熔解曲线、多管多项目分析、相对定量、等位基因、HRM。</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模块温度范围：</w:t>
            </w:r>
            <w:r>
              <w:rPr>
                <w:rFonts w:ascii="仿宋_GB2312" w:hAnsi="仿宋_GB2312" w:cs="仿宋_GB2312" w:eastAsia="仿宋_GB2312"/>
                <w:sz w:val="24"/>
              </w:rPr>
              <w:t>4℃-99℃。</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检测动力学范围：</w:t>
            </w:r>
            <w:r>
              <w:rPr>
                <w:rFonts w:ascii="仿宋_GB2312" w:hAnsi="仿宋_GB2312" w:cs="仿宋_GB2312" w:eastAsia="仿宋_GB2312"/>
                <w:sz w:val="24"/>
              </w:rPr>
              <w:t>10</w:t>
            </w:r>
            <w:r>
              <w:rPr>
                <w:rFonts w:ascii="仿宋_GB2312" w:hAnsi="仿宋_GB2312" w:cs="仿宋_GB2312" w:eastAsia="仿宋_GB2312"/>
                <w:sz w:val="24"/>
                <w:vertAlign w:val="superscript"/>
              </w:rPr>
              <w:t>0</w:t>
            </w:r>
            <w:r>
              <w:rPr>
                <w:rFonts w:ascii="仿宋_GB2312" w:hAnsi="仿宋_GB2312" w:cs="仿宋_GB2312" w:eastAsia="仿宋_GB2312"/>
                <w:sz w:val="24"/>
              </w:rPr>
              <w:t>-10</w:t>
            </w:r>
            <w:r>
              <w:rPr>
                <w:rFonts w:ascii="仿宋_GB2312" w:hAnsi="仿宋_GB2312" w:cs="仿宋_GB2312" w:eastAsia="仿宋_GB2312"/>
                <w:sz w:val="24"/>
                <w:vertAlign w:val="superscript"/>
              </w:rPr>
              <w:t>10</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最小检测模板：单个拷贝。</w:t>
            </w:r>
          </w:p>
          <w:p>
            <w:pPr>
              <w:pStyle w:val="null3"/>
              <w:spacing w:before="105" w:after="105"/>
              <w:ind w:left="420"/>
              <w:jc w:val="left"/>
            </w:pPr>
            <w:r>
              <w:rPr>
                <w:rFonts w:ascii="仿宋_GB2312" w:hAnsi="仿宋_GB2312" w:cs="仿宋_GB2312" w:eastAsia="仿宋_GB2312"/>
                <w:sz w:val="24"/>
              </w:rPr>
              <w:t>12.</w:t>
            </w:r>
            <w:r>
              <w:rPr>
                <w:rFonts w:ascii="仿宋_GB2312" w:hAnsi="仿宋_GB2312" w:cs="仿宋_GB2312" w:eastAsia="仿宋_GB2312"/>
                <w:sz w:val="24"/>
              </w:rPr>
              <w:t>反应容积：</w:t>
            </w:r>
            <w:r>
              <w:rPr>
                <w:rFonts w:ascii="仿宋_GB2312" w:hAnsi="仿宋_GB2312" w:cs="仿宋_GB2312" w:eastAsia="仿宋_GB2312"/>
                <w:sz w:val="24"/>
              </w:rPr>
              <w:t>15ul-100ul。</w:t>
            </w:r>
          </w:p>
          <w:p>
            <w:pPr>
              <w:pStyle w:val="null3"/>
              <w:spacing w:before="105" w:after="105"/>
              <w:ind w:left="420"/>
              <w:jc w:val="left"/>
            </w:pPr>
            <w:r>
              <w:rPr>
                <w:rFonts w:ascii="仿宋_GB2312" w:hAnsi="仿宋_GB2312" w:cs="仿宋_GB2312" w:eastAsia="仿宋_GB2312"/>
                <w:sz w:val="24"/>
              </w:rPr>
              <w:t>13.</w:t>
            </w:r>
            <w:r>
              <w:rPr>
                <w:rFonts w:ascii="仿宋_GB2312" w:hAnsi="仿宋_GB2312" w:cs="仿宋_GB2312" w:eastAsia="仿宋_GB2312"/>
                <w:sz w:val="24"/>
              </w:rPr>
              <w:t>控温模式：半导体热电模块。</w:t>
            </w:r>
          </w:p>
          <w:p>
            <w:pPr>
              <w:pStyle w:val="null3"/>
              <w:spacing w:before="105" w:after="105"/>
              <w:ind w:left="420"/>
              <w:jc w:val="left"/>
            </w:pPr>
            <w:r>
              <w:rPr>
                <w:rFonts w:ascii="仿宋_GB2312" w:hAnsi="仿宋_GB2312" w:cs="仿宋_GB2312" w:eastAsia="仿宋_GB2312"/>
                <w:sz w:val="24"/>
              </w:rPr>
              <w:t>14.</w:t>
            </w:r>
            <w:r>
              <w:rPr>
                <w:rFonts w:ascii="仿宋_GB2312" w:hAnsi="仿宋_GB2312" w:cs="仿宋_GB2312" w:eastAsia="仿宋_GB2312"/>
                <w:sz w:val="24"/>
              </w:rPr>
              <w:t>升降温速率</w:t>
            </w:r>
            <w:r>
              <w:rPr>
                <w:rFonts w:ascii="仿宋_GB2312" w:hAnsi="仿宋_GB2312" w:cs="仿宋_GB2312" w:eastAsia="仿宋_GB2312"/>
                <w:sz w:val="24"/>
              </w:rPr>
              <w:t>：≥2.5℃/S。</w:t>
            </w:r>
          </w:p>
          <w:p>
            <w:pPr>
              <w:pStyle w:val="null3"/>
              <w:spacing w:before="105" w:after="105"/>
              <w:ind w:left="420"/>
              <w:jc w:val="left"/>
            </w:pPr>
            <w:r>
              <w:rPr>
                <w:rFonts w:ascii="仿宋_GB2312" w:hAnsi="仿宋_GB2312" w:cs="仿宋_GB2312" w:eastAsia="仿宋_GB2312"/>
                <w:sz w:val="24"/>
              </w:rPr>
              <w:t>15.</w:t>
            </w:r>
            <w:r>
              <w:rPr>
                <w:rFonts w:ascii="仿宋_GB2312" w:hAnsi="仿宋_GB2312" w:cs="仿宋_GB2312" w:eastAsia="仿宋_GB2312"/>
                <w:sz w:val="24"/>
              </w:rPr>
              <w:t>温控精度：</w:t>
            </w:r>
            <w:r>
              <w:rPr>
                <w:rFonts w:ascii="仿宋_GB2312" w:hAnsi="仿宋_GB2312" w:cs="仿宋_GB2312" w:eastAsia="仿宋_GB2312"/>
                <w:sz w:val="24"/>
              </w:rPr>
              <w:t>±0.1℃。</w:t>
            </w:r>
          </w:p>
          <w:p>
            <w:pPr>
              <w:pStyle w:val="null3"/>
              <w:spacing w:before="105" w:after="105"/>
              <w:ind w:left="420"/>
              <w:jc w:val="left"/>
            </w:pPr>
            <w:r>
              <w:rPr>
                <w:rFonts w:ascii="仿宋_GB2312" w:hAnsi="仿宋_GB2312" w:cs="仿宋_GB2312" w:eastAsia="仿宋_GB2312"/>
                <w:sz w:val="24"/>
              </w:rPr>
              <w:t>16.</w:t>
            </w:r>
            <w:r>
              <w:rPr>
                <w:rFonts w:ascii="仿宋_GB2312" w:hAnsi="仿宋_GB2312" w:cs="仿宋_GB2312" w:eastAsia="仿宋_GB2312"/>
                <w:sz w:val="24"/>
              </w:rPr>
              <w:t>操作软件：自动生成打印报告单，数据可共享。</w:t>
            </w:r>
          </w:p>
          <w:p>
            <w:pPr>
              <w:pStyle w:val="null3"/>
              <w:spacing w:before="105" w:after="105"/>
              <w:ind w:left="420"/>
              <w:jc w:val="left"/>
            </w:pPr>
            <w:r>
              <w:rPr>
                <w:rFonts w:ascii="仿宋_GB2312" w:hAnsi="仿宋_GB2312" w:cs="仿宋_GB2312" w:eastAsia="仿宋_GB2312"/>
                <w:sz w:val="24"/>
              </w:rPr>
              <w:t>17.</w:t>
            </w:r>
            <w:r>
              <w:rPr>
                <w:rFonts w:ascii="仿宋_GB2312" w:hAnsi="仿宋_GB2312" w:cs="仿宋_GB2312" w:eastAsia="仿宋_GB2312"/>
                <w:sz w:val="24"/>
              </w:rPr>
              <w:t>断电保护：实验过程中遇到意外断电</w:t>
            </w:r>
            <w:r>
              <w:rPr>
                <w:rFonts w:ascii="仿宋_GB2312" w:hAnsi="仿宋_GB2312" w:cs="仿宋_GB2312" w:eastAsia="仿宋_GB2312"/>
                <w:sz w:val="24"/>
              </w:rPr>
              <w:t>,具有程序记忆功能。</w:t>
            </w:r>
          </w:p>
          <w:p>
            <w:pPr>
              <w:pStyle w:val="null3"/>
              <w:spacing w:before="105" w:after="105"/>
              <w:ind w:left="420"/>
              <w:jc w:val="left"/>
            </w:pPr>
            <w:r>
              <w:rPr>
                <w:rFonts w:ascii="仿宋_GB2312" w:hAnsi="仿宋_GB2312" w:cs="仿宋_GB2312" w:eastAsia="仿宋_GB2312"/>
                <w:sz w:val="24"/>
              </w:rPr>
              <w:t>18.</w:t>
            </w:r>
            <w:r>
              <w:rPr>
                <w:rFonts w:ascii="仿宋_GB2312" w:hAnsi="仿宋_GB2312" w:cs="仿宋_GB2312" w:eastAsia="仿宋_GB2312"/>
                <w:sz w:val="24"/>
              </w:rPr>
              <w:t>配数据处理主机</w:t>
            </w:r>
            <w:r>
              <w:rPr>
                <w:rFonts w:ascii="仿宋_GB2312" w:hAnsi="仿宋_GB2312" w:cs="仿宋_GB2312" w:eastAsia="仿宋_GB2312"/>
                <w:sz w:val="24"/>
              </w:rPr>
              <w:t>1 套</w:t>
            </w:r>
          </w:p>
          <w:p>
            <w:pPr>
              <w:pStyle w:val="null3"/>
              <w:spacing w:before="105" w:after="105"/>
              <w:ind w:left="855"/>
              <w:jc w:val="left"/>
            </w:pPr>
            <w:r>
              <w:rPr>
                <w:rFonts w:ascii="仿宋_GB2312" w:hAnsi="仿宋_GB2312" w:cs="仿宋_GB2312" w:eastAsia="仿宋_GB2312"/>
                <w:sz w:val="24"/>
              </w:rPr>
              <w:t>18.1.</w:t>
            </w:r>
            <w:r>
              <w:rPr>
                <w:rFonts w:ascii="仿宋_GB2312" w:hAnsi="仿宋_GB2312" w:cs="仿宋_GB2312" w:eastAsia="仿宋_GB2312"/>
                <w:sz w:val="24"/>
              </w:rPr>
              <w:t>主机</w:t>
            </w:r>
            <w:r>
              <w:rPr>
                <w:rFonts w:ascii="仿宋_GB2312" w:hAnsi="仿宋_GB2312" w:cs="仿宋_GB2312" w:eastAsia="仿宋_GB2312"/>
                <w:sz w:val="24"/>
              </w:rPr>
              <w:t>CPU：≥11 代 i5（6 核以上，主频 2.4G 以上）；内存：≥8G；硬盘：≥固态 2T；</w:t>
            </w:r>
          </w:p>
          <w:p>
            <w:pPr>
              <w:pStyle w:val="null3"/>
              <w:spacing w:before="105" w:after="105"/>
              <w:ind w:left="855"/>
              <w:jc w:val="left"/>
            </w:pPr>
            <w:r>
              <w:rPr>
                <w:rFonts w:ascii="仿宋_GB2312" w:hAnsi="仿宋_GB2312" w:cs="仿宋_GB2312" w:eastAsia="仿宋_GB2312"/>
                <w:sz w:val="24"/>
              </w:rPr>
              <w:t>18.2.</w:t>
            </w:r>
            <w:r>
              <w:rPr>
                <w:rFonts w:ascii="仿宋_GB2312" w:hAnsi="仿宋_GB2312" w:cs="仿宋_GB2312" w:eastAsia="仿宋_GB2312"/>
                <w:sz w:val="24"/>
              </w:rPr>
              <w:t>显示器</w:t>
            </w:r>
            <w:r>
              <w:rPr>
                <w:rFonts w:ascii="仿宋_GB2312" w:hAnsi="仿宋_GB2312" w:cs="仿宋_GB2312" w:eastAsia="仿宋_GB2312"/>
                <w:sz w:val="24"/>
              </w:rPr>
              <w:t>≥23英寸，显示分辨率≥1920*1080</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蛋白免疫印记系统</w:t>
            </w:r>
          </w:p>
          <w:p>
            <w:pPr>
              <w:pStyle w:val="null3"/>
              <w:spacing w:before="105" w:after="105"/>
              <w:jc w:val="left"/>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功能描述</w:t>
            </w:r>
          </w:p>
          <w:p>
            <w:pPr>
              <w:pStyle w:val="null3"/>
              <w:spacing w:before="105" w:after="105"/>
              <w:jc w:val="left"/>
            </w:pPr>
            <w:r>
              <w:rPr>
                <w:rFonts w:ascii="仿宋_GB2312" w:hAnsi="仿宋_GB2312" w:cs="仿宋_GB2312" w:eastAsia="仿宋_GB2312"/>
                <w:sz w:val="24"/>
              </w:rPr>
              <w:t>适用</w:t>
            </w:r>
            <w:r>
              <w:rPr>
                <w:rFonts w:ascii="仿宋_GB2312" w:hAnsi="仿宋_GB2312" w:cs="仿宋_GB2312" w:eastAsia="仿宋_GB2312"/>
                <w:sz w:val="24"/>
              </w:rPr>
              <w:t>蛋白质聚丙烯酰胺凝胶垂直电泳实验，可将蛋白质从聚丙烯酰氨凝胶转移到杂交膜上；</w:t>
            </w:r>
          </w:p>
          <w:p>
            <w:pPr>
              <w:pStyle w:val="null3"/>
              <w:numPr>
                <w:ilvl w:val="0"/>
                <w:numId w:val="1"/>
              </w:numPr>
              <w:spacing w:before="105" w:after="105"/>
              <w:jc w:val="left"/>
            </w:pPr>
            <w:r>
              <w:rPr>
                <w:rFonts w:ascii="仿宋_GB2312" w:hAnsi="仿宋_GB2312" w:cs="仿宋_GB2312" w:eastAsia="仿宋_GB2312"/>
                <w:sz w:val="21"/>
                <w:b/>
                <w:shd w:fill="FFFFFF" w:val="clear"/>
              </w:rPr>
              <w:t>硬件配置清单</w:t>
            </w:r>
          </w:p>
          <w:p>
            <w:pPr>
              <w:pStyle w:val="null3"/>
              <w:spacing w:before="105" w:after="105"/>
              <w:ind w:left="420"/>
              <w:jc w:val="left"/>
            </w:pPr>
            <w:r>
              <w:rPr>
                <w:rFonts w:ascii="仿宋_GB2312" w:hAnsi="仿宋_GB2312" w:cs="仿宋_GB2312" w:eastAsia="仿宋_GB2312"/>
                <w:sz w:val="22"/>
              </w:rPr>
              <w:t>1.</w:t>
            </w:r>
            <w:r>
              <w:rPr>
                <w:rFonts w:ascii="仿宋_GB2312" w:hAnsi="仿宋_GB2312" w:cs="仿宋_GB2312" w:eastAsia="仿宋_GB2312"/>
                <w:sz w:val="22"/>
              </w:rPr>
              <w:t>主机1台</w:t>
            </w:r>
          </w:p>
          <w:p>
            <w:pPr>
              <w:pStyle w:val="null3"/>
              <w:spacing w:before="105" w:after="105"/>
              <w:jc w:val="left"/>
            </w:pPr>
            <w:r>
              <w:rPr>
                <w:rFonts w:ascii="仿宋_GB2312" w:hAnsi="仿宋_GB2312" w:cs="仿宋_GB2312" w:eastAsia="仿宋_GB2312"/>
                <w:sz w:val="24"/>
                <w:b/>
                <w:shd w:fill="FFFFFF" w:val="clear"/>
              </w:rPr>
              <w:t>三、</w:t>
            </w:r>
            <w:r>
              <w:rPr>
                <w:rFonts w:ascii="仿宋_GB2312" w:hAnsi="仿宋_GB2312" w:cs="仿宋_GB2312" w:eastAsia="仿宋_GB2312"/>
                <w:sz w:val="24"/>
                <w:b/>
                <w:shd w:fill="FFFFFF" w:val="clear"/>
              </w:rPr>
              <w:t>备品备件清单</w:t>
            </w:r>
          </w:p>
          <w:p>
            <w:pPr>
              <w:pStyle w:val="null3"/>
              <w:spacing w:before="105" w:after="105"/>
              <w:jc w:val="left"/>
            </w:pPr>
            <w:r>
              <w:rPr>
                <w:rFonts w:ascii="仿宋_GB2312" w:hAnsi="仿宋_GB2312" w:cs="仿宋_GB2312" w:eastAsia="仿宋_GB2312"/>
                <w:sz w:val="24"/>
              </w:rPr>
              <w:t>无</w:t>
            </w:r>
          </w:p>
          <w:p>
            <w:pPr>
              <w:pStyle w:val="null3"/>
              <w:spacing w:before="105" w:after="105"/>
              <w:jc w:val="left"/>
            </w:pPr>
            <w:r>
              <w:rPr>
                <w:rFonts w:ascii="仿宋_GB2312" w:hAnsi="仿宋_GB2312" w:cs="仿宋_GB2312" w:eastAsia="仿宋_GB2312"/>
                <w:sz w:val="24"/>
                <w:b/>
                <w:shd w:fill="FFFFFF" w:val="clear"/>
              </w:rPr>
              <w:t>四、</w:t>
            </w:r>
            <w:r>
              <w:rPr>
                <w:rFonts w:ascii="仿宋_GB2312" w:hAnsi="仿宋_GB2312" w:cs="仿宋_GB2312" w:eastAsia="仿宋_GB2312"/>
                <w:sz w:val="24"/>
                <w:b/>
                <w:shd w:fill="FFFFFF" w:val="clear"/>
              </w:rPr>
              <w:t>质量要求</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电源：</w:t>
            </w:r>
          </w:p>
          <w:p>
            <w:pPr>
              <w:pStyle w:val="null3"/>
              <w:spacing w:before="105" w:after="105"/>
              <w:jc w:val="left"/>
            </w:pPr>
            <w:r>
              <w:rPr>
                <w:rFonts w:ascii="仿宋_GB2312" w:hAnsi="仿宋_GB2312" w:cs="仿宋_GB2312" w:eastAsia="仿宋_GB2312"/>
                <w:sz w:val="24"/>
              </w:rPr>
              <w:t>1.1.</w:t>
            </w:r>
            <w:r>
              <w:rPr>
                <w:rFonts w:ascii="仿宋_GB2312" w:hAnsi="仿宋_GB2312" w:cs="仿宋_GB2312" w:eastAsia="仿宋_GB2312"/>
                <w:sz w:val="24"/>
              </w:rPr>
              <w:t>输出类型：恒压或恒流；最大输出功率</w:t>
            </w:r>
            <w:r>
              <w:rPr>
                <w:rFonts w:ascii="仿宋_GB2312" w:hAnsi="仿宋_GB2312" w:cs="仿宋_GB2312" w:eastAsia="仿宋_GB2312"/>
                <w:sz w:val="24"/>
              </w:rPr>
              <w:t>≥75W；</w:t>
            </w:r>
          </w:p>
          <w:p>
            <w:pPr>
              <w:pStyle w:val="null3"/>
              <w:spacing w:before="105" w:after="105"/>
              <w:jc w:val="left"/>
            </w:pPr>
            <w:r>
              <w:rPr>
                <w:rFonts w:ascii="仿宋_GB2312" w:hAnsi="仿宋_GB2312" w:cs="仿宋_GB2312" w:eastAsia="仿宋_GB2312"/>
                <w:sz w:val="24"/>
              </w:rPr>
              <w:t>1.2.</w:t>
            </w:r>
            <w:r>
              <w:rPr>
                <w:rFonts w:ascii="仿宋_GB2312" w:hAnsi="仿宋_GB2312" w:cs="仿宋_GB2312" w:eastAsia="仿宋_GB2312"/>
                <w:sz w:val="24"/>
              </w:rPr>
              <w:t>电压输出范围：</w:t>
            </w:r>
            <w:r>
              <w:rPr>
                <w:rFonts w:ascii="仿宋_GB2312" w:hAnsi="仿宋_GB2312" w:cs="仿宋_GB2312" w:eastAsia="仿宋_GB2312"/>
                <w:sz w:val="24"/>
              </w:rPr>
              <w:t>10-300V；</w:t>
            </w:r>
          </w:p>
          <w:p>
            <w:pPr>
              <w:pStyle w:val="null3"/>
              <w:spacing w:before="105" w:after="105"/>
              <w:jc w:val="left"/>
            </w:pPr>
            <w:r>
              <w:rPr>
                <w:rFonts w:ascii="仿宋_GB2312" w:hAnsi="仿宋_GB2312" w:cs="仿宋_GB2312" w:eastAsia="仿宋_GB2312"/>
                <w:sz w:val="24"/>
              </w:rPr>
              <w:t>1.3.</w:t>
            </w:r>
            <w:r>
              <w:rPr>
                <w:rFonts w:ascii="仿宋_GB2312" w:hAnsi="仿宋_GB2312" w:cs="仿宋_GB2312" w:eastAsia="仿宋_GB2312"/>
                <w:sz w:val="24"/>
              </w:rPr>
              <w:t>电流输出范围：</w:t>
            </w:r>
            <w:r>
              <w:rPr>
                <w:rFonts w:ascii="仿宋_GB2312" w:hAnsi="仿宋_GB2312" w:cs="仿宋_GB2312" w:eastAsia="仿宋_GB2312"/>
                <w:sz w:val="24"/>
              </w:rPr>
              <w:t>5-400mA；</w:t>
            </w:r>
          </w:p>
          <w:p>
            <w:pPr>
              <w:pStyle w:val="null3"/>
              <w:spacing w:before="105" w:after="105"/>
              <w:jc w:val="left"/>
            </w:pPr>
            <w:r>
              <w:rPr>
                <w:rFonts w:ascii="仿宋_GB2312" w:hAnsi="仿宋_GB2312" w:cs="仿宋_GB2312" w:eastAsia="仿宋_GB2312"/>
                <w:sz w:val="24"/>
              </w:rPr>
              <w:t>1.4.</w:t>
            </w:r>
            <w:r>
              <w:rPr>
                <w:rFonts w:ascii="仿宋_GB2312" w:hAnsi="仿宋_GB2312" w:cs="仿宋_GB2312" w:eastAsia="仿宋_GB2312"/>
                <w:sz w:val="24"/>
              </w:rPr>
              <w:t>定时范围：</w:t>
            </w:r>
            <w:r>
              <w:rPr>
                <w:rFonts w:ascii="仿宋_GB2312" w:hAnsi="仿宋_GB2312" w:cs="仿宋_GB2312" w:eastAsia="仿宋_GB2312"/>
                <w:sz w:val="24"/>
              </w:rPr>
              <w:t>1-999min</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1.5.</w:t>
            </w:r>
            <w:r>
              <w:rPr>
                <w:rFonts w:ascii="仿宋_GB2312" w:hAnsi="仿宋_GB2312" w:cs="仿宋_GB2312" w:eastAsia="仿宋_GB2312"/>
                <w:sz w:val="24"/>
              </w:rPr>
              <w:t>输出插孔</w:t>
            </w:r>
            <w:r>
              <w:rPr>
                <w:rFonts w:ascii="仿宋_GB2312" w:hAnsi="仿宋_GB2312" w:cs="仿宋_GB2312" w:eastAsia="仿宋_GB2312"/>
                <w:sz w:val="24"/>
              </w:rPr>
              <w:t>≥4对，可同时对四个同类型的电泳槽进行电泳；</w:t>
            </w:r>
          </w:p>
          <w:p>
            <w:pPr>
              <w:pStyle w:val="null3"/>
              <w:spacing w:before="105" w:after="105"/>
              <w:jc w:val="left"/>
            </w:pPr>
            <w:r>
              <w:rPr>
                <w:rFonts w:ascii="仿宋_GB2312" w:hAnsi="仿宋_GB2312" w:cs="仿宋_GB2312" w:eastAsia="仿宋_GB2312"/>
                <w:sz w:val="24"/>
              </w:rPr>
              <w:t>1.6.</w:t>
            </w:r>
            <w:r>
              <w:rPr>
                <w:rFonts w:ascii="仿宋_GB2312" w:hAnsi="仿宋_GB2312" w:cs="仿宋_GB2312" w:eastAsia="仿宋_GB2312"/>
                <w:sz w:val="24"/>
              </w:rPr>
              <w:t>具备暂停、继续功能和断电后自动恢复功能</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1.7.</w:t>
            </w:r>
            <w:r>
              <w:rPr>
                <w:rFonts w:ascii="仿宋_GB2312" w:hAnsi="仿宋_GB2312" w:cs="仿宋_GB2312" w:eastAsia="仿宋_GB2312"/>
                <w:sz w:val="24"/>
              </w:rPr>
              <w:t>具备空载检测、荷载突变监测、过载短路检测、过压保护功能；</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电泳槽</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2.1.</w:t>
            </w:r>
            <w:r>
              <w:rPr>
                <w:rFonts w:ascii="仿宋_GB2312" w:hAnsi="仿宋_GB2312" w:cs="仿宋_GB2312" w:eastAsia="仿宋_GB2312"/>
                <w:sz w:val="24"/>
              </w:rPr>
              <w:t>同一槽内可同时进行</w:t>
            </w:r>
            <w:r>
              <w:rPr>
                <w:rFonts w:ascii="仿宋_GB2312" w:hAnsi="仿宋_GB2312" w:cs="仿宋_GB2312" w:eastAsia="仿宋_GB2312"/>
                <w:sz w:val="24"/>
              </w:rPr>
              <w:t>≥4块SDS-PAGE凝胶的电泳实验</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2.2.</w:t>
            </w:r>
            <w:r>
              <w:rPr>
                <w:rFonts w:ascii="仿宋_GB2312" w:hAnsi="仿宋_GB2312" w:cs="仿宋_GB2312" w:eastAsia="仿宋_GB2312"/>
                <w:sz w:val="24"/>
              </w:rPr>
              <w:t>胶面积：</w:t>
            </w:r>
            <w:r>
              <w:rPr>
                <w:rFonts w:ascii="仿宋_GB2312" w:hAnsi="仿宋_GB2312" w:cs="仿宋_GB2312" w:eastAsia="仿宋_GB2312"/>
                <w:sz w:val="24"/>
              </w:rPr>
              <w:t>≥8×7 cm；</w:t>
            </w:r>
          </w:p>
          <w:p>
            <w:pPr>
              <w:pStyle w:val="null3"/>
              <w:spacing w:before="105" w:after="105"/>
              <w:jc w:val="left"/>
            </w:pPr>
            <w:r>
              <w:rPr>
                <w:rFonts w:ascii="仿宋_GB2312" w:hAnsi="仿宋_GB2312" w:cs="仿宋_GB2312" w:eastAsia="仿宋_GB2312"/>
                <w:sz w:val="24"/>
              </w:rPr>
              <w:t>3.</w:t>
            </w:r>
            <w:r>
              <w:rPr>
                <w:rFonts w:ascii="仿宋_GB2312" w:hAnsi="仿宋_GB2312" w:cs="仿宋_GB2312" w:eastAsia="仿宋_GB2312"/>
                <w:sz w:val="24"/>
              </w:rPr>
              <w:t>玻璃板</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3.1.</w:t>
            </w:r>
            <w:r>
              <w:rPr>
                <w:rFonts w:ascii="仿宋_GB2312" w:hAnsi="仿宋_GB2312" w:cs="仿宋_GB2312" w:eastAsia="仿宋_GB2312"/>
                <w:sz w:val="24"/>
              </w:rPr>
              <w:t>长玻璃板：</w:t>
            </w:r>
            <w:r>
              <w:rPr>
                <w:rFonts w:ascii="仿宋_GB2312" w:hAnsi="仿宋_GB2312" w:cs="仿宋_GB2312" w:eastAsia="仿宋_GB2312"/>
                <w:sz w:val="24"/>
              </w:rPr>
              <w:t>≥10×8cm</w:t>
            </w:r>
            <w:r>
              <w:rPr>
                <w:rFonts w:ascii="仿宋_GB2312" w:hAnsi="仿宋_GB2312" w:cs="仿宋_GB2312" w:eastAsia="仿宋_GB2312"/>
                <w:sz w:val="24"/>
              </w:rPr>
              <w:t>，厚度规格</w:t>
            </w:r>
            <w:r>
              <w:rPr>
                <w:rFonts w:ascii="仿宋_GB2312" w:hAnsi="仿宋_GB2312" w:cs="仿宋_GB2312" w:eastAsia="仿宋_GB2312"/>
                <w:sz w:val="24"/>
              </w:rPr>
              <w:t>≥3种；</w:t>
            </w:r>
          </w:p>
          <w:p>
            <w:pPr>
              <w:pStyle w:val="null3"/>
              <w:spacing w:before="105" w:after="105"/>
              <w:jc w:val="left"/>
            </w:pPr>
            <w:r>
              <w:rPr>
                <w:rFonts w:ascii="仿宋_GB2312" w:hAnsi="仿宋_GB2312" w:cs="仿宋_GB2312" w:eastAsia="仿宋_GB2312"/>
                <w:sz w:val="24"/>
              </w:rPr>
              <w:t>3.2.</w:t>
            </w:r>
            <w:r>
              <w:rPr>
                <w:rFonts w:ascii="仿宋_GB2312" w:hAnsi="仿宋_GB2312" w:cs="仿宋_GB2312" w:eastAsia="仿宋_GB2312"/>
                <w:sz w:val="24"/>
              </w:rPr>
              <w:t>短玻璃板：</w:t>
            </w:r>
            <w:r>
              <w:rPr>
                <w:rFonts w:ascii="仿宋_GB2312" w:hAnsi="仿宋_GB2312" w:cs="仿宋_GB2312" w:eastAsia="仿宋_GB2312"/>
                <w:sz w:val="24"/>
              </w:rPr>
              <w:t>≥10×7cm；</w:t>
            </w:r>
          </w:p>
          <w:p>
            <w:pPr>
              <w:pStyle w:val="null3"/>
              <w:spacing w:before="105" w:after="105"/>
              <w:jc w:val="left"/>
            </w:pPr>
            <w:r>
              <w:rPr>
                <w:rFonts w:ascii="仿宋_GB2312" w:hAnsi="仿宋_GB2312" w:cs="仿宋_GB2312" w:eastAsia="仿宋_GB2312"/>
                <w:sz w:val="24"/>
              </w:rPr>
              <w:t>4.</w:t>
            </w:r>
            <w:r>
              <w:rPr>
                <w:rFonts w:ascii="仿宋_GB2312" w:hAnsi="仿宋_GB2312" w:cs="仿宋_GB2312" w:eastAsia="仿宋_GB2312"/>
                <w:sz w:val="24"/>
              </w:rPr>
              <w:t>灌胶系统：</w:t>
            </w:r>
          </w:p>
          <w:p>
            <w:pPr>
              <w:pStyle w:val="null3"/>
              <w:spacing w:before="105" w:after="105"/>
              <w:jc w:val="left"/>
            </w:pPr>
            <w:r>
              <w:rPr>
                <w:rFonts w:ascii="仿宋_GB2312" w:hAnsi="仿宋_GB2312" w:cs="仿宋_GB2312" w:eastAsia="仿宋_GB2312"/>
                <w:sz w:val="24"/>
              </w:rPr>
              <w:t>4.1.</w:t>
            </w:r>
            <w:r>
              <w:rPr>
                <w:rFonts w:ascii="仿宋_GB2312" w:hAnsi="仿宋_GB2312" w:cs="仿宋_GB2312" w:eastAsia="仿宋_GB2312"/>
                <w:sz w:val="24"/>
              </w:rPr>
              <w:t>具备双侧同步紧压密封结构，灌胶无渗漏</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4.2.</w:t>
            </w:r>
            <w:r>
              <w:rPr>
                <w:rFonts w:ascii="仿宋_GB2312" w:hAnsi="仿宋_GB2312" w:cs="仿宋_GB2312" w:eastAsia="仿宋_GB2312"/>
                <w:sz w:val="24"/>
              </w:rPr>
              <w:t>可同时灌制</w:t>
            </w:r>
            <w:r>
              <w:rPr>
                <w:rFonts w:ascii="仿宋_GB2312" w:hAnsi="仿宋_GB2312" w:cs="仿宋_GB2312" w:eastAsia="仿宋_GB2312"/>
                <w:sz w:val="24"/>
              </w:rPr>
              <w:t>≥4</w:t>
            </w:r>
            <w:r>
              <w:rPr>
                <w:rFonts w:ascii="仿宋_GB2312" w:hAnsi="仿宋_GB2312" w:cs="仿宋_GB2312" w:eastAsia="仿宋_GB2312"/>
                <w:sz w:val="24"/>
              </w:rPr>
              <w:t>块凝胶；</w:t>
            </w:r>
          </w:p>
          <w:p>
            <w:pPr>
              <w:pStyle w:val="null3"/>
              <w:spacing w:before="105" w:after="105"/>
              <w:jc w:val="left"/>
            </w:pPr>
            <w:r>
              <w:rPr>
                <w:rFonts w:ascii="仿宋_GB2312" w:hAnsi="仿宋_GB2312" w:cs="仿宋_GB2312" w:eastAsia="仿宋_GB2312"/>
                <w:sz w:val="24"/>
              </w:rPr>
              <w:t>5.</w:t>
            </w:r>
            <w:r>
              <w:rPr>
                <w:rFonts w:ascii="仿宋_GB2312" w:hAnsi="仿宋_GB2312" w:cs="仿宋_GB2312" w:eastAsia="仿宋_GB2312"/>
                <w:sz w:val="24"/>
              </w:rPr>
              <w:t>具备上样引导装置</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6.</w:t>
            </w:r>
            <w:r>
              <w:rPr>
                <w:rFonts w:ascii="仿宋_GB2312" w:hAnsi="仿宋_GB2312" w:cs="仿宋_GB2312" w:eastAsia="仿宋_GB2312"/>
                <w:sz w:val="24"/>
              </w:rPr>
              <w:t>电泳梳：</w:t>
            </w:r>
            <w:r>
              <w:rPr>
                <w:rFonts w:ascii="仿宋_GB2312" w:hAnsi="仿宋_GB2312" w:cs="仿宋_GB2312" w:eastAsia="仿宋_GB2312"/>
                <w:sz w:val="24"/>
              </w:rPr>
              <w:t>配备</w:t>
            </w:r>
            <w:r>
              <w:rPr>
                <w:rFonts w:ascii="仿宋_GB2312" w:hAnsi="仿宋_GB2312" w:cs="仿宋_GB2312" w:eastAsia="仿宋_GB2312"/>
                <w:sz w:val="24"/>
              </w:rPr>
              <w:t>10孔、15孔两种规格</w:t>
            </w:r>
            <w:r>
              <w:rPr>
                <w:rFonts w:ascii="仿宋_GB2312" w:hAnsi="仿宋_GB2312" w:cs="仿宋_GB2312" w:eastAsia="仿宋_GB2312"/>
                <w:sz w:val="24"/>
              </w:rPr>
              <w:t>塑料电泳梳；</w:t>
            </w:r>
          </w:p>
          <w:p>
            <w:pPr>
              <w:pStyle w:val="null3"/>
              <w:spacing w:before="105" w:after="105"/>
              <w:jc w:val="left"/>
            </w:pPr>
            <w:r>
              <w:rPr>
                <w:rFonts w:ascii="仿宋_GB2312" w:hAnsi="仿宋_GB2312" w:cs="仿宋_GB2312" w:eastAsia="仿宋_GB2312"/>
                <w:sz w:val="24"/>
              </w:rPr>
              <w:t>7.</w:t>
            </w:r>
            <w:r>
              <w:rPr>
                <w:rFonts w:ascii="仿宋_GB2312" w:hAnsi="仿宋_GB2312" w:cs="仿宋_GB2312" w:eastAsia="仿宋_GB2312"/>
                <w:sz w:val="24"/>
              </w:rPr>
              <w:t>转印（</w:t>
            </w:r>
            <w:r>
              <w:rPr>
                <w:rFonts w:ascii="仿宋_GB2312" w:hAnsi="仿宋_GB2312" w:cs="仿宋_GB2312" w:eastAsia="仿宋_GB2312"/>
                <w:sz w:val="24"/>
              </w:rPr>
              <w:t>western blot）模块</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7.1.</w:t>
            </w:r>
            <w:r>
              <w:rPr>
                <w:rFonts w:ascii="仿宋_GB2312" w:hAnsi="仿宋_GB2312" w:cs="仿宋_GB2312" w:eastAsia="仿宋_GB2312"/>
                <w:sz w:val="24"/>
              </w:rPr>
              <w:t>模块化设计；</w:t>
            </w:r>
          </w:p>
          <w:p>
            <w:pPr>
              <w:pStyle w:val="null3"/>
              <w:spacing w:before="105" w:after="105"/>
              <w:jc w:val="left"/>
            </w:pPr>
            <w:r>
              <w:rPr>
                <w:rFonts w:ascii="仿宋_GB2312" w:hAnsi="仿宋_GB2312" w:cs="仿宋_GB2312" w:eastAsia="仿宋_GB2312"/>
                <w:sz w:val="24"/>
              </w:rPr>
              <w:t>7.2.</w:t>
            </w:r>
            <w:r>
              <w:rPr>
                <w:rFonts w:ascii="仿宋_GB2312" w:hAnsi="仿宋_GB2312" w:cs="仿宋_GB2312" w:eastAsia="仿宋_GB2312"/>
                <w:sz w:val="24"/>
              </w:rPr>
              <w:t>转印通量：</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块小胶；</w:t>
            </w:r>
          </w:p>
          <w:p>
            <w:pPr>
              <w:pStyle w:val="null3"/>
              <w:spacing w:before="105" w:after="105"/>
              <w:jc w:val="left"/>
            </w:pPr>
            <w:r>
              <w:rPr>
                <w:rFonts w:ascii="仿宋_GB2312" w:hAnsi="仿宋_GB2312" w:cs="仿宋_GB2312" w:eastAsia="仿宋_GB2312"/>
                <w:sz w:val="24"/>
                <w:shd w:fill="FFFFFF" w:val="clear"/>
              </w:rPr>
              <w:t>7.3.</w:t>
            </w:r>
            <w:r>
              <w:rPr>
                <w:rFonts w:ascii="仿宋_GB2312" w:hAnsi="仿宋_GB2312" w:cs="仿宋_GB2312" w:eastAsia="仿宋_GB2312"/>
                <w:sz w:val="24"/>
                <w:shd w:fill="FFFFFF" w:val="clear"/>
              </w:rPr>
              <w:t>转印速度：</w:t>
            </w:r>
            <w:r>
              <w:rPr>
                <w:rFonts w:ascii="仿宋_GB2312" w:hAnsi="仿宋_GB2312" w:cs="仿宋_GB2312" w:eastAsia="仿宋_GB2312"/>
                <w:sz w:val="24"/>
                <w:shd w:fill="FFFFFF" w:val="clear"/>
              </w:rPr>
              <w:t>完成两块胶转印</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1个小时，也可冰浴过夜转移</w:t>
            </w:r>
            <w:r>
              <w:rPr>
                <w:rFonts w:ascii="仿宋_GB2312" w:hAnsi="仿宋_GB2312" w:cs="仿宋_GB2312" w:eastAsia="仿宋_GB2312"/>
                <w:sz w:val="24"/>
                <w:shd w:fill="FFFFFF" w:val="clear"/>
              </w:rPr>
              <w:t>；</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荧光成像分析系统</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适用于组织、细胞高质量荧光成像分析。</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显微镜主机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图像处理工作站</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软</w:t>
            </w:r>
            <w:r>
              <w:rPr>
                <w:rFonts w:ascii="仿宋_GB2312" w:hAnsi="仿宋_GB2312" w:cs="仿宋_GB2312" w:eastAsia="仿宋_GB2312"/>
                <w:sz w:val="28"/>
                <w:b/>
                <w:shd w:fill="FFFFFF" w:val="clear"/>
              </w:rPr>
              <w:t>件配置清单</w:t>
            </w:r>
          </w:p>
          <w:p>
            <w:pPr>
              <w:pStyle w:val="null3"/>
              <w:numPr>
                <w:ilvl w:val="0"/>
                <w:numId w:val="2"/>
              </w:numPr>
              <w:spacing w:before="105" w:after="105"/>
              <w:jc w:val="left"/>
            </w:pPr>
            <w:r>
              <w:rPr>
                <w:rFonts w:ascii="仿宋_GB2312" w:hAnsi="仿宋_GB2312" w:cs="仿宋_GB2312" w:eastAsia="仿宋_GB2312"/>
                <w:sz w:val="24"/>
              </w:rPr>
              <w:t>显微图像控制及分析软件</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1"/>
              </w:rPr>
              <w:t>无</w:t>
            </w:r>
          </w:p>
          <w:p>
            <w:pPr>
              <w:pStyle w:val="null3"/>
              <w:spacing w:before="105" w:after="105"/>
              <w:jc w:val="left"/>
            </w:pPr>
            <w:r>
              <w:rPr>
                <w:rFonts w:ascii="仿宋_GB2312" w:hAnsi="仿宋_GB2312" w:cs="仿宋_GB2312" w:eastAsia="仿宋_GB2312"/>
                <w:sz w:val="28"/>
                <w:b/>
                <w:shd w:fill="FFFFFF" w:val="clear"/>
              </w:rPr>
              <w:t>五、</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图像采集系统：</w:t>
            </w:r>
          </w:p>
          <w:p>
            <w:pPr>
              <w:pStyle w:val="null3"/>
              <w:spacing w:before="105" w:after="105"/>
              <w:ind w:left="855"/>
              <w:jc w:val="left"/>
            </w:pPr>
            <w:r>
              <w:rPr>
                <w:rFonts w:ascii="仿宋_GB2312" w:hAnsi="仿宋_GB2312" w:cs="仿宋_GB2312" w:eastAsia="仿宋_GB2312"/>
                <w:sz w:val="24"/>
              </w:rPr>
              <w:t>1.1.</w:t>
            </w:r>
            <w:r>
              <w:rPr>
                <w:rFonts w:ascii="仿宋_GB2312" w:hAnsi="仿宋_GB2312" w:cs="仿宋_GB2312" w:eastAsia="仿宋_GB2312"/>
                <w:sz w:val="24"/>
              </w:rPr>
              <w:t>全幅显微镜彩色相机；</w:t>
            </w:r>
          </w:p>
          <w:p>
            <w:pPr>
              <w:pStyle w:val="null3"/>
              <w:spacing w:before="105" w:after="105"/>
              <w:ind w:left="855"/>
              <w:jc w:val="left"/>
            </w:pPr>
            <w:r>
              <w:rPr>
                <w:rFonts w:ascii="仿宋_GB2312" w:hAnsi="仿宋_GB2312" w:cs="仿宋_GB2312" w:eastAsia="仿宋_GB2312"/>
                <w:sz w:val="24"/>
              </w:rPr>
              <w:t>1.2.</w:t>
            </w:r>
            <w:r>
              <w:rPr>
                <w:rFonts w:ascii="仿宋_GB2312" w:hAnsi="仿宋_GB2312" w:cs="仿宋_GB2312" w:eastAsia="仿宋_GB2312"/>
                <w:sz w:val="24"/>
              </w:rPr>
              <w:t>物理像素：</w:t>
            </w:r>
            <w:r>
              <w:rPr>
                <w:rFonts w:ascii="仿宋_GB2312" w:hAnsi="仿宋_GB2312" w:cs="仿宋_GB2312" w:eastAsia="仿宋_GB2312"/>
                <w:sz w:val="24"/>
              </w:rPr>
              <w:t>≥500万像素；</w:t>
            </w:r>
          </w:p>
          <w:p>
            <w:pPr>
              <w:pStyle w:val="null3"/>
              <w:spacing w:before="105" w:after="105"/>
              <w:ind w:left="855"/>
              <w:jc w:val="left"/>
            </w:pPr>
            <w:r>
              <w:rPr>
                <w:rFonts w:ascii="仿宋_GB2312" w:hAnsi="仿宋_GB2312" w:cs="仿宋_GB2312" w:eastAsia="仿宋_GB2312"/>
                <w:sz w:val="24"/>
              </w:rPr>
              <w:t>1.3.</w:t>
            </w:r>
            <w:r>
              <w:rPr>
                <w:rFonts w:ascii="仿宋_GB2312" w:hAnsi="仿宋_GB2312" w:cs="仿宋_GB2312" w:eastAsia="仿宋_GB2312"/>
                <w:sz w:val="24"/>
              </w:rPr>
              <w:t>图像采集速度：在全幅</w:t>
            </w:r>
            <w:r>
              <w:rPr>
                <w:rFonts w:ascii="仿宋_GB2312" w:hAnsi="仿宋_GB2312" w:cs="仿宋_GB2312" w:eastAsia="仿宋_GB2312"/>
                <w:sz w:val="24"/>
              </w:rPr>
              <w:t>2464 × 2056像素下，采集速度≥36幅/秒；</w:t>
            </w:r>
          </w:p>
          <w:p>
            <w:pPr>
              <w:pStyle w:val="null3"/>
              <w:spacing w:before="105" w:after="105"/>
              <w:ind w:left="855"/>
              <w:jc w:val="left"/>
            </w:pPr>
            <w:r>
              <w:rPr>
                <w:rFonts w:ascii="仿宋_GB2312" w:hAnsi="仿宋_GB2312" w:cs="仿宋_GB2312" w:eastAsia="仿宋_GB2312"/>
                <w:sz w:val="24"/>
              </w:rPr>
              <w:t>1.4.</w:t>
            </w:r>
            <w:r>
              <w:rPr>
                <w:rFonts w:ascii="仿宋_GB2312" w:hAnsi="仿宋_GB2312" w:cs="仿宋_GB2312" w:eastAsia="仿宋_GB2312"/>
                <w:sz w:val="24"/>
              </w:rPr>
              <w:t>动态范围：</w:t>
            </w:r>
            <w:r>
              <w:rPr>
                <w:rFonts w:ascii="仿宋_GB2312" w:hAnsi="仿宋_GB2312" w:cs="仿宋_GB2312" w:eastAsia="仿宋_GB2312"/>
                <w:sz w:val="24"/>
              </w:rPr>
              <w:t>≥4800 : 1 （73 dB）；</w:t>
            </w:r>
          </w:p>
          <w:p>
            <w:pPr>
              <w:pStyle w:val="null3"/>
              <w:spacing w:before="105" w:after="105"/>
              <w:ind w:left="855"/>
              <w:jc w:val="left"/>
            </w:pPr>
            <w:r>
              <w:rPr>
                <w:rFonts w:ascii="仿宋_GB2312" w:hAnsi="仿宋_GB2312" w:cs="仿宋_GB2312" w:eastAsia="仿宋_GB2312"/>
                <w:sz w:val="24"/>
              </w:rPr>
              <w:t>1.5.</w:t>
            </w:r>
            <w:r>
              <w:rPr>
                <w:rFonts w:ascii="仿宋_GB2312" w:hAnsi="仿宋_GB2312" w:cs="仿宋_GB2312" w:eastAsia="仿宋_GB2312"/>
                <w:sz w:val="24"/>
              </w:rPr>
              <w:t>像素大小：</w:t>
            </w:r>
            <w:r>
              <w:rPr>
                <w:rFonts w:ascii="仿宋_GB2312" w:hAnsi="仿宋_GB2312" w:cs="仿宋_GB2312" w:eastAsia="仿宋_GB2312"/>
                <w:sz w:val="24"/>
              </w:rPr>
              <w:t>3.45μm×3.45μm；；</w:t>
            </w:r>
          </w:p>
          <w:p>
            <w:pPr>
              <w:pStyle w:val="null3"/>
              <w:spacing w:before="105" w:after="105"/>
              <w:ind w:left="855"/>
              <w:jc w:val="left"/>
            </w:pPr>
            <w:r>
              <w:rPr>
                <w:rFonts w:ascii="仿宋_GB2312" w:hAnsi="仿宋_GB2312" w:cs="仿宋_GB2312" w:eastAsia="仿宋_GB2312"/>
                <w:sz w:val="24"/>
              </w:rPr>
              <w:t>1.6.</w:t>
            </w:r>
            <w:r>
              <w:rPr>
                <w:rFonts w:ascii="仿宋_GB2312" w:hAnsi="仿宋_GB2312" w:cs="仿宋_GB2312" w:eastAsia="仿宋_GB2312"/>
                <w:sz w:val="24"/>
              </w:rPr>
              <w:t>图像传输速度：</w:t>
            </w:r>
            <w:r>
              <w:rPr>
                <w:rFonts w:ascii="仿宋_GB2312" w:hAnsi="仿宋_GB2312" w:cs="仿宋_GB2312" w:eastAsia="仿宋_GB2312"/>
                <w:sz w:val="24"/>
              </w:rPr>
              <w:t>≥5Gbit/s；</w:t>
            </w:r>
          </w:p>
          <w:p>
            <w:pPr>
              <w:pStyle w:val="null3"/>
              <w:spacing w:before="105" w:after="105"/>
              <w:ind w:left="855"/>
              <w:jc w:val="left"/>
            </w:pPr>
            <w:r>
              <w:rPr>
                <w:rFonts w:ascii="仿宋_GB2312" w:hAnsi="仿宋_GB2312" w:cs="仿宋_GB2312" w:eastAsia="仿宋_GB2312"/>
                <w:sz w:val="24"/>
              </w:rPr>
              <w:t>1.7.</w:t>
            </w:r>
            <w:r>
              <w:rPr>
                <w:rFonts w:ascii="仿宋_GB2312" w:hAnsi="仿宋_GB2312" w:cs="仿宋_GB2312" w:eastAsia="仿宋_GB2312"/>
                <w:sz w:val="24"/>
              </w:rPr>
              <w:t>提供彩色模式和黑白模式拍照；</w:t>
            </w:r>
          </w:p>
          <w:p>
            <w:pPr>
              <w:pStyle w:val="null3"/>
              <w:spacing w:before="105" w:after="105"/>
              <w:ind w:left="855"/>
              <w:jc w:val="left"/>
            </w:pPr>
            <w:r>
              <w:rPr>
                <w:rFonts w:ascii="仿宋_GB2312" w:hAnsi="仿宋_GB2312" w:cs="仿宋_GB2312" w:eastAsia="仿宋_GB2312"/>
                <w:sz w:val="24"/>
              </w:rPr>
              <w:t>1.8.</w:t>
            </w:r>
            <w:r>
              <w:rPr>
                <w:rFonts w:ascii="仿宋_GB2312" w:hAnsi="仿宋_GB2312" w:cs="仿宋_GB2312" w:eastAsia="仿宋_GB2312"/>
                <w:sz w:val="24"/>
              </w:rPr>
              <w:t>具备全局快门功能；</w:t>
            </w:r>
          </w:p>
          <w:p>
            <w:pPr>
              <w:pStyle w:val="null3"/>
              <w:spacing w:before="105" w:after="105"/>
              <w:ind w:left="855"/>
              <w:jc w:val="left"/>
            </w:pPr>
            <w:r>
              <w:rPr>
                <w:rFonts w:ascii="仿宋_GB2312" w:hAnsi="仿宋_GB2312" w:cs="仿宋_GB2312" w:eastAsia="仿宋_GB2312"/>
                <w:sz w:val="24"/>
              </w:rPr>
              <w:t>1.9.</w:t>
            </w:r>
            <w:r>
              <w:rPr>
                <w:rFonts w:ascii="仿宋_GB2312" w:hAnsi="仿宋_GB2312" w:cs="仿宋_GB2312" w:eastAsia="仿宋_GB2312"/>
                <w:sz w:val="24"/>
              </w:rPr>
              <w:t>光谱响应范围：</w:t>
            </w:r>
            <w:r>
              <w:rPr>
                <w:rFonts w:ascii="仿宋_GB2312" w:hAnsi="仿宋_GB2312" w:cs="仿宋_GB2312" w:eastAsia="仿宋_GB2312"/>
                <w:sz w:val="24"/>
              </w:rPr>
              <w:t>400nm - 720nm；</w:t>
            </w:r>
          </w:p>
          <w:p>
            <w:pPr>
              <w:pStyle w:val="null3"/>
              <w:spacing w:before="105" w:after="105"/>
              <w:ind w:left="855"/>
              <w:jc w:val="left"/>
            </w:pPr>
            <w:r>
              <w:rPr>
                <w:rFonts w:ascii="仿宋_GB2312" w:hAnsi="仿宋_GB2312" w:cs="仿宋_GB2312" w:eastAsia="仿宋_GB2312"/>
                <w:sz w:val="24"/>
              </w:rPr>
              <w:t>1.10.</w:t>
            </w:r>
            <w:r>
              <w:rPr>
                <w:rFonts w:ascii="仿宋_GB2312" w:hAnsi="仿宋_GB2312" w:cs="仿宋_GB2312" w:eastAsia="仿宋_GB2312"/>
                <w:sz w:val="24"/>
              </w:rPr>
              <w:t>曝光时间范围：</w:t>
            </w:r>
            <w:r>
              <w:rPr>
                <w:rFonts w:ascii="仿宋_GB2312" w:hAnsi="仿宋_GB2312" w:cs="仿宋_GB2312" w:eastAsia="仿宋_GB2312"/>
                <w:sz w:val="24"/>
              </w:rPr>
              <w:t>0.1ms - 4s；</w:t>
            </w:r>
          </w:p>
          <w:p>
            <w:pPr>
              <w:pStyle w:val="null3"/>
              <w:spacing w:before="105" w:after="105"/>
              <w:ind w:left="855"/>
              <w:jc w:val="left"/>
            </w:pPr>
            <w:r>
              <w:rPr>
                <w:rFonts w:ascii="仿宋_GB2312" w:hAnsi="仿宋_GB2312" w:cs="仿宋_GB2312" w:eastAsia="仿宋_GB2312"/>
                <w:sz w:val="24"/>
              </w:rPr>
              <w:t>1.11.</w:t>
            </w:r>
            <w:r>
              <w:rPr>
                <w:rFonts w:ascii="仿宋_GB2312" w:hAnsi="仿宋_GB2312" w:cs="仿宋_GB2312" w:eastAsia="仿宋_GB2312"/>
                <w:sz w:val="24"/>
              </w:rPr>
              <w:t>采样深度：</w:t>
            </w:r>
            <w:r>
              <w:rPr>
                <w:rFonts w:ascii="仿宋_GB2312" w:hAnsi="仿宋_GB2312" w:cs="仿宋_GB2312" w:eastAsia="仿宋_GB2312"/>
                <w:sz w:val="24"/>
              </w:rPr>
              <w:t>8或12位；</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图像处理工作站：</w:t>
            </w:r>
          </w:p>
          <w:p>
            <w:pPr>
              <w:pStyle w:val="null3"/>
              <w:spacing w:before="105" w:after="105"/>
              <w:ind w:left="855"/>
              <w:jc w:val="left"/>
            </w:pPr>
            <w:r>
              <w:rPr>
                <w:rFonts w:ascii="仿宋_GB2312" w:hAnsi="仿宋_GB2312" w:cs="仿宋_GB2312" w:eastAsia="仿宋_GB2312"/>
                <w:sz w:val="24"/>
              </w:rPr>
              <w:t>2.1.</w:t>
            </w:r>
            <w:r>
              <w:rPr>
                <w:rFonts w:ascii="仿宋_GB2312" w:hAnsi="仿宋_GB2312" w:cs="仿宋_GB2312" w:eastAsia="仿宋_GB2312"/>
                <w:sz w:val="24"/>
              </w:rPr>
              <w:t>CPU：i7-11700k 或 5800X及以上；</w:t>
            </w:r>
          </w:p>
          <w:p>
            <w:pPr>
              <w:pStyle w:val="null3"/>
              <w:spacing w:before="105" w:after="105"/>
              <w:ind w:left="855"/>
              <w:jc w:val="left"/>
            </w:pPr>
            <w:r>
              <w:rPr>
                <w:rFonts w:ascii="仿宋_GB2312" w:hAnsi="仿宋_GB2312" w:cs="仿宋_GB2312" w:eastAsia="仿宋_GB2312"/>
                <w:sz w:val="24"/>
              </w:rPr>
              <w:t>2.2.</w:t>
            </w:r>
            <w:r>
              <w:rPr>
                <w:rFonts w:ascii="仿宋_GB2312" w:hAnsi="仿宋_GB2312" w:cs="仿宋_GB2312" w:eastAsia="仿宋_GB2312"/>
                <w:sz w:val="24"/>
              </w:rPr>
              <w:t>内存：</w:t>
            </w:r>
            <w:r>
              <w:rPr>
                <w:rFonts w:ascii="仿宋_GB2312" w:hAnsi="仿宋_GB2312" w:cs="仿宋_GB2312" w:eastAsia="仿宋_GB2312"/>
                <w:sz w:val="24"/>
              </w:rPr>
              <w:t>DDR4 3200MHz 16G及以上；</w:t>
            </w:r>
          </w:p>
          <w:p>
            <w:pPr>
              <w:pStyle w:val="null3"/>
              <w:spacing w:before="105" w:after="105"/>
              <w:ind w:left="855"/>
              <w:jc w:val="left"/>
            </w:pPr>
            <w:r>
              <w:rPr>
                <w:rFonts w:ascii="仿宋_GB2312" w:hAnsi="仿宋_GB2312" w:cs="仿宋_GB2312" w:eastAsia="仿宋_GB2312"/>
                <w:sz w:val="24"/>
              </w:rPr>
              <w:t>2.3.</w:t>
            </w:r>
            <w:r>
              <w:rPr>
                <w:rFonts w:ascii="仿宋_GB2312" w:hAnsi="仿宋_GB2312" w:cs="仿宋_GB2312" w:eastAsia="仿宋_GB2312"/>
                <w:sz w:val="24"/>
              </w:rPr>
              <w:t>硬盘：</w:t>
            </w:r>
            <w:r>
              <w:rPr>
                <w:rFonts w:ascii="仿宋_GB2312" w:hAnsi="仿宋_GB2312" w:cs="仿宋_GB2312" w:eastAsia="仿宋_GB2312"/>
                <w:sz w:val="24"/>
              </w:rPr>
              <w:t>≥2TSSD；</w:t>
            </w:r>
          </w:p>
          <w:p>
            <w:pPr>
              <w:pStyle w:val="null3"/>
              <w:spacing w:before="105" w:after="105"/>
              <w:ind w:left="855"/>
              <w:jc w:val="left"/>
            </w:pPr>
            <w:r>
              <w:rPr>
                <w:rFonts w:ascii="仿宋_GB2312" w:hAnsi="仿宋_GB2312" w:cs="仿宋_GB2312" w:eastAsia="仿宋_GB2312"/>
                <w:sz w:val="24"/>
              </w:rPr>
              <w:t>2.4.</w:t>
            </w:r>
            <w:r>
              <w:rPr>
                <w:rFonts w:ascii="仿宋_GB2312" w:hAnsi="仿宋_GB2312" w:cs="仿宋_GB2312" w:eastAsia="仿宋_GB2312"/>
                <w:sz w:val="24"/>
              </w:rPr>
              <w:t>高清显示器</w:t>
            </w:r>
            <w:r>
              <w:rPr>
                <w:rFonts w:ascii="仿宋_GB2312" w:hAnsi="仿宋_GB2312" w:cs="仿宋_GB2312" w:eastAsia="仿宋_GB2312"/>
                <w:sz w:val="24"/>
              </w:rPr>
              <w:t>≥23英寸，分辨率≥1920×1080；</w:t>
            </w:r>
          </w:p>
          <w:p>
            <w:pPr>
              <w:pStyle w:val="null3"/>
              <w:spacing w:before="105" w:after="105"/>
              <w:ind w:left="855"/>
              <w:jc w:val="left"/>
            </w:pPr>
            <w:r>
              <w:rPr>
                <w:rFonts w:ascii="仿宋_GB2312" w:hAnsi="仿宋_GB2312" w:cs="仿宋_GB2312" w:eastAsia="仿宋_GB2312"/>
                <w:sz w:val="24"/>
              </w:rPr>
              <w:t>2.5.</w:t>
            </w:r>
            <w:r>
              <w:rPr>
                <w:rFonts w:ascii="仿宋_GB2312" w:hAnsi="仿宋_GB2312" w:cs="仿宋_GB2312" w:eastAsia="仿宋_GB2312"/>
                <w:sz w:val="24"/>
              </w:rPr>
              <w:t>彩色激光打印机；</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显微图像控制及分析软件：</w:t>
            </w:r>
          </w:p>
          <w:p>
            <w:pPr>
              <w:pStyle w:val="null3"/>
              <w:spacing w:before="105" w:after="105"/>
              <w:ind w:left="855"/>
              <w:jc w:val="left"/>
            </w:pPr>
            <w:r>
              <w:rPr>
                <w:rFonts w:ascii="仿宋_GB2312" w:hAnsi="仿宋_GB2312" w:cs="仿宋_GB2312" w:eastAsia="仿宋_GB2312"/>
                <w:sz w:val="24"/>
              </w:rPr>
              <w:t>3.1.</w:t>
            </w:r>
            <w:r>
              <w:rPr>
                <w:rFonts w:ascii="仿宋_GB2312" w:hAnsi="仿宋_GB2312" w:cs="仿宋_GB2312" w:eastAsia="仿宋_GB2312"/>
                <w:sz w:val="24"/>
              </w:rPr>
              <w:t>用于图像控制，系统以外的任意计算机，以便于浏览、输出共图像；</w:t>
            </w:r>
          </w:p>
          <w:p>
            <w:pPr>
              <w:pStyle w:val="null3"/>
              <w:spacing w:before="105" w:after="105"/>
              <w:ind w:left="855"/>
              <w:jc w:val="left"/>
            </w:pPr>
            <w:r>
              <w:rPr>
                <w:rFonts w:ascii="仿宋_GB2312" w:hAnsi="仿宋_GB2312" w:cs="仿宋_GB2312" w:eastAsia="仿宋_GB2312"/>
                <w:sz w:val="24"/>
              </w:rPr>
              <w:t>3.2.</w:t>
            </w:r>
            <w:r>
              <w:rPr>
                <w:rFonts w:ascii="仿宋_GB2312" w:hAnsi="仿宋_GB2312" w:cs="仿宋_GB2312" w:eastAsia="仿宋_GB2312"/>
                <w:sz w:val="24"/>
              </w:rPr>
              <w:t>软件自带暗室适应功能；</w:t>
            </w:r>
          </w:p>
          <w:p>
            <w:pPr>
              <w:pStyle w:val="null3"/>
              <w:spacing w:before="105" w:after="105"/>
              <w:ind w:left="855"/>
              <w:jc w:val="left"/>
            </w:pPr>
            <w:r>
              <w:rPr>
                <w:rFonts w:ascii="仿宋_GB2312" w:hAnsi="仿宋_GB2312" w:cs="仿宋_GB2312" w:eastAsia="仿宋_GB2312"/>
                <w:sz w:val="24"/>
              </w:rPr>
              <w:t>3.3.</w:t>
            </w:r>
            <w:r>
              <w:rPr>
                <w:rFonts w:ascii="仿宋_GB2312" w:hAnsi="仿宋_GB2312" w:cs="仿宋_GB2312" w:eastAsia="仿宋_GB2312"/>
                <w:sz w:val="24"/>
              </w:rPr>
              <w:t>二维图像格式转化；标尺、长度、面积和荧光强度报告；</w:t>
            </w:r>
          </w:p>
          <w:p>
            <w:pPr>
              <w:pStyle w:val="null3"/>
              <w:spacing w:before="105" w:after="105"/>
              <w:ind w:left="855"/>
              <w:jc w:val="left"/>
            </w:pPr>
            <w:r>
              <w:rPr>
                <w:rFonts w:ascii="仿宋_GB2312" w:hAnsi="仿宋_GB2312" w:cs="仿宋_GB2312" w:eastAsia="仿宋_GB2312"/>
                <w:sz w:val="24"/>
              </w:rPr>
              <w:t>3.4.</w:t>
            </w:r>
            <w:r>
              <w:rPr>
                <w:rFonts w:ascii="仿宋_GB2312" w:hAnsi="仿宋_GB2312" w:cs="仿宋_GB2312" w:eastAsia="仿宋_GB2312"/>
                <w:sz w:val="24"/>
              </w:rPr>
              <w:t>对比度调整及保存功能；</w:t>
            </w:r>
          </w:p>
          <w:p>
            <w:pPr>
              <w:pStyle w:val="null3"/>
              <w:spacing w:before="105" w:after="105"/>
              <w:ind w:left="855"/>
              <w:jc w:val="left"/>
            </w:pPr>
            <w:r>
              <w:rPr>
                <w:rFonts w:ascii="仿宋_GB2312" w:hAnsi="仿宋_GB2312" w:cs="仿宋_GB2312" w:eastAsia="仿宋_GB2312"/>
                <w:sz w:val="24"/>
              </w:rPr>
              <w:t>3.5.</w:t>
            </w:r>
            <w:r>
              <w:rPr>
                <w:rFonts w:ascii="仿宋_GB2312" w:hAnsi="仿宋_GB2312" w:cs="仿宋_GB2312" w:eastAsia="仿宋_GB2312"/>
                <w:sz w:val="24"/>
              </w:rPr>
              <w:t>标尺、长度、面积和荧光强度报告；</w:t>
            </w:r>
          </w:p>
          <w:p>
            <w:pPr>
              <w:pStyle w:val="null3"/>
              <w:spacing w:before="105" w:after="105"/>
              <w:ind w:left="855"/>
              <w:jc w:val="left"/>
            </w:pPr>
            <w:r>
              <w:rPr>
                <w:rFonts w:ascii="仿宋_GB2312" w:hAnsi="仿宋_GB2312" w:cs="仿宋_GB2312" w:eastAsia="仿宋_GB2312"/>
                <w:sz w:val="24"/>
              </w:rPr>
              <w:t>3.6.</w:t>
            </w:r>
            <w:r>
              <w:rPr>
                <w:rFonts w:ascii="仿宋_GB2312" w:hAnsi="仿宋_GB2312" w:cs="仿宋_GB2312" w:eastAsia="仿宋_GB2312"/>
                <w:sz w:val="24"/>
              </w:rPr>
              <w:t>多通道的荧光叠加、伪彩定义、输出功能；</w:t>
            </w:r>
          </w:p>
          <w:p>
            <w:pPr>
              <w:pStyle w:val="null3"/>
              <w:spacing w:before="105" w:after="105"/>
              <w:ind w:left="855"/>
              <w:jc w:val="left"/>
            </w:pPr>
            <w:r>
              <w:rPr>
                <w:rFonts w:ascii="仿宋_GB2312" w:hAnsi="仿宋_GB2312" w:cs="仿宋_GB2312" w:eastAsia="仿宋_GB2312"/>
                <w:sz w:val="24"/>
              </w:rPr>
              <w:t>3.7.</w:t>
            </w:r>
            <w:r>
              <w:rPr>
                <w:rFonts w:ascii="仿宋_GB2312" w:hAnsi="仿宋_GB2312" w:cs="仿宋_GB2312" w:eastAsia="仿宋_GB2312"/>
                <w:sz w:val="24"/>
              </w:rPr>
              <w:t>图像的数学运算功能：包括加、减、乘、除、比率（</w:t>
            </w:r>
            <w:r>
              <w:rPr>
                <w:rFonts w:ascii="仿宋_GB2312" w:hAnsi="仿宋_GB2312" w:cs="仿宋_GB2312" w:eastAsia="仿宋_GB2312"/>
                <w:sz w:val="24"/>
              </w:rPr>
              <w:t>ratio）、移位、滤镜；</w:t>
            </w:r>
          </w:p>
          <w:p>
            <w:pPr>
              <w:pStyle w:val="null3"/>
              <w:spacing w:before="105" w:after="105"/>
              <w:ind w:left="855"/>
              <w:jc w:val="left"/>
            </w:pPr>
            <w:r>
              <w:rPr>
                <w:rFonts w:ascii="仿宋_GB2312" w:hAnsi="仿宋_GB2312" w:cs="仿宋_GB2312" w:eastAsia="仿宋_GB2312"/>
                <w:sz w:val="24"/>
              </w:rPr>
              <w:t>3.8.</w:t>
            </w:r>
            <w:r>
              <w:rPr>
                <w:rFonts w:ascii="仿宋_GB2312" w:hAnsi="仿宋_GB2312" w:cs="仿宋_GB2312" w:eastAsia="仿宋_GB2312"/>
                <w:sz w:val="24"/>
              </w:rPr>
              <w:t>2.5D灰度地形图显示；</w:t>
            </w:r>
          </w:p>
          <w:p>
            <w:pPr>
              <w:pStyle w:val="null3"/>
              <w:spacing w:before="105" w:after="105"/>
              <w:ind w:left="855"/>
              <w:jc w:val="left"/>
            </w:pPr>
            <w:r>
              <w:rPr>
                <w:rFonts w:ascii="仿宋_GB2312" w:hAnsi="仿宋_GB2312" w:cs="仿宋_GB2312" w:eastAsia="仿宋_GB2312"/>
                <w:sz w:val="24"/>
              </w:rPr>
              <w:t>3.9.</w:t>
            </w:r>
            <w:r>
              <w:rPr>
                <w:rFonts w:ascii="仿宋_GB2312" w:hAnsi="仿宋_GB2312" w:cs="仿宋_GB2312" w:eastAsia="仿宋_GB2312"/>
                <w:sz w:val="24"/>
              </w:rPr>
              <w:t>多种图像处理算法：平滑、中值滤波、边界锐化等；</w:t>
            </w:r>
          </w:p>
          <w:p>
            <w:pPr>
              <w:pStyle w:val="null3"/>
              <w:spacing w:before="105" w:after="105"/>
              <w:ind w:left="855"/>
              <w:jc w:val="left"/>
            </w:pPr>
            <w:r>
              <w:rPr>
                <w:rFonts w:ascii="仿宋_GB2312" w:hAnsi="仿宋_GB2312" w:cs="仿宋_GB2312" w:eastAsia="仿宋_GB2312"/>
                <w:sz w:val="24"/>
              </w:rPr>
              <w:t>3.10.</w:t>
            </w:r>
            <w:r>
              <w:rPr>
                <w:rFonts w:ascii="仿宋_GB2312" w:hAnsi="仿宋_GB2312" w:cs="仿宋_GB2312" w:eastAsia="仿宋_GB2312"/>
                <w:sz w:val="24"/>
              </w:rPr>
              <w:t>具有图像拼接，景深扩展；</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细胞计数器</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w:t>
            </w:r>
            <w:r>
              <w:rPr>
                <w:rFonts w:ascii="仿宋_GB2312" w:hAnsi="仿宋_GB2312" w:cs="仿宋_GB2312" w:eastAsia="仿宋_GB2312"/>
                <w:sz w:val="24"/>
              </w:rPr>
              <w:t>哺细胞准确地计数准确计数</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三、备品备件清单</w:t>
            </w:r>
          </w:p>
          <w:p>
            <w:pPr>
              <w:pStyle w:val="null3"/>
              <w:spacing w:before="105" w:after="105"/>
              <w:jc w:val="left"/>
            </w:pPr>
            <w:r>
              <w:rPr>
                <w:rFonts w:ascii="仿宋_GB2312" w:hAnsi="仿宋_GB2312" w:cs="仿宋_GB2312" w:eastAsia="仿宋_GB2312"/>
                <w:sz w:val="24"/>
              </w:rPr>
              <w:t>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耗材清单</w:t>
            </w:r>
          </w:p>
          <w:p>
            <w:pPr>
              <w:pStyle w:val="null3"/>
              <w:spacing w:before="105" w:after="105"/>
              <w:jc w:val="left"/>
            </w:pPr>
            <w:r>
              <w:rPr>
                <w:rFonts w:ascii="仿宋_GB2312" w:hAnsi="仿宋_GB2312" w:cs="仿宋_GB2312" w:eastAsia="仿宋_GB2312"/>
                <w:sz w:val="24"/>
              </w:rPr>
              <w:t>计数板</w:t>
            </w:r>
          </w:p>
          <w:p>
            <w:pPr>
              <w:pStyle w:val="null3"/>
              <w:spacing w:before="105" w:after="105"/>
              <w:jc w:val="left"/>
            </w:pPr>
            <w:r>
              <w:rPr>
                <w:rFonts w:ascii="仿宋_GB2312" w:hAnsi="仿宋_GB2312" w:cs="仿宋_GB2312" w:eastAsia="仿宋_GB2312"/>
                <w:sz w:val="28"/>
                <w:b/>
                <w:shd w:fill="FFFFFF" w:val="clear"/>
              </w:rPr>
              <w:t>五、质量要求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体式荧光细胞分析仪；</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荧光单样品分析时间：</w:t>
            </w:r>
            <w:r>
              <w:rPr>
                <w:rFonts w:ascii="仿宋_GB2312" w:hAnsi="仿宋_GB2312" w:cs="仿宋_GB2312" w:eastAsia="仿宋_GB2312"/>
                <w:sz w:val="24"/>
              </w:rPr>
              <w:t>≤12秒，明场单样品分析时间：≤1秒。可以提供细胞总浓度、活细胞和死细胞浓度及其占总细胞数的比例、细胞活率、直径分布图和细胞显微图片等；</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细胞样品拍照数量</w:t>
            </w:r>
            <w:r>
              <w:rPr>
                <w:rFonts w:ascii="仿宋_GB2312" w:hAnsi="仿宋_GB2312" w:cs="仿宋_GB2312" w:eastAsia="仿宋_GB2312"/>
                <w:sz w:val="24"/>
              </w:rPr>
              <w:t>≥5；</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细胞样品范围：</w:t>
            </w:r>
            <w:r>
              <w:rPr>
                <w:rFonts w:ascii="仿宋_GB2312" w:hAnsi="仿宋_GB2312" w:cs="仿宋_GB2312" w:eastAsia="仿宋_GB2312"/>
                <w:sz w:val="24"/>
              </w:rPr>
              <w:t>1x10</w:t>
            </w:r>
            <w:r>
              <w:rPr>
                <w:rFonts w:ascii="仿宋_GB2312" w:hAnsi="仿宋_GB2312" w:cs="仿宋_GB2312" w:eastAsia="仿宋_GB2312"/>
                <w:sz w:val="24"/>
                <w:vertAlign w:val="superscript"/>
              </w:rPr>
              <w:t>4</w:t>
            </w:r>
            <w:r>
              <w:rPr>
                <w:rFonts w:ascii="仿宋_GB2312" w:hAnsi="仿宋_GB2312" w:cs="仿宋_GB2312" w:eastAsia="仿宋_GB2312"/>
                <w:sz w:val="24"/>
              </w:rPr>
              <w:t>-3x10</w:t>
            </w:r>
            <w:r>
              <w:rPr>
                <w:rFonts w:ascii="仿宋_GB2312" w:hAnsi="仿宋_GB2312" w:cs="仿宋_GB2312" w:eastAsia="仿宋_GB2312"/>
                <w:sz w:val="24"/>
                <w:vertAlign w:val="superscript"/>
              </w:rPr>
              <w:t>7</w:t>
            </w:r>
            <w:r>
              <w:rPr>
                <w:rFonts w:ascii="仿宋_GB2312" w:hAnsi="仿宋_GB2312" w:cs="仿宋_GB2312" w:eastAsia="仿宋_GB2312"/>
                <w:sz w:val="24"/>
              </w:rPr>
              <w:t>个</w:t>
            </w:r>
            <w:r>
              <w:rPr>
                <w:rFonts w:ascii="仿宋_GB2312" w:hAnsi="仿宋_GB2312" w:cs="仿宋_GB2312" w:eastAsia="仿宋_GB2312"/>
                <w:sz w:val="24"/>
              </w:rPr>
              <w:t>/mL；</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细胞直径范围：</w:t>
            </w:r>
            <w:r>
              <w:rPr>
                <w:rFonts w:ascii="仿宋_GB2312" w:hAnsi="仿宋_GB2312" w:cs="仿宋_GB2312" w:eastAsia="仿宋_GB2312"/>
                <w:sz w:val="24"/>
              </w:rPr>
              <w:t>4μm -200μm；</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所需的样品体积</w:t>
            </w:r>
            <w:r>
              <w:rPr>
                <w:rFonts w:ascii="仿宋_GB2312" w:hAnsi="仿宋_GB2312" w:cs="仿宋_GB2312" w:eastAsia="仿宋_GB2312"/>
                <w:sz w:val="24"/>
              </w:rPr>
              <w:t>: ≥20μL；</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全自动对焦；</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计数板：一次性计数板和可重复使用计数板可选；</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计数板通量：六位计数板，一键自动一次性检测</w:t>
            </w:r>
            <w:r>
              <w:rPr>
                <w:rFonts w:ascii="仿宋_GB2312" w:hAnsi="仿宋_GB2312" w:cs="仿宋_GB2312" w:eastAsia="仿宋_GB2312"/>
                <w:sz w:val="24"/>
              </w:rPr>
              <w:t>6个样品；</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光学成像</w:t>
            </w:r>
            <w:r>
              <w:rPr>
                <w:rFonts w:ascii="仿宋_GB2312" w:hAnsi="仿宋_GB2312" w:cs="仿宋_GB2312" w:eastAsia="仿宋_GB2312"/>
                <w:sz w:val="24"/>
              </w:rPr>
              <w:t>≥600万像素，物镜≥4倍光学放大；</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细胞筛选：用户可自由选择直径范围区间，结果图像可特定标记该区间内的细胞；</w:t>
            </w:r>
          </w:p>
          <w:p>
            <w:pPr>
              <w:pStyle w:val="null3"/>
              <w:spacing w:before="105" w:after="105"/>
              <w:ind w:left="420"/>
              <w:jc w:val="left"/>
            </w:pPr>
            <w:r>
              <w:rPr>
                <w:rFonts w:ascii="仿宋_GB2312" w:hAnsi="仿宋_GB2312" w:cs="仿宋_GB2312" w:eastAsia="仿宋_GB2312"/>
                <w:sz w:val="24"/>
              </w:rPr>
              <w:t>12.</w:t>
            </w:r>
            <w:r>
              <w:rPr>
                <w:rFonts w:ascii="仿宋_GB2312" w:hAnsi="仿宋_GB2312" w:cs="仿宋_GB2312" w:eastAsia="仿宋_GB2312"/>
                <w:sz w:val="24"/>
              </w:rPr>
              <w:t>可拓展为</w:t>
            </w:r>
            <w:r>
              <w:rPr>
                <w:rFonts w:ascii="仿宋_GB2312" w:hAnsi="仿宋_GB2312" w:cs="仿宋_GB2312" w:eastAsia="仿宋_GB2312"/>
                <w:sz w:val="24"/>
              </w:rPr>
              <w:t>12组荧光通道组合，标配激发波长：475nm、545nm，发射波长：530nm、605nm</w:t>
            </w:r>
          </w:p>
          <w:p>
            <w:pPr>
              <w:pStyle w:val="null3"/>
              <w:spacing w:before="105" w:after="105"/>
              <w:ind w:left="420"/>
              <w:jc w:val="left"/>
            </w:pPr>
            <w:r>
              <w:rPr>
                <w:rFonts w:ascii="仿宋_GB2312" w:hAnsi="仿宋_GB2312" w:cs="仿宋_GB2312" w:eastAsia="仿宋_GB2312"/>
                <w:sz w:val="24"/>
              </w:rPr>
              <w:t>13.</w:t>
            </w:r>
            <w:r>
              <w:rPr>
                <w:rFonts w:ascii="仿宋_GB2312" w:hAnsi="仿宋_GB2312" w:cs="仿宋_GB2312" w:eastAsia="仿宋_GB2312"/>
                <w:sz w:val="24"/>
              </w:rPr>
              <w:t>配备计数板</w:t>
            </w:r>
            <w:r>
              <w:rPr>
                <w:rFonts w:ascii="仿宋_GB2312" w:hAnsi="仿宋_GB2312" w:cs="仿宋_GB2312" w:eastAsia="仿宋_GB2312"/>
                <w:sz w:val="24"/>
              </w:rPr>
              <w:t>100套；</w:t>
            </w:r>
          </w:p>
          <w:p>
            <w:pPr>
              <w:pStyle w:val="null3"/>
            </w:pP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多功能酶标仪</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w:t>
            </w:r>
            <w:r>
              <w:rPr>
                <w:rFonts w:ascii="仿宋_GB2312" w:hAnsi="仿宋_GB2312" w:cs="仿宋_GB2312" w:eastAsia="仿宋_GB2312"/>
                <w:sz w:val="24"/>
              </w:rPr>
              <w:t>DNA，RNA及蛋白定量和纯度检测。</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工作站</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rPr>
              <w:t>3、</w:t>
            </w:r>
            <w:r>
              <w:rPr>
                <w:rFonts w:ascii="仿宋_GB2312" w:hAnsi="仿宋_GB2312" w:cs="仿宋_GB2312" w:eastAsia="仿宋_GB2312"/>
                <w:sz w:val="24"/>
              </w:rPr>
              <w:t>洗板机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4"/>
              </w:rPr>
              <w:t>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检测类型：</w:t>
            </w:r>
            <w:r>
              <w:rPr>
                <w:rFonts w:ascii="仿宋_GB2312" w:hAnsi="仿宋_GB2312" w:cs="仿宋_GB2312" w:eastAsia="仿宋_GB2312"/>
                <w:sz w:val="24"/>
              </w:rPr>
              <w:t>6-384微孔板，支持超微量检测。</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应用范围：基于四光栅吸收光、荧光强度、化学发光。</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光源：高能氙光源。</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温度控制：室温</w:t>
            </w:r>
            <w:r>
              <w:rPr>
                <w:rFonts w:ascii="仿宋_GB2312" w:hAnsi="仿宋_GB2312" w:cs="仿宋_GB2312" w:eastAsia="仿宋_GB2312"/>
                <w:sz w:val="24"/>
              </w:rPr>
              <w:t>+5℃---45℃。</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温度均一性：</w:t>
            </w:r>
            <w:r>
              <w:rPr>
                <w:rFonts w:ascii="仿宋_GB2312" w:hAnsi="仿宋_GB2312" w:cs="仿宋_GB2312" w:eastAsia="仿宋_GB2312"/>
                <w:sz w:val="24"/>
              </w:rPr>
              <w:t>±1℃。</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温度准确度：</w:t>
            </w:r>
            <w:r>
              <w:rPr>
                <w:rFonts w:ascii="仿宋_GB2312" w:hAnsi="仿宋_GB2312" w:cs="仿宋_GB2312" w:eastAsia="仿宋_GB2312"/>
                <w:sz w:val="24"/>
              </w:rPr>
              <w:t>±2℃（在37℃时）。</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震荡方式：圆周、线性（强度和速度可调）。</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波长选择：</w:t>
            </w:r>
            <w:r>
              <w:rPr>
                <w:rFonts w:ascii="仿宋_GB2312" w:hAnsi="仿宋_GB2312" w:cs="仿宋_GB2312" w:eastAsia="仿宋_GB2312"/>
                <w:sz w:val="24"/>
              </w:rPr>
              <w:t>1nm步进。</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检测模式：终点法（所有模式），动力学（所有模式），全波长扫描（吸收光模式），区域扫描（可达</w:t>
            </w:r>
            <w:r>
              <w:rPr>
                <w:rFonts w:ascii="仿宋_GB2312" w:hAnsi="仿宋_GB2312" w:cs="仿宋_GB2312" w:eastAsia="仿宋_GB2312"/>
                <w:sz w:val="24"/>
              </w:rPr>
              <w:t>20X20密度/孔）</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吸收光：</w:t>
            </w:r>
          </w:p>
          <w:p>
            <w:pPr>
              <w:pStyle w:val="null3"/>
              <w:spacing w:before="105" w:after="105"/>
              <w:ind w:left="855"/>
              <w:jc w:val="left"/>
            </w:pPr>
            <w:r>
              <w:rPr>
                <w:rFonts w:ascii="仿宋_GB2312" w:hAnsi="仿宋_GB2312" w:cs="仿宋_GB2312" w:eastAsia="仿宋_GB2312"/>
                <w:sz w:val="24"/>
              </w:rPr>
              <w:t>10.1.</w:t>
            </w:r>
            <w:r>
              <w:rPr>
                <w:rFonts w:ascii="仿宋_GB2312" w:hAnsi="仿宋_GB2312" w:cs="仿宋_GB2312" w:eastAsia="仿宋_GB2312"/>
                <w:sz w:val="24"/>
              </w:rPr>
              <w:t>波长范围：</w:t>
            </w:r>
            <w:r>
              <w:rPr>
                <w:rFonts w:ascii="仿宋_GB2312" w:hAnsi="仿宋_GB2312" w:cs="仿宋_GB2312" w:eastAsia="仿宋_GB2312"/>
                <w:sz w:val="24"/>
              </w:rPr>
              <w:t>230nm-1000nm，1nm可调</w:t>
            </w:r>
          </w:p>
          <w:p>
            <w:pPr>
              <w:pStyle w:val="null3"/>
              <w:spacing w:before="105" w:after="105"/>
              <w:ind w:left="855"/>
              <w:jc w:val="left"/>
            </w:pPr>
            <w:r>
              <w:rPr>
                <w:rFonts w:ascii="仿宋_GB2312" w:hAnsi="仿宋_GB2312" w:cs="仿宋_GB2312" w:eastAsia="仿宋_GB2312"/>
                <w:sz w:val="24"/>
              </w:rPr>
              <w:t>10.2.</w:t>
            </w:r>
            <w:r>
              <w:rPr>
                <w:rFonts w:ascii="仿宋_GB2312" w:hAnsi="仿宋_GB2312" w:cs="仿宋_GB2312" w:eastAsia="仿宋_GB2312"/>
                <w:sz w:val="24"/>
              </w:rPr>
              <w:t>波长带宽：</w:t>
            </w:r>
            <w:r>
              <w:rPr>
                <w:rFonts w:ascii="仿宋_GB2312" w:hAnsi="仿宋_GB2312" w:cs="仿宋_GB2312" w:eastAsia="仿宋_GB2312"/>
                <w:sz w:val="24"/>
              </w:rPr>
              <w:t>5.0nm</w:t>
            </w:r>
          </w:p>
          <w:p>
            <w:pPr>
              <w:pStyle w:val="null3"/>
              <w:spacing w:before="105" w:after="105"/>
              <w:ind w:left="855"/>
              <w:jc w:val="left"/>
            </w:pPr>
            <w:r>
              <w:rPr>
                <w:rFonts w:ascii="仿宋_GB2312" w:hAnsi="仿宋_GB2312" w:cs="仿宋_GB2312" w:eastAsia="仿宋_GB2312"/>
                <w:sz w:val="24"/>
              </w:rPr>
              <w:t>10.3.</w:t>
            </w:r>
            <w:r>
              <w:rPr>
                <w:rFonts w:ascii="仿宋_GB2312" w:hAnsi="仿宋_GB2312" w:cs="仿宋_GB2312" w:eastAsia="仿宋_GB2312"/>
                <w:sz w:val="24"/>
              </w:rPr>
              <w:t>波长准确度：</w:t>
            </w:r>
            <w:r>
              <w:rPr>
                <w:rFonts w:ascii="仿宋_GB2312" w:hAnsi="仿宋_GB2312" w:cs="仿宋_GB2312" w:eastAsia="仿宋_GB2312"/>
                <w:sz w:val="24"/>
              </w:rPr>
              <w:t>±2.0nm</w:t>
            </w:r>
          </w:p>
          <w:p>
            <w:pPr>
              <w:pStyle w:val="null3"/>
              <w:spacing w:before="105" w:after="105"/>
              <w:ind w:left="855"/>
              <w:jc w:val="left"/>
            </w:pPr>
            <w:r>
              <w:rPr>
                <w:rFonts w:ascii="仿宋_GB2312" w:hAnsi="仿宋_GB2312" w:cs="仿宋_GB2312" w:eastAsia="仿宋_GB2312"/>
                <w:sz w:val="24"/>
              </w:rPr>
              <w:t>10.4.</w:t>
            </w:r>
            <w:r>
              <w:rPr>
                <w:rFonts w:ascii="仿宋_GB2312" w:hAnsi="仿宋_GB2312" w:cs="仿宋_GB2312" w:eastAsia="仿宋_GB2312"/>
                <w:sz w:val="24"/>
              </w:rPr>
              <w:t>波长重复性：</w:t>
            </w:r>
            <w:r>
              <w:rPr>
                <w:rFonts w:ascii="仿宋_GB2312" w:hAnsi="仿宋_GB2312" w:cs="仿宋_GB2312" w:eastAsia="仿宋_GB2312"/>
                <w:sz w:val="24"/>
              </w:rPr>
              <w:t>±1nm</w:t>
            </w:r>
          </w:p>
          <w:p>
            <w:pPr>
              <w:pStyle w:val="null3"/>
              <w:spacing w:before="105" w:after="105"/>
              <w:ind w:left="855"/>
              <w:jc w:val="left"/>
            </w:pPr>
            <w:r>
              <w:rPr>
                <w:rFonts w:ascii="仿宋_GB2312" w:hAnsi="仿宋_GB2312" w:cs="仿宋_GB2312" w:eastAsia="仿宋_GB2312"/>
                <w:sz w:val="24"/>
              </w:rPr>
              <w:t>10.5.</w:t>
            </w:r>
            <w:r>
              <w:rPr>
                <w:rFonts w:ascii="仿宋_GB2312" w:hAnsi="仿宋_GB2312" w:cs="仿宋_GB2312" w:eastAsia="仿宋_GB2312"/>
                <w:sz w:val="24"/>
              </w:rPr>
              <w:t>光度量范围：</w:t>
            </w:r>
            <w:r>
              <w:rPr>
                <w:rFonts w:ascii="仿宋_GB2312" w:hAnsi="仿宋_GB2312" w:cs="仿宋_GB2312" w:eastAsia="仿宋_GB2312"/>
                <w:sz w:val="24"/>
              </w:rPr>
              <w:t>0-4.0(OD)</w:t>
            </w:r>
          </w:p>
          <w:p>
            <w:pPr>
              <w:pStyle w:val="null3"/>
              <w:spacing w:before="105" w:after="105"/>
              <w:ind w:left="855"/>
              <w:jc w:val="left"/>
            </w:pPr>
            <w:r>
              <w:rPr>
                <w:rFonts w:ascii="仿宋_GB2312" w:hAnsi="仿宋_GB2312" w:cs="仿宋_GB2312" w:eastAsia="仿宋_GB2312"/>
                <w:sz w:val="24"/>
              </w:rPr>
              <w:t>10.6.</w:t>
            </w:r>
            <w:r>
              <w:rPr>
                <w:rFonts w:ascii="仿宋_GB2312" w:hAnsi="仿宋_GB2312" w:cs="仿宋_GB2312" w:eastAsia="仿宋_GB2312"/>
                <w:sz w:val="24"/>
              </w:rPr>
              <w:t>分光检测分辨率：：</w:t>
            </w:r>
            <w:r>
              <w:rPr>
                <w:rFonts w:ascii="仿宋_GB2312" w:hAnsi="仿宋_GB2312" w:cs="仿宋_GB2312" w:eastAsia="仿宋_GB2312"/>
                <w:sz w:val="24"/>
              </w:rPr>
              <w:t>0.001OD</w:t>
            </w:r>
          </w:p>
          <w:p>
            <w:pPr>
              <w:pStyle w:val="null3"/>
              <w:spacing w:before="105" w:after="105"/>
              <w:ind w:left="855"/>
              <w:jc w:val="left"/>
            </w:pPr>
            <w:r>
              <w:rPr>
                <w:rFonts w:ascii="仿宋_GB2312" w:hAnsi="仿宋_GB2312" w:cs="仿宋_GB2312" w:eastAsia="仿宋_GB2312"/>
                <w:sz w:val="24"/>
              </w:rPr>
              <w:t>10.7.</w:t>
            </w:r>
            <w:r>
              <w:rPr>
                <w:rFonts w:ascii="仿宋_GB2312" w:hAnsi="仿宋_GB2312" w:cs="仿宋_GB2312" w:eastAsia="仿宋_GB2312"/>
                <w:sz w:val="24"/>
              </w:rPr>
              <w:t>测定准确度：</w:t>
            </w:r>
            <w:r>
              <w:rPr>
                <w:rFonts w:ascii="仿宋_GB2312" w:hAnsi="仿宋_GB2312" w:cs="仿宋_GB2312" w:eastAsia="仿宋_GB2312"/>
                <w:sz w:val="24"/>
              </w:rPr>
              <w:t>≤</w:t>
            </w:r>
            <w:r>
              <w:rPr>
                <w:rFonts w:ascii="仿宋_GB2312" w:hAnsi="仿宋_GB2312" w:cs="仿宋_GB2312" w:eastAsia="仿宋_GB2312"/>
                <w:sz w:val="24"/>
              </w:rPr>
              <w:t>±0.010OD±1.0%，0-3.0OD</w:t>
            </w:r>
          </w:p>
          <w:p>
            <w:pPr>
              <w:pStyle w:val="null3"/>
              <w:spacing w:before="105" w:after="105"/>
              <w:ind w:left="855"/>
              <w:jc w:val="left"/>
            </w:pPr>
            <w:r>
              <w:rPr>
                <w:rFonts w:ascii="仿宋_GB2312" w:hAnsi="仿宋_GB2312" w:cs="仿宋_GB2312" w:eastAsia="仿宋_GB2312"/>
                <w:sz w:val="24"/>
              </w:rPr>
              <w:t>10.8.</w:t>
            </w:r>
            <w:r>
              <w:rPr>
                <w:rFonts w:ascii="仿宋_GB2312" w:hAnsi="仿宋_GB2312" w:cs="仿宋_GB2312" w:eastAsia="仿宋_GB2312"/>
                <w:sz w:val="24"/>
              </w:rPr>
              <w:t>测定精确度：</w:t>
            </w:r>
            <w:r>
              <w:rPr>
                <w:rFonts w:ascii="仿宋_GB2312" w:hAnsi="仿宋_GB2312" w:cs="仿宋_GB2312" w:eastAsia="仿宋_GB2312"/>
                <w:sz w:val="24"/>
              </w:rPr>
              <w:t>≤±0.003OD±1.0%，0-3.0OD</w:t>
            </w:r>
          </w:p>
          <w:p>
            <w:pPr>
              <w:pStyle w:val="null3"/>
              <w:spacing w:before="105" w:after="105"/>
              <w:ind w:left="855"/>
              <w:jc w:val="left"/>
            </w:pPr>
            <w:r>
              <w:rPr>
                <w:rFonts w:ascii="仿宋_GB2312" w:hAnsi="仿宋_GB2312" w:cs="仿宋_GB2312" w:eastAsia="仿宋_GB2312"/>
                <w:sz w:val="24"/>
              </w:rPr>
              <w:t>10.9.</w:t>
            </w:r>
            <w:r>
              <w:rPr>
                <w:rFonts w:ascii="仿宋_GB2312" w:hAnsi="仿宋_GB2312" w:cs="仿宋_GB2312" w:eastAsia="仿宋_GB2312"/>
                <w:sz w:val="24"/>
              </w:rPr>
              <w:t>杂散光：</w:t>
            </w:r>
            <w:r>
              <w:rPr>
                <w:rFonts w:ascii="仿宋_GB2312" w:hAnsi="仿宋_GB2312" w:cs="仿宋_GB2312" w:eastAsia="仿宋_GB2312"/>
                <w:sz w:val="24"/>
              </w:rPr>
              <w:t>≤0.05%±230nm</w:t>
            </w:r>
            <w:r>
              <w:rPr>
                <w:rFonts w:ascii="仿宋_GB2312" w:hAnsi="仿宋_GB2312" w:cs="仿宋_GB2312" w:eastAsia="仿宋_GB2312"/>
                <w:sz w:val="24"/>
              </w:rPr>
              <w:t>。</w:t>
            </w:r>
          </w:p>
          <w:p>
            <w:pPr>
              <w:pStyle w:val="null3"/>
              <w:spacing w:before="105" w:after="105"/>
              <w:ind w:left="855"/>
              <w:jc w:val="left"/>
            </w:pPr>
            <w:r>
              <w:rPr>
                <w:rFonts w:ascii="仿宋_GB2312" w:hAnsi="仿宋_GB2312" w:cs="仿宋_GB2312" w:eastAsia="仿宋_GB2312"/>
                <w:sz w:val="24"/>
              </w:rPr>
              <w:t>10.10.</w:t>
            </w:r>
            <w:r>
              <w:rPr>
                <w:rFonts w:ascii="仿宋_GB2312" w:hAnsi="仿宋_GB2312" w:cs="仿宋_GB2312" w:eastAsia="仿宋_GB2312"/>
                <w:sz w:val="24"/>
              </w:rPr>
              <w:t>光程校正技术：配有光径传感器技术，可以将实测的光密度值校正为</w:t>
            </w:r>
            <w:r>
              <w:rPr>
                <w:rFonts w:ascii="仿宋_GB2312" w:hAnsi="仿宋_GB2312" w:cs="仿宋_GB2312" w:eastAsia="仿宋_GB2312"/>
                <w:sz w:val="24"/>
              </w:rPr>
              <w:t>1cm光径下的吸光度值，使对微孔板的测读达到分光光度计的精度，校正结果不随温度变化而变化</w:t>
            </w:r>
            <w:r>
              <w:rPr>
                <w:rFonts w:ascii="仿宋_GB2312" w:hAnsi="仿宋_GB2312" w:cs="仿宋_GB2312" w:eastAsia="仿宋_GB2312"/>
                <w:sz w:val="24"/>
              </w:rPr>
              <w:t>。</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荧光：</w:t>
            </w:r>
          </w:p>
          <w:p>
            <w:pPr>
              <w:pStyle w:val="null3"/>
              <w:spacing w:before="105" w:after="105"/>
              <w:ind w:left="855"/>
              <w:jc w:val="left"/>
            </w:pPr>
            <w:r>
              <w:rPr>
                <w:rFonts w:ascii="仿宋_GB2312" w:hAnsi="仿宋_GB2312" w:cs="仿宋_GB2312" w:eastAsia="仿宋_GB2312"/>
                <w:sz w:val="24"/>
              </w:rPr>
              <w:t>11.1.</w:t>
            </w:r>
            <w:r>
              <w:rPr>
                <w:rFonts w:ascii="仿宋_GB2312" w:hAnsi="仿宋_GB2312" w:cs="仿宋_GB2312" w:eastAsia="仿宋_GB2312"/>
                <w:sz w:val="24"/>
              </w:rPr>
              <w:t>荧光检测支持：微孔板顶部。</w:t>
            </w:r>
          </w:p>
          <w:p>
            <w:pPr>
              <w:pStyle w:val="null3"/>
              <w:spacing w:before="105" w:after="105"/>
              <w:ind w:left="855"/>
              <w:jc w:val="left"/>
            </w:pPr>
            <w:r>
              <w:rPr>
                <w:rFonts w:ascii="仿宋_GB2312" w:hAnsi="仿宋_GB2312" w:cs="仿宋_GB2312" w:eastAsia="仿宋_GB2312"/>
                <w:sz w:val="24"/>
              </w:rPr>
              <w:t>11.2.</w:t>
            </w:r>
            <w:r>
              <w:rPr>
                <w:rFonts w:ascii="仿宋_GB2312" w:hAnsi="仿宋_GB2312" w:cs="仿宋_GB2312" w:eastAsia="仿宋_GB2312"/>
                <w:sz w:val="24"/>
              </w:rPr>
              <w:t>波长范围：</w:t>
            </w:r>
            <w:r>
              <w:rPr>
                <w:rFonts w:ascii="仿宋_GB2312" w:hAnsi="仿宋_GB2312" w:cs="仿宋_GB2312" w:eastAsia="仿宋_GB2312"/>
                <w:sz w:val="24"/>
              </w:rPr>
              <w:t>250nm—850nm，1nm可调。</w:t>
            </w:r>
          </w:p>
          <w:p>
            <w:pPr>
              <w:pStyle w:val="null3"/>
              <w:spacing w:before="105" w:after="105"/>
              <w:ind w:left="855"/>
              <w:jc w:val="left"/>
            </w:pPr>
            <w:r>
              <w:rPr>
                <w:rFonts w:ascii="仿宋_GB2312" w:hAnsi="仿宋_GB2312" w:cs="仿宋_GB2312" w:eastAsia="仿宋_GB2312"/>
                <w:sz w:val="24"/>
              </w:rPr>
              <w:t>11.3.</w:t>
            </w:r>
            <w:r>
              <w:rPr>
                <w:rFonts w:ascii="仿宋_GB2312" w:hAnsi="仿宋_GB2312" w:cs="仿宋_GB2312" w:eastAsia="仿宋_GB2312"/>
                <w:sz w:val="24"/>
              </w:rPr>
              <w:t>带宽：</w:t>
            </w:r>
            <w:r>
              <w:rPr>
                <w:rFonts w:ascii="仿宋_GB2312" w:hAnsi="仿宋_GB2312" w:cs="仿宋_GB2312" w:eastAsia="仿宋_GB2312"/>
                <w:sz w:val="24"/>
              </w:rPr>
              <w:t>(EX)15nm；(EM)25nm。</w:t>
            </w:r>
          </w:p>
          <w:p>
            <w:pPr>
              <w:pStyle w:val="null3"/>
              <w:spacing w:before="105" w:after="105"/>
              <w:ind w:left="855"/>
              <w:jc w:val="left"/>
            </w:pPr>
            <w:r>
              <w:rPr>
                <w:rFonts w:ascii="仿宋_GB2312" w:hAnsi="仿宋_GB2312" w:cs="仿宋_GB2312" w:eastAsia="仿宋_GB2312"/>
                <w:sz w:val="24"/>
              </w:rPr>
              <w:t>11.4.</w:t>
            </w:r>
            <w:r>
              <w:rPr>
                <w:rFonts w:ascii="仿宋_GB2312" w:hAnsi="仿宋_GB2312" w:cs="仿宋_GB2312" w:eastAsia="仿宋_GB2312"/>
                <w:sz w:val="24"/>
              </w:rPr>
              <w:t>动态学范围：</w:t>
            </w:r>
            <w:r>
              <w:rPr>
                <w:rFonts w:ascii="仿宋_GB2312" w:hAnsi="仿宋_GB2312" w:cs="仿宋_GB2312" w:eastAsia="仿宋_GB2312"/>
                <w:sz w:val="24"/>
              </w:rPr>
              <w:t>≥</w:t>
            </w:r>
            <w:r>
              <w:rPr>
                <w:rFonts w:ascii="仿宋_GB2312" w:hAnsi="仿宋_GB2312" w:cs="仿宋_GB2312" w:eastAsia="仿宋_GB2312"/>
                <w:sz w:val="24"/>
              </w:rPr>
              <w:t>6个数量级。</w:t>
            </w:r>
          </w:p>
          <w:p>
            <w:pPr>
              <w:pStyle w:val="null3"/>
              <w:spacing w:before="105" w:after="105"/>
              <w:ind w:left="420"/>
              <w:jc w:val="left"/>
            </w:pPr>
            <w:r>
              <w:rPr>
                <w:rFonts w:ascii="仿宋_GB2312" w:hAnsi="仿宋_GB2312" w:cs="仿宋_GB2312" w:eastAsia="仿宋_GB2312"/>
                <w:sz w:val="24"/>
              </w:rPr>
              <w:t>12.</w:t>
            </w:r>
            <w:r>
              <w:rPr>
                <w:rFonts w:ascii="仿宋_GB2312" w:hAnsi="仿宋_GB2312" w:cs="仿宋_GB2312" w:eastAsia="仿宋_GB2312"/>
                <w:sz w:val="24"/>
              </w:rPr>
              <w:t>化学发光：</w:t>
            </w:r>
          </w:p>
          <w:p>
            <w:pPr>
              <w:pStyle w:val="null3"/>
              <w:spacing w:before="105" w:after="105"/>
              <w:ind w:left="855"/>
              <w:jc w:val="left"/>
            </w:pPr>
            <w:r>
              <w:rPr>
                <w:rFonts w:ascii="仿宋_GB2312" w:hAnsi="仿宋_GB2312" w:cs="仿宋_GB2312" w:eastAsia="仿宋_GB2312"/>
                <w:sz w:val="24"/>
              </w:rPr>
              <w:t>12.1.</w:t>
            </w:r>
            <w:r>
              <w:rPr>
                <w:rFonts w:ascii="仿宋_GB2312" w:hAnsi="仿宋_GB2312" w:cs="仿宋_GB2312" w:eastAsia="仿宋_GB2312"/>
                <w:sz w:val="24"/>
              </w:rPr>
              <w:t>化学发光检测支持：微孔板顶部检测。</w:t>
            </w:r>
          </w:p>
          <w:p>
            <w:pPr>
              <w:pStyle w:val="null3"/>
              <w:spacing w:before="105" w:after="105"/>
              <w:ind w:left="855"/>
              <w:jc w:val="left"/>
            </w:pPr>
            <w:r>
              <w:rPr>
                <w:rFonts w:ascii="仿宋_GB2312" w:hAnsi="仿宋_GB2312" w:cs="仿宋_GB2312" w:eastAsia="仿宋_GB2312"/>
                <w:sz w:val="24"/>
              </w:rPr>
              <w:t>12.2.</w:t>
            </w:r>
            <w:r>
              <w:rPr>
                <w:rFonts w:ascii="仿宋_GB2312" w:hAnsi="仿宋_GB2312" w:cs="仿宋_GB2312" w:eastAsia="仿宋_GB2312"/>
                <w:sz w:val="24"/>
              </w:rPr>
              <w:t>波长范围：</w:t>
            </w:r>
            <w:r>
              <w:rPr>
                <w:rFonts w:ascii="仿宋_GB2312" w:hAnsi="仿宋_GB2312" w:cs="仿宋_GB2312" w:eastAsia="仿宋_GB2312"/>
                <w:sz w:val="24"/>
              </w:rPr>
              <w:t>300nm—850nm，2nm可调。</w:t>
            </w:r>
          </w:p>
          <w:p>
            <w:pPr>
              <w:pStyle w:val="null3"/>
              <w:spacing w:before="105" w:after="105"/>
              <w:ind w:left="855"/>
              <w:jc w:val="left"/>
            </w:pPr>
            <w:r>
              <w:rPr>
                <w:rFonts w:ascii="仿宋_GB2312" w:hAnsi="仿宋_GB2312" w:cs="仿宋_GB2312" w:eastAsia="仿宋_GB2312"/>
                <w:sz w:val="24"/>
              </w:rPr>
              <w:t>12.3.</w:t>
            </w:r>
            <w:r>
              <w:rPr>
                <w:rFonts w:ascii="仿宋_GB2312" w:hAnsi="仿宋_GB2312" w:cs="仿宋_GB2312" w:eastAsia="仿宋_GB2312"/>
                <w:sz w:val="24"/>
              </w:rPr>
              <w:t>动态学范围：</w:t>
            </w:r>
            <w:r>
              <w:rPr>
                <w:rFonts w:ascii="仿宋_GB2312" w:hAnsi="仿宋_GB2312" w:cs="仿宋_GB2312" w:eastAsia="仿宋_GB2312"/>
                <w:sz w:val="24"/>
              </w:rPr>
              <w:t>≥7个数量级。</w:t>
            </w:r>
          </w:p>
          <w:p>
            <w:pPr>
              <w:pStyle w:val="null3"/>
              <w:spacing w:before="105" w:after="105"/>
              <w:ind w:left="855"/>
              <w:jc w:val="left"/>
            </w:pPr>
            <w:r>
              <w:rPr>
                <w:rFonts w:ascii="仿宋_GB2312" w:hAnsi="仿宋_GB2312" w:cs="仿宋_GB2312" w:eastAsia="仿宋_GB2312"/>
                <w:sz w:val="24"/>
              </w:rPr>
              <w:t>12.4.</w:t>
            </w:r>
            <w:r>
              <w:rPr>
                <w:rFonts w:ascii="仿宋_GB2312" w:hAnsi="仿宋_GB2312" w:cs="仿宋_GB2312" w:eastAsia="仿宋_GB2312"/>
                <w:sz w:val="24"/>
              </w:rPr>
              <w:t>灵敏度（优化）：</w:t>
            </w:r>
            <w:r>
              <w:rPr>
                <w:rFonts w:ascii="仿宋_GB2312" w:hAnsi="仿宋_GB2312" w:cs="仿宋_GB2312" w:eastAsia="仿宋_GB2312"/>
                <w:sz w:val="24"/>
              </w:rPr>
              <w:t>&lt;2pMATP96孔板，&lt;4pMATP384孔板</w:t>
            </w:r>
          </w:p>
          <w:p>
            <w:pPr>
              <w:pStyle w:val="null3"/>
              <w:spacing w:before="105" w:after="105"/>
              <w:ind w:left="855"/>
              <w:jc w:val="left"/>
            </w:pPr>
            <w:r>
              <w:rPr>
                <w:rFonts w:ascii="仿宋_GB2312" w:hAnsi="仿宋_GB2312" w:cs="仿宋_GB2312" w:eastAsia="仿宋_GB2312"/>
                <w:sz w:val="24"/>
              </w:rPr>
              <w:t>12.5.</w:t>
            </w:r>
            <w:r>
              <w:rPr>
                <w:rFonts w:ascii="仿宋_GB2312" w:hAnsi="仿宋_GB2312" w:cs="仿宋_GB2312" w:eastAsia="仿宋_GB2312"/>
                <w:sz w:val="24"/>
              </w:rPr>
              <w:t>孔间干扰：</w:t>
            </w:r>
            <w:r>
              <w:rPr>
                <w:rFonts w:ascii="仿宋_GB2312" w:hAnsi="仿宋_GB2312" w:cs="仿宋_GB2312" w:eastAsia="仿宋_GB2312"/>
                <w:sz w:val="24"/>
              </w:rPr>
              <w:t>&lt;0.1%，白色96和&lt;0.3%，白色384孔板</w:t>
            </w:r>
          </w:p>
          <w:p>
            <w:pPr>
              <w:pStyle w:val="null3"/>
              <w:spacing w:before="105" w:after="105"/>
              <w:ind w:left="420"/>
              <w:jc w:val="left"/>
            </w:pPr>
            <w:r>
              <w:rPr>
                <w:rFonts w:ascii="仿宋_GB2312" w:hAnsi="仿宋_GB2312" w:cs="仿宋_GB2312" w:eastAsia="仿宋_GB2312"/>
                <w:sz w:val="24"/>
              </w:rPr>
              <w:t>13.</w:t>
            </w:r>
            <w:r>
              <w:rPr>
                <w:rFonts w:ascii="仿宋_GB2312" w:hAnsi="仿宋_GB2312" w:cs="仿宋_GB2312" w:eastAsia="仿宋_GB2312"/>
                <w:sz w:val="24"/>
              </w:rPr>
              <w:t>检测时间：吸收光、荧光、化学发光：</w:t>
            </w:r>
            <w:r>
              <w:rPr>
                <w:rFonts w:ascii="仿宋_GB2312" w:hAnsi="仿宋_GB2312" w:cs="仿宋_GB2312" w:eastAsia="仿宋_GB2312"/>
                <w:sz w:val="24"/>
              </w:rPr>
              <w:t>≤30秒（96孔板）</w:t>
            </w:r>
          </w:p>
          <w:p>
            <w:pPr>
              <w:pStyle w:val="null3"/>
              <w:spacing w:before="105" w:after="105"/>
              <w:ind w:left="420"/>
              <w:jc w:val="left"/>
            </w:pPr>
            <w:r>
              <w:rPr>
                <w:rFonts w:ascii="仿宋_GB2312" w:hAnsi="仿宋_GB2312" w:cs="仿宋_GB2312" w:eastAsia="仿宋_GB2312"/>
                <w:sz w:val="24"/>
              </w:rPr>
              <w:t>14.</w:t>
            </w:r>
            <w:r>
              <w:rPr>
                <w:rFonts w:ascii="仿宋_GB2312" w:hAnsi="仿宋_GB2312" w:cs="仿宋_GB2312" w:eastAsia="仿宋_GB2312"/>
                <w:sz w:val="24"/>
              </w:rPr>
              <w:t>数据分析软件可自动进行数据的运算及存储；可完成图表曲线制作，并可完成坐标轴的自由定义和转换，</w:t>
            </w:r>
            <w:r>
              <w:rPr>
                <w:rFonts w:ascii="仿宋_GB2312" w:hAnsi="仿宋_GB2312" w:cs="仿宋_GB2312" w:eastAsia="仿宋_GB2312"/>
                <w:sz w:val="24"/>
              </w:rPr>
              <w:t>21种曲线拟合方式；完成自编公式和程序的存储及运行；仪器的各种功能均可通过计算机控制完成；软件符合GLP/GMP规范要求，数据不得修改。数据导入支持：Excel或XML格式的外部数据导入功能，支持模板分组导入功能、支持多种模式（ABS\FI）检测导入到同一protocol数据导出格式：excel、TXT和XML。</w:t>
            </w:r>
          </w:p>
          <w:p>
            <w:pPr>
              <w:pStyle w:val="null3"/>
              <w:spacing w:before="105" w:after="105"/>
              <w:ind w:left="420"/>
              <w:jc w:val="left"/>
            </w:pPr>
            <w:r>
              <w:rPr>
                <w:rFonts w:ascii="仿宋_GB2312" w:hAnsi="仿宋_GB2312" w:cs="仿宋_GB2312" w:eastAsia="仿宋_GB2312"/>
                <w:sz w:val="24"/>
              </w:rPr>
              <w:t>15.</w:t>
            </w:r>
            <w:r>
              <w:rPr>
                <w:rFonts w:ascii="仿宋_GB2312" w:hAnsi="仿宋_GB2312" w:cs="仿宋_GB2312" w:eastAsia="仿宋_GB2312"/>
                <w:sz w:val="24"/>
              </w:rPr>
              <w:t>工作站：</w:t>
            </w:r>
          </w:p>
          <w:p>
            <w:pPr>
              <w:pStyle w:val="null3"/>
              <w:spacing w:before="105" w:after="105"/>
              <w:ind w:left="855"/>
              <w:jc w:val="left"/>
            </w:pPr>
            <w:r>
              <w:rPr>
                <w:rFonts w:ascii="仿宋_GB2312" w:hAnsi="仿宋_GB2312" w:cs="仿宋_GB2312" w:eastAsia="仿宋_GB2312"/>
                <w:sz w:val="24"/>
              </w:rPr>
              <w:t>15.1.</w:t>
            </w:r>
            <w:r>
              <w:rPr>
                <w:rFonts w:ascii="仿宋_GB2312" w:hAnsi="仿宋_GB2312" w:cs="仿宋_GB2312" w:eastAsia="仿宋_GB2312"/>
                <w:sz w:val="24"/>
              </w:rPr>
              <w:t>CPU：i7-11700k 或 5800X 及以上；</w:t>
            </w:r>
          </w:p>
          <w:p>
            <w:pPr>
              <w:pStyle w:val="null3"/>
              <w:spacing w:before="105" w:after="105"/>
              <w:ind w:left="855"/>
              <w:jc w:val="left"/>
            </w:pPr>
            <w:r>
              <w:rPr>
                <w:rFonts w:ascii="仿宋_GB2312" w:hAnsi="仿宋_GB2312" w:cs="仿宋_GB2312" w:eastAsia="仿宋_GB2312"/>
                <w:sz w:val="24"/>
              </w:rPr>
              <w:t>15.2.</w:t>
            </w:r>
            <w:r>
              <w:rPr>
                <w:rFonts w:ascii="仿宋_GB2312" w:hAnsi="仿宋_GB2312" w:cs="仿宋_GB2312" w:eastAsia="仿宋_GB2312"/>
                <w:sz w:val="24"/>
              </w:rPr>
              <w:t>内存：</w:t>
            </w:r>
            <w:r>
              <w:rPr>
                <w:rFonts w:ascii="仿宋_GB2312" w:hAnsi="仿宋_GB2312" w:cs="仿宋_GB2312" w:eastAsia="仿宋_GB2312"/>
                <w:sz w:val="24"/>
              </w:rPr>
              <w:t>DDR4 3200MHz 16G 及以上；</w:t>
            </w:r>
          </w:p>
          <w:p>
            <w:pPr>
              <w:pStyle w:val="null3"/>
              <w:spacing w:before="105" w:after="105"/>
              <w:ind w:left="855"/>
              <w:jc w:val="left"/>
            </w:pPr>
            <w:r>
              <w:rPr>
                <w:rFonts w:ascii="仿宋_GB2312" w:hAnsi="仿宋_GB2312" w:cs="仿宋_GB2312" w:eastAsia="仿宋_GB2312"/>
                <w:sz w:val="24"/>
              </w:rPr>
              <w:t>15.3.</w:t>
            </w:r>
            <w:r>
              <w:rPr>
                <w:rFonts w:ascii="仿宋_GB2312" w:hAnsi="仿宋_GB2312" w:cs="仿宋_GB2312" w:eastAsia="仿宋_GB2312"/>
                <w:sz w:val="24"/>
              </w:rPr>
              <w:t>硬盘：</w:t>
            </w:r>
            <w:r>
              <w:rPr>
                <w:rFonts w:ascii="仿宋_GB2312" w:hAnsi="仿宋_GB2312" w:cs="仿宋_GB2312" w:eastAsia="仿宋_GB2312"/>
                <w:sz w:val="24"/>
              </w:rPr>
              <w:t>≥2TSSD；</w:t>
            </w:r>
          </w:p>
          <w:p>
            <w:pPr>
              <w:pStyle w:val="null3"/>
              <w:spacing w:before="105" w:after="105"/>
              <w:ind w:left="855"/>
              <w:jc w:val="left"/>
            </w:pPr>
            <w:r>
              <w:rPr>
                <w:rFonts w:ascii="仿宋_GB2312" w:hAnsi="仿宋_GB2312" w:cs="仿宋_GB2312" w:eastAsia="仿宋_GB2312"/>
                <w:sz w:val="24"/>
              </w:rPr>
              <w:t>15.4.</w:t>
            </w:r>
            <w:r>
              <w:rPr>
                <w:rFonts w:ascii="仿宋_GB2312" w:hAnsi="仿宋_GB2312" w:cs="仿宋_GB2312" w:eastAsia="仿宋_GB2312"/>
                <w:sz w:val="24"/>
              </w:rPr>
              <w:t>高清显示器</w:t>
            </w:r>
            <w:r>
              <w:rPr>
                <w:rFonts w:ascii="仿宋_GB2312" w:hAnsi="仿宋_GB2312" w:cs="仿宋_GB2312" w:eastAsia="仿宋_GB2312"/>
                <w:sz w:val="24"/>
              </w:rPr>
              <w:t>≥23英寸，分辨率≥1920×1080；</w:t>
            </w:r>
          </w:p>
          <w:p>
            <w:pPr>
              <w:pStyle w:val="null3"/>
              <w:spacing w:before="105" w:after="105"/>
              <w:ind w:left="420"/>
              <w:jc w:val="left"/>
            </w:pPr>
            <w:r>
              <w:rPr>
                <w:rFonts w:ascii="仿宋_GB2312" w:hAnsi="仿宋_GB2312" w:cs="仿宋_GB2312" w:eastAsia="仿宋_GB2312"/>
                <w:sz w:val="24"/>
              </w:rPr>
              <w:t>16.</w:t>
            </w:r>
            <w:r>
              <w:rPr>
                <w:rFonts w:ascii="仿宋_GB2312" w:hAnsi="仿宋_GB2312" w:cs="仿宋_GB2312" w:eastAsia="仿宋_GB2312"/>
                <w:sz w:val="24"/>
              </w:rPr>
              <w:t>洗板机</w:t>
            </w:r>
            <w:r>
              <w:rPr>
                <w:rFonts w:ascii="仿宋_GB2312" w:hAnsi="仿宋_GB2312" w:cs="仿宋_GB2312" w:eastAsia="仿宋_GB2312"/>
                <w:sz w:val="24"/>
              </w:rPr>
              <w:t>1台</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WB</w:t>
            </w:r>
            <w:r>
              <w:rPr>
                <w:rFonts w:ascii="仿宋_GB2312" w:hAnsi="仿宋_GB2312" w:cs="仿宋_GB2312" w:eastAsia="仿宋_GB2312"/>
                <w:sz w:val="36"/>
                <w:b/>
              </w:rPr>
              <w:t>凝胶成像系统</w:t>
            </w:r>
            <w:r>
              <w:rPr>
                <w:rFonts w:ascii="仿宋_GB2312" w:hAnsi="仿宋_GB2312" w:cs="仿宋_GB2312" w:eastAsia="仿宋_GB2312"/>
                <w:sz w:val="44"/>
                <w:b/>
              </w:rPr>
              <w:t>（核心产品）</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适用于蛋白印记试验结果成像分析。</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1套</w:t>
            </w:r>
            <w:r>
              <w:br/>
            </w:r>
            <w:r>
              <w:rPr>
                <w:rFonts w:ascii="仿宋_GB2312" w:hAnsi="仿宋_GB2312" w:cs="仿宋_GB2312" w:eastAsia="仿宋_GB2312"/>
                <w:sz w:val="24"/>
              </w:rPr>
              <w:t>2. Chemi/UV/免染样品盘1个</w:t>
            </w:r>
            <w:r>
              <w:br/>
            </w:r>
            <w:r>
              <w:rPr>
                <w:rFonts w:ascii="仿宋_GB2312" w:hAnsi="仿宋_GB2312" w:cs="仿宋_GB2312" w:eastAsia="仿宋_GB2312"/>
                <w:sz w:val="24"/>
              </w:rPr>
              <w:t>3. 白光样品盘1个</w:t>
            </w:r>
            <w:r>
              <w:br/>
            </w:r>
            <w:r>
              <w:rPr>
                <w:rFonts w:ascii="仿宋_GB2312" w:hAnsi="仿宋_GB2312" w:cs="仿宋_GB2312" w:eastAsia="仿宋_GB2312"/>
                <w:sz w:val="24"/>
              </w:rPr>
              <w:t>4. 图像采集工作站1套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4"/>
              </w:rPr>
              <w:t>无</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 xml:space="preserve">  1.</w:t>
            </w:r>
            <w:r>
              <w:rPr>
                <w:rFonts w:ascii="仿宋_GB2312" w:hAnsi="仿宋_GB2312" w:cs="仿宋_GB2312" w:eastAsia="仿宋_GB2312"/>
                <w:sz w:val="24"/>
              </w:rPr>
              <w:t>具备免染蛋白印迹成像功能，化学发光成像功能，</w:t>
            </w:r>
            <w:r>
              <w:rPr>
                <w:rFonts w:ascii="仿宋_GB2312" w:hAnsi="仿宋_GB2312" w:cs="仿宋_GB2312" w:eastAsia="仿宋_GB2312"/>
                <w:sz w:val="24"/>
              </w:rPr>
              <w:t>In-cell Western 功能，多色荧光成像功能，包括红色荧光，绿色荧光，蓝色荧光，远红荧光和近红外荧光检测功能；紫外核酸凝胶成像功能，白光蛋白凝胶成像功能；</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检测器：超冷</w:t>
            </w:r>
            <w:r>
              <w:rPr>
                <w:rFonts w:ascii="仿宋_GB2312" w:hAnsi="仿宋_GB2312" w:cs="仿宋_GB2312" w:eastAsia="仿宋_GB2312"/>
                <w:sz w:val="24"/>
              </w:rPr>
              <w:t>CMOS或CCD检测器，</w:t>
            </w:r>
            <w:r>
              <w:rPr>
                <w:rFonts w:ascii="仿宋_GB2312" w:hAnsi="仿宋_GB2312" w:cs="仿宋_GB2312" w:eastAsia="仿宋_GB2312"/>
                <w:sz w:val="24"/>
              </w:rPr>
              <w:t>分辨率</w:t>
            </w:r>
            <w:r>
              <w:rPr>
                <w:rFonts w:ascii="仿宋_GB2312" w:hAnsi="仿宋_GB2312" w:cs="仿宋_GB2312" w:eastAsia="仿宋_GB2312"/>
                <w:sz w:val="24"/>
              </w:rPr>
              <w:t>≥580万像素；</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读出噪音：</w:t>
            </w:r>
            <w:r>
              <w:rPr>
                <w:rFonts w:ascii="仿宋_GB2312" w:hAnsi="仿宋_GB2312" w:cs="仿宋_GB2312" w:eastAsia="仿宋_GB2312"/>
                <w:sz w:val="24"/>
              </w:rPr>
              <w:t>≤6e-rms；</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425nm 处绝对Q/E（光电转化率）值：≥70%，绝对Q/E 峰值：≥75% ；</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最短曝光时间：</w:t>
            </w:r>
            <w:r>
              <w:rPr>
                <w:rFonts w:ascii="仿宋_GB2312" w:hAnsi="仿宋_GB2312" w:cs="仿宋_GB2312" w:eastAsia="仿宋_GB2312"/>
                <w:sz w:val="24"/>
              </w:rPr>
              <w:t>≤0.001s，具备多帧分次成像，具备曝光累计叠加功能，曝光时间范围≥0.01s-7200s，，支持从所有曝光图片中挑选最优图像保存；</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光源反射白光，透射紫外，透射白光；</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数据输出：</w:t>
            </w:r>
            <w:r>
              <w:rPr>
                <w:rFonts w:ascii="仿宋_GB2312" w:hAnsi="仿宋_GB2312" w:cs="仿宋_GB2312" w:eastAsia="仿宋_GB2312"/>
                <w:sz w:val="24"/>
              </w:rPr>
              <w:t>16bit；</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具备智能样品托盘技术；</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标配滤光片轮位数：</w:t>
            </w:r>
            <w:r>
              <w:rPr>
                <w:rFonts w:ascii="仿宋_GB2312" w:hAnsi="仿宋_GB2312" w:cs="仿宋_GB2312" w:eastAsia="仿宋_GB2312"/>
                <w:sz w:val="24"/>
              </w:rPr>
              <w:t xml:space="preserve">≥8位，至少包括红光、绿光、蓝光、远红光、近红外5个独立的荧光滤片位，1个独立的动态平场校正滤片位，1个独立的通用型荧光滤片位，1个独立的化学发光检测滤片位。  </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要求样品托盘采用模块化设计，不同的模块之间可以更换。</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 xml:space="preserve"> </w:t>
            </w:r>
            <w:r>
              <w:rPr>
                <w:rFonts w:ascii="仿宋_GB2312" w:hAnsi="仿宋_GB2312" w:cs="仿宋_GB2312" w:eastAsia="仿宋_GB2312"/>
                <w:sz w:val="24"/>
              </w:rPr>
              <w:t>F≤1 定焦镜头，可通过软件实现全自动变焦，无需改变样品位置。</w:t>
            </w:r>
          </w:p>
          <w:p>
            <w:pPr>
              <w:pStyle w:val="null3"/>
              <w:spacing w:before="105" w:after="105"/>
              <w:ind w:left="420"/>
              <w:jc w:val="left"/>
            </w:pPr>
            <w:r>
              <w:rPr>
                <w:rFonts w:ascii="仿宋_GB2312" w:hAnsi="仿宋_GB2312" w:cs="仿宋_GB2312" w:eastAsia="仿宋_GB2312"/>
                <w:sz w:val="24"/>
              </w:rPr>
              <w:t>12.</w:t>
            </w:r>
            <w:r>
              <w:rPr>
                <w:rFonts w:ascii="仿宋_GB2312" w:hAnsi="仿宋_GB2312" w:cs="仿宋_GB2312" w:eastAsia="仿宋_GB2312"/>
                <w:sz w:val="24"/>
              </w:rPr>
              <w:t>主机内置</w:t>
            </w:r>
            <w:r>
              <w:rPr>
                <w:rFonts w:ascii="仿宋_GB2312" w:hAnsi="仿宋_GB2312" w:cs="仿宋_GB2312" w:eastAsia="仿宋_GB2312"/>
                <w:sz w:val="24"/>
              </w:rPr>
              <w:t>≥9英寸的触摸控制显示屏，</w:t>
            </w:r>
          </w:p>
          <w:p>
            <w:pPr>
              <w:pStyle w:val="null3"/>
              <w:spacing w:before="105" w:after="105"/>
              <w:ind w:left="420"/>
              <w:jc w:val="left"/>
            </w:pPr>
            <w:r>
              <w:rPr>
                <w:rFonts w:ascii="仿宋_GB2312" w:hAnsi="仿宋_GB2312" w:cs="仿宋_GB2312" w:eastAsia="仿宋_GB2312"/>
                <w:sz w:val="24"/>
              </w:rPr>
              <w:t>13.</w:t>
            </w:r>
            <w:r>
              <w:rPr>
                <w:rFonts w:ascii="仿宋_GB2312" w:hAnsi="仿宋_GB2312" w:cs="仿宋_GB2312" w:eastAsia="仿宋_GB2312"/>
                <w:sz w:val="24"/>
              </w:rPr>
              <w:t>主机上具备</w:t>
            </w:r>
            <w:r>
              <w:rPr>
                <w:rFonts w:ascii="仿宋_GB2312" w:hAnsi="仿宋_GB2312" w:cs="仿宋_GB2312" w:eastAsia="仿宋_GB2312"/>
                <w:sz w:val="24"/>
              </w:rPr>
              <w:t>USB 接口和 以太网接口，可直接连接U 盘和网络进行图像输出，也可直接连接鼠标进行成像控制；主机内置控制系统≥100G 的存储空间。</w:t>
            </w:r>
          </w:p>
          <w:p>
            <w:pPr>
              <w:pStyle w:val="null3"/>
              <w:spacing w:before="105" w:after="105"/>
              <w:ind w:left="420"/>
              <w:jc w:val="left"/>
            </w:pPr>
            <w:r>
              <w:rPr>
                <w:rFonts w:ascii="仿宋_GB2312" w:hAnsi="仿宋_GB2312" w:cs="仿宋_GB2312" w:eastAsia="仿宋_GB2312"/>
                <w:sz w:val="24"/>
              </w:rPr>
              <w:t>14.</w:t>
            </w:r>
            <w:r>
              <w:rPr>
                <w:rFonts w:ascii="仿宋_GB2312" w:hAnsi="仿宋_GB2312" w:cs="仿宋_GB2312" w:eastAsia="仿宋_GB2312"/>
                <w:sz w:val="24"/>
              </w:rPr>
              <w:t>可以激发</w:t>
            </w:r>
            <w:r>
              <w:rPr>
                <w:rFonts w:ascii="仿宋_GB2312" w:hAnsi="仿宋_GB2312" w:cs="仿宋_GB2312" w:eastAsia="仿宋_GB2312"/>
                <w:sz w:val="24"/>
              </w:rPr>
              <w:t>≥5种荧光染料。</w:t>
            </w:r>
          </w:p>
          <w:p>
            <w:pPr>
              <w:pStyle w:val="null3"/>
              <w:spacing w:before="105" w:after="105"/>
              <w:ind w:left="420"/>
              <w:jc w:val="left"/>
            </w:pPr>
            <w:r>
              <w:rPr>
                <w:rFonts w:ascii="仿宋_GB2312" w:hAnsi="仿宋_GB2312" w:cs="仿宋_GB2312" w:eastAsia="仿宋_GB2312"/>
                <w:sz w:val="24"/>
              </w:rPr>
              <w:t>15.</w:t>
            </w:r>
            <w:r>
              <w:rPr>
                <w:rFonts w:ascii="仿宋_GB2312" w:hAnsi="仿宋_GB2312" w:cs="仿宋_GB2312" w:eastAsia="仿宋_GB2312"/>
                <w:sz w:val="24"/>
              </w:rPr>
              <w:t>多色荧光激发光源：侧蓝光，</w:t>
            </w:r>
            <w:r>
              <w:rPr>
                <w:rFonts w:ascii="仿宋_GB2312" w:hAnsi="仿宋_GB2312" w:cs="仿宋_GB2312" w:eastAsia="仿宋_GB2312"/>
                <w:sz w:val="24"/>
              </w:rPr>
              <w:t>460–490 nm 激发、侧绿光，520–545nm激发、侧红光，625–650 nm 激发、侧远红光，650–675 nm 激发、侧近红外，755–777 nm 激发。</w:t>
            </w:r>
          </w:p>
          <w:p>
            <w:pPr>
              <w:pStyle w:val="null3"/>
              <w:spacing w:before="105" w:after="105"/>
              <w:ind w:left="420"/>
              <w:jc w:val="left"/>
            </w:pPr>
            <w:r>
              <w:rPr>
                <w:rFonts w:ascii="仿宋_GB2312" w:hAnsi="仿宋_GB2312" w:cs="仿宋_GB2312" w:eastAsia="仿宋_GB2312"/>
                <w:sz w:val="24"/>
              </w:rPr>
              <w:t>16.</w:t>
            </w:r>
            <w:r>
              <w:rPr>
                <w:rFonts w:ascii="仿宋_GB2312" w:hAnsi="仿宋_GB2312" w:cs="仿宋_GB2312" w:eastAsia="仿宋_GB2312"/>
                <w:sz w:val="24"/>
              </w:rPr>
              <w:t>具备在同一张膜上检测的蛋白指标</w:t>
            </w:r>
            <w:r>
              <w:rPr>
                <w:rFonts w:ascii="仿宋_GB2312" w:hAnsi="仿宋_GB2312" w:cs="仿宋_GB2312" w:eastAsia="仿宋_GB2312"/>
                <w:sz w:val="24"/>
              </w:rPr>
              <w:t>≥5 个，</w:t>
            </w:r>
          </w:p>
          <w:p>
            <w:pPr>
              <w:pStyle w:val="null3"/>
              <w:spacing w:before="105" w:after="105"/>
              <w:ind w:left="420"/>
              <w:jc w:val="left"/>
            </w:pPr>
            <w:r>
              <w:rPr>
                <w:rFonts w:ascii="仿宋_GB2312" w:hAnsi="仿宋_GB2312" w:cs="仿宋_GB2312" w:eastAsia="仿宋_GB2312"/>
                <w:sz w:val="24"/>
              </w:rPr>
              <w:t>17.</w:t>
            </w:r>
            <w:r>
              <w:rPr>
                <w:rFonts w:ascii="仿宋_GB2312" w:hAnsi="仿宋_GB2312" w:cs="仿宋_GB2312" w:eastAsia="仿宋_GB2312"/>
                <w:sz w:val="24"/>
              </w:rPr>
              <w:t>软件具备独立的泳道总蛋白定量模块，能够自动计算出免染凝胶和免染印迹膜上每条泳道的总蛋白含量，并以总蛋白含量为上样对照做均一化处理，准确计算出目的蛋白表达量的差别</w:t>
            </w:r>
          </w:p>
          <w:p>
            <w:pPr>
              <w:pStyle w:val="null3"/>
              <w:spacing w:before="105" w:after="105"/>
              <w:ind w:left="420"/>
              <w:jc w:val="left"/>
            </w:pPr>
            <w:r>
              <w:rPr>
                <w:rFonts w:ascii="仿宋_GB2312" w:hAnsi="仿宋_GB2312" w:cs="仿宋_GB2312" w:eastAsia="仿宋_GB2312"/>
                <w:sz w:val="24"/>
              </w:rPr>
              <w:t>18.</w:t>
            </w:r>
            <w:r>
              <w:rPr>
                <w:rFonts w:ascii="仿宋_GB2312" w:hAnsi="仿宋_GB2312" w:cs="仿宋_GB2312" w:eastAsia="仿宋_GB2312"/>
                <w:sz w:val="24"/>
              </w:rPr>
              <w:t>具备免染成像功能可以实现样品蛋白质条带电泳结束之后直接成像，无需固定、染色和脱色。</w:t>
            </w:r>
          </w:p>
          <w:p>
            <w:pPr>
              <w:pStyle w:val="null3"/>
              <w:spacing w:before="105" w:after="105"/>
              <w:ind w:left="420"/>
              <w:jc w:val="left"/>
            </w:pPr>
            <w:r>
              <w:rPr>
                <w:rFonts w:ascii="仿宋_GB2312" w:hAnsi="仿宋_GB2312" w:cs="仿宋_GB2312" w:eastAsia="仿宋_GB2312"/>
                <w:sz w:val="24"/>
              </w:rPr>
              <w:t>19.</w:t>
            </w:r>
            <w:r>
              <w:rPr>
                <w:rFonts w:ascii="仿宋_GB2312" w:hAnsi="仿宋_GB2312" w:cs="仿宋_GB2312" w:eastAsia="仿宋_GB2312"/>
                <w:sz w:val="24"/>
              </w:rPr>
              <w:t>软件具备独立的免染胶拍照模块，该模块具备独立的激发时间选择；</w:t>
            </w:r>
          </w:p>
          <w:p>
            <w:pPr>
              <w:pStyle w:val="null3"/>
              <w:spacing w:before="105" w:after="105"/>
              <w:ind w:left="420"/>
              <w:jc w:val="left"/>
            </w:pPr>
            <w:r>
              <w:rPr>
                <w:rFonts w:ascii="仿宋_GB2312" w:hAnsi="仿宋_GB2312" w:cs="仿宋_GB2312" w:eastAsia="仿宋_GB2312"/>
                <w:sz w:val="24"/>
              </w:rPr>
              <w:t>20.</w:t>
            </w:r>
            <w:r>
              <w:rPr>
                <w:rFonts w:ascii="仿宋_GB2312" w:hAnsi="仿宋_GB2312" w:cs="仿宋_GB2312" w:eastAsia="仿宋_GB2312"/>
                <w:sz w:val="24"/>
              </w:rPr>
              <w:t>免染成像后的凝胶可以继续转膜，不影响后续的抗体杂交；</w:t>
            </w:r>
          </w:p>
          <w:p>
            <w:pPr>
              <w:pStyle w:val="null3"/>
              <w:spacing w:before="105" w:after="105"/>
              <w:ind w:left="420"/>
              <w:jc w:val="left"/>
            </w:pPr>
            <w:r>
              <w:rPr>
                <w:rFonts w:ascii="仿宋_GB2312" w:hAnsi="仿宋_GB2312" w:cs="仿宋_GB2312" w:eastAsia="仿宋_GB2312"/>
                <w:sz w:val="24"/>
              </w:rPr>
              <w:t>21.</w:t>
            </w:r>
            <w:r>
              <w:rPr>
                <w:rFonts w:ascii="仿宋_GB2312" w:hAnsi="仿宋_GB2312" w:cs="仿宋_GB2312" w:eastAsia="仿宋_GB2312"/>
                <w:sz w:val="24"/>
              </w:rPr>
              <w:t>具备化学发光预览模式，并能选择目的条带所在的区域实现目的条带的最佳成像；且能实现化学发光、免染荧光成像结果的重合比较具备图像平场校正功能</w:t>
            </w:r>
            <w:r>
              <w:rPr>
                <w:rFonts w:ascii="仿宋_GB2312" w:hAnsi="仿宋_GB2312" w:cs="仿宋_GB2312" w:eastAsia="仿宋_GB2312"/>
                <w:sz w:val="24"/>
              </w:rPr>
              <w:t>平场校正，在每次运行前都进行动态的预校正和优化。</w:t>
            </w:r>
          </w:p>
          <w:p>
            <w:pPr>
              <w:pStyle w:val="null3"/>
              <w:spacing w:before="105" w:after="105"/>
              <w:ind w:left="420"/>
              <w:jc w:val="left"/>
            </w:pPr>
            <w:r>
              <w:rPr>
                <w:rFonts w:ascii="仿宋_GB2312" w:hAnsi="仿宋_GB2312" w:cs="仿宋_GB2312" w:eastAsia="仿宋_GB2312"/>
                <w:sz w:val="24"/>
              </w:rPr>
              <w:t>22.</w:t>
            </w:r>
            <w:r>
              <w:rPr>
                <w:rFonts w:ascii="仿宋_GB2312" w:hAnsi="仿宋_GB2312" w:cs="仿宋_GB2312" w:eastAsia="仿宋_GB2312"/>
                <w:sz w:val="24"/>
              </w:rPr>
              <w:t>提供原厂中英文版的操作和分析软件；软件可以同时授权安装无限台电脑，并确保所有电脑可同时进行图像分析，且软件无需任何额外硬件对软件进行解锁，软件可永久免认证使用具备优化曝光功能，可以保证弱样品条带的最大线性范围，而不会导致强条带过曝；也可只对选定的感兴趣的区域进行优化曝光。</w:t>
            </w:r>
          </w:p>
          <w:p>
            <w:pPr>
              <w:pStyle w:val="null3"/>
              <w:spacing w:before="105" w:after="105"/>
              <w:ind w:left="420"/>
              <w:jc w:val="left"/>
            </w:pPr>
            <w:r>
              <w:rPr>
                <w:rFonts w:ascii="仿宋_GB2312" w:hAnsi="仿宋_GB2312" w:cs="仿宋_GB2312" w:eastAsia="仿宋_GB2312"/>
                <w:sz w:val="24"/>
              </w:rPr>
              <w:t>23.</w:t>
            </w:r>
            <w:r>
              <w:rPr>
                <w:rFonts w:ascii="仿宋_GB2312" w:hAnsi="仿宋_GB2312" w:cs="仿宋_GB2312" w:eastAsia="仿宋_GB2312"/>
                <w:sz w:val="24"/>
              </w:rPr>
              <w:t>最大成像面积：</w:t>
            </w:r>
            <w:r>
              <w:rPr>
                <w:rFonts w:ascii="仿宋_GB2312" w:hAnsi="仿宋_GB2312" w:cs="仿宋_GB2312" w:eastAsia="仿宋_GB2312"/>
                <w:sz w:val="24"/>
              </w:rPr>
              <w:t>≥14*20cm。</w:t>
            </w:r>
          </w:p>
          <w:p>
            <w:pPr>
              <w:pStyle w:val="null3"/>
              <w:spacing w:before="105" w:after="105"/>
              <w:ind w:left="420"/>
              <w:jc w:val="left"/>
            </w:pP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倒置显微镜</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适用于可观察普通染色、适合染色切片观察等广泛生命科学领域的研究。</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显微镜主机</w:t>
            </w:r>
            <w:r>
              <w:rPr>
                <w:rFonts w:ascii="仿宋_GB2312" w:hAnsi="仿宋_GB2312" w:cs="仿宋_GB2312" w:eastAsia="仿宋_GB2312"/>
                <w:sz w:val="24"/>
              </w:rPr>
              <w:t>1套</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图像采集系统（含工作站）</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软件</w:t>
            </w:r>
            <w:r>
              <w:rPr>
                <w:rFonts w:ascii="仿宋_GB2312" w:hAnsi="仿宋_GB2312" w:cs="仿宋_GB2312" w:eastAsia="仿宋_GB2312"/>
                <w:sz w:val="28"/>
                <w:b/>
                <w:shd w:fill="FFFFFF" w:val="clear"/>
              </w:rPr>
              <w:t>配置清单</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显微图像控制及分析软件</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备品备件清单</w:t>
            </w:r>
          </w:p>
          <w:p>
            <w:pPr>
              <w:pStyle w:val="null3"/>
              <w:spacing w:before="105" w:after="105"/>
              <w:jc w:val="left"/>
            </w:pPr>
            <w:r>
              <w:rPr>
                <w:rFonts w:ascii="仿宋_GB2312" w:hAnsi="仿宋_GB2312" w:cs="仿宋_GB2312" w:eastAsia="仿宋_GB2312"/>
                <w:sz w:val="21"/>
              </w:rPr>
              <w:t>无</w:t>
            </w:r>
          </w:p>
          <w:p>
            <w:pPr>
              <w:pStyle w:val="null3"/>
              <w:spacing w:before="105" w:after="105"/>
              <w:jc w:val="left"/>
            </w:pPr>
            <w:r>
              <w:rPr>
                <w:rFonts w:ascii="仿宋_GB2312" w:hAnsi="仿宋_GB2312" w:cs="仿宋_GB2312" w:eastAsia="仿宋_GB2312"/>
                <w:sz w:val="28"/>
                <w:b/>
                <w:shd w:fill="FFFFFF" w:val="clear"/>
              </w:rPr>
              <w:t>五、</w:t>
            </w:r>
            <w:r>
              <w:rPr>
                <w:rFonts w:ascii="仿宋_GB2312" w:hAnsi="仿宋_GB2312" w:cs="仿宋_GB2312" w:eastAsia="仿宋_GB2312"/>
                <w:sz w:val="28"/>
                <w:b/>
                <w:shd w:fill="FFFFFF" w:val="clear"/>
              </w:rPr>
              <w:t>质量要求</w:t>
            </w:r>
            <w:r>
              <w:rPr>
                <w:rFonts w:ascii="仿宋_GB2312" w:hAnsi="仿宋_GB2312" w:cs="仿宋_GB2312" w:eastAsia="仿宋_GB2312"/>
                <w:sz w:val="28"/>
                <w:b/>
                <w:shd w:fill="FFFFFF" w:val="clear"/>
              </w:rPr>
              <w:t>:</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光学系统：无限远色差反差双重校正光学系统。</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具备扭矩调节装置；调焦范围</w:t>
            </w:r>
            <w:r>
              <w:rPr>
                <w:rFonts w:ascii="仿宋_GB2312" w:hAnsi="仿宋_GB2312" w:cs="仿宋_GB2312" w:eastAsia="仿宋_GB2312"/>
                <w:sz w:val="24"/>
              </w:rPr>
              <w:t>≥15mm;</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明场照明装置：内置透射光，</w:t>
            </w:r>
            <w:r>
              <w:rPr>
                <w:rFonts w:ascii="仿宋_GB2312" w:hAnsi="仿宋_GB2312" w:cs="仿宋_GB2312" w:eastAsia="仿宋_GB2312"/>
                <w:sz w:val="24"/>
              </w:rPr>
              <w:t>LED光源，长时间不使用自动进入待机状态，可一键唤醒;</w:t>
            </w:r>
          </w:p>
          <w:p>
            <w:pPr>
              <w:pStyle w:val="null3"/>
              <w:spacing w:before="105" w:after="105"/>
              <w:ind w:left="420"/>
              <w:jc w:val="left"/>
            </w:pPr>
            <w:r>
              <w:rPr>
                <w:rFonts w:ascii="仿宋_GB2312" w:hAnsi="仿宋_GB2312" w:cs="仿宋_GB2312" w:eastAsia="仿宋_GB2312"/>
                <w:sz w:val="24"/>
              </w:rPr>
              <w:t>4.</w:t>
            </w:r>
            <w:r>
              <w:rPr>
                <w:rFonts w:ascii="仿宋_GB2312" w:hAnsi="仿宋_GB2312" w:cs="仿宋_GB2312" w:eastAsia="仿宋_GB2312"/>
                <w:sz w:val="24"/>
              </w:rPr>
              <w:t>载物台：抗磨损性圆角、无槽设计台面</w:t>
            </w:r>
            <w:r>
              <w:rPr>
                <w:rFonts w:ascii="仿宋_GB2312" w:hAnsi="仿宋_GB2312" w:cs="仿宋_GB2312" w:eastAsia="仿宋_GB2312"/>
                <w:sz w:val="24"/>
              </w:rPr>
              <w:t>,尺寸：≥200×235mm；具备控制手柄，行程：≥105×72mm;</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观察镜筒：三目观察镜筒，视场数</w:t>
            </w:r>
            <w:r>
              <w:rPr>
                <w:rFonts w:ascii="仿宋_GB2312" w:hAnsi="仿宋_GB2312" w:cs="仿宋_GB2312" w:eastAsia="仿宋_GB2312"/>
                <w:sz w:val="24"/>
              </w:rPr>
              <w:t>≥20mm，倾角45度，高眼点设计，目镜筒360度自由旋转;</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目镜：</w:t>
            </w:r>
            <w:r>
              <w:rPr>
                <w:rFonts w:ascii="仿宋_GB2312" w:hAnsi="仿宋_GB2312" w:cs="仿宋_GB2312" w:eastAsia="仿宋_GB2312"/>
                <w:sz w:val="24"/>
              </w:rPr>
              <w:t xml:space="preserve">10倍目镜，视场数≥20mm，两个目镜均具有屈光度校正功能  </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物镜</w:t>
            </w:r>
          </w:p>
          <w:p>
            <w:pPr>
              <w:pStyle w:val="null3"/>
              <w:spacing w:before="105" w:after="105"/>
              <w:ind w:left="855"/>
              <w:jc w:val="left"/>
            </w:pPr>
            <w:r>
              <w:rPr>
                <w:rFonts w:ascii="仿宋_GB2312" w:hAnsi="仿宋_GB2312" w:cs="仿宋_GB2312" w:eastAsia="仿宋_GB2312"/>
                <w:sz w:val="24"/>
              </w:rPr>
              <w:t>7.1.</w:t>
            </w:r>
            <w:r>
              <w:rPr>
                <w:rFonts w:ascii="仿宋_GB2312" w:hAnsi="仿宋_GB2312" w:cs="仿宋_GB2312" w:eastAsia="仿宋_GB2312"/>
                <w:sz w:val="24"/>
              </w:rPr>
              <w:t>平场消色差物镜</w:t>
            </w:r>
            <w:r>
              <w:rPr>
                <w:rFonts w:ascii="仿宋_GB2312" w:hAnsi="仿宋_GB2312" w:cs="仿宋_GB2312" w:eastAsia="仿宋_GB2312"/>
                <w:sz w:val="24"/>
              </w:rPr>
              <w:t>4X (NA≥ 0.10)</w:t>
            </w:r>
          </w:p>
          <w:p>
            <w:pPr>
              <w:pStyle w:val="null3"/>
              <w:spacing w:before="105" w:after="105"/>
              <w:ind w:left="855"/>
              <w:jc w:val="left"/>
            </w:pPr>
            <w:r>
              <w:rPr>
                <w:rFonts w:ascii="仿宋_GB2312" w:hAnsi="仿宋_GB2312" w:cs="仿宋_GB2312" w:eastAsia="仿宋_GB2312"/>
                <w:sz w:val="24"/>
              </w:rPr>
              <w:t>7.2.</w:t>
            </w:r>
            <w:r>
              <w:rPr>
                <w:rFonts w:ascii="仿宋_GB2312" w:hAnsi="仿宋_GB2312" w:cs="仿宋_GB2312" w:eastAsia="仿宋_GB2312"/>
                <w:sz w:val="24"/>
              </w:rPr>
              <w:t>平场消色差物镜</w:t>
            </w:r>
            <w:r>
              <w:rPr>
                <w:rFonts w:ascii="仿宋_GB2312" w:hAnsi="仿宋_GB2312" w:cs="仿宋_GB2312" w:eastAsia="仿宋_GB2312"/>
                <w:sz w:val="24"/>
              </w:rPr>
              <w:t>10x（NA≥0.25）</w:t>
            </w:r>
          </w:p>
          <w:p>
            <w:pPr>
              <w:pStyle w:val="null3"/>
              <w:spacing w:before="105" w:after="105"/>
              <w:ind w:left="855"/>
              <w:jc w:val="left"/>
            </w:pPr>
            <w:r>
              <w:rPr>
                <w:rFonts w:ascii="仿宋_GB2312" w:hAnsi="仿宋_GB2312" w:cs="仿宋_GB2312" w:eastAsia="仿宋_GB2312"/>
                <w:sz w:val="24"/>
              </w:rPr>
              <w:t>7.3.</w:t>
            </w:r>
            <w:r>
              <w:rPr>
                <w:rFonts w:ascii="仿宋_GB2312" w:hAnsi="仿宋_GB2312" w:cs="仿宋_GB2312" w:eastAsia="仿宋_GB2312"/>
                <w:sz w:val="24"/>
              </w:rPr>
              <w:t>平场消色差物镜</w:t>
            </w:r>
            <w:r>
              <w:rPr>
                <w:rFonts w:ascii="仿宋_GB2312" w:hAnsi="仿宋_GB2312" w:cs="仿宋_GB2312" w:eastAsia="仿宋_GB2312"/>
                <w:sz w:val="24"/>
              </w:rPr>
              <w:t>20x (NA≥0.45）</w:t>
            </w:r>
          </w:p>
          <w:p>
            <w:pPr>
              <w:pStyle w:val="null3"/>
              <w:spacing w:before="105" w:after="105"/>
              <w:ind w:left="855"/>
              <w:jc w:val="left"/>
            </w:pPr>
            <w:r>
              <w:rPr>
                <w:rFonts w:ascii="仿宋_GB2312" w:hAnsi="仿宋_GB2312" w:cs="仿宋_GB2312" w:eastAsia="仿宋_GB2312"/>
                <w:sz w:val="24"/>
              </w:rPr>
              <w:t>7.4.</w:t>
            </w:r>
            <w:r>
              <w:rPr>
                <w:rFonts w:ascii="仿宋_GB2312" w:hAnsi="仿宋_GB2312" w:cs="仿宋_GB2312" w:eastAsia="仿宋_GB2312"/>
                <w:sz w:val="24"/>
              </w:rPr>
              <w:t>平场消色差物镜</w:t>
            </w:r>
            <w:r>
              <w:rPr>
                <w:rFonts w:ascii="仿宋_GB2312" w:hAnsi="仿宋_GB2312" w:cs="仿宋_GB2312" w:eastAsia="仿宋_GB2312"/>
                <w:sz w:val="24"/>
              </w:rPr>
              <w:t>40X（NA≥ 0.65）</w:t>
            </w:r>
          </w:p>
          <w:p>
            <w:pPr>
              <w:pStyle w:val="null3"/>
              <w:spacing w:before="105" w:after="105"/>
              <w:ind w:left="420"/>
              <w:jc w:val="left"/>
            </w:pPr>
            <w:r>
              <w:rPr>
                <w:rFonts w:ascii="仿宋_GB2312" w:hAnsi="仿宋_GB2312" w:cs="仿宋_GB2312" w:eastAsia="仿宋_GB2312"/>
                <w:sz w:val="24"/>
              </w:rPr>
              <w:t>8.</w:t>
            </w:r>
            <w:r>
              <w:rPr>
                <w:rFonts w:ascii="仿宋_GB2312" w:hAnsi="仿宋_GB2312" w:cs="仿宋_GB2312" w:eastAsia="仿宋_GB2312"/>
                <w:sz w:val="24"/>
              </w:rPr>
              <w:t>物镜转换器：物镜转盘</w:t>
            </w:r>
            <w:r>
              <w:rPr>
                <w:rFonts w:ascii="仿宋_GB2312" w:hAnsi="仿宋_GB2312" w:cs="仿宋_GB2312" w:eastAsia="仿宋_GB2312"/>
                <w:sz w:val="24"/>
              </w:rPr>
              <w:t>≥4位，一体化设计，增强光路稳定，物镜转盘带人机学物镜识别设计。</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聚光镜：长工作距离聚光镜：</w:t>
            </w:r>
            <w:r>
              <w:rPr>
                <w:rFonts w:ascii="仿宋_GB2312" w:hAnsi="仿宋_GB2312" w:cs="仿宋_GB2312" w:eastAsia="仿宋_GB2312"/>
                <w:sz w:val="24"/>
              </w:rPr>
              <w:t>NA</w:t>
            </w:r>
            <w:r>
              <w:rPr>
                <w:rFonts w:ascii="仿宋_GB2312" w:hAnsi="仿宋_GB2312" w:cs="仿宋_GB2312" w:eastAsia="仿宋_GB2312"/>
                <w:sz w:val="24"/>
              </w:rPr>
              <w:t>≥</w:t>
            </w:r>
            <w:r>
              <w:rPr>
                <w:rFonts w:ascii="仿宋_GB2312" w:hAnsi="仿宋_GB2312" w:cs="仿宋_GB2312" w:eastAsia="仿宋_GB2312"/>
                <w:sz w:val="24"/>
              </w:rPr>
              <w:t>0.3，工作距离≥72mm</w:t>
            </w:r>
          </w:p>
          <w:p>
            <w:pPr>
              <w:pStyle w:val="null3"/>
              <w:spacing w:before="105" w:after="105"/>
              <w:ind w:left="420"/>
              <w:jc w:val="left"/>
            </w:pPr>
            <w:r>
              <w:rPr>
                <w:rFonts w:ascii="仿宋_GB2312" w:hAnsi="仿宋_GB2312" w:cs="仿宋_GB2312" w:eastAsia="仿宋_GB2312"/>
                <w:sz w:val="24"/>
              </w:rPr>
              <w:t>10.</w:t>
            </w:r>
            <w:r>
              <w:rPr>
                <w:rFonts w:ascii="仿宋_GB2312" w:hAnsi="仿宋_GB2312" w:cs="仿宋_GB2312" w:eastAsia="仿宋_GB2312"/>
                <w:sz w:val="24"/>
              </w:rPr>
              <w:t>图像采集系统</w:t>
            </w:r>
          </w:p>
          <w:p>
            <w:pPr>
              <w:pStyle w:val="null3"/>
              <w:spacing w:before="105" w:after="105"/>
              <w:ind w:left="855"/>
              <w:jc w:val="left"/>
            </w:pPr>
            <w:r>
              <w:rPr>
                <w:rFonts w:ascii="仿宋_GB2312" w:hAnsi="仿宋_GB2312" w:cs="仿宋_GB2312" w:eastAsia="仿宋_GB2312"/>
                <w:sz w:val="24"/>
              </w:rPr>
              <w:t>10.1.</w:t>
            </w:r>
            <w:r>
              <w:rPr>
                <w:rFonts w:ascii="仿宋_GB2312" w:hAnsi="仿宋_GB2312" w:cs="仿宋_GB2312" w:eastAsia="仿宋_GB2312"/>
                <w:sz w:val="24"/>
              </w:rPr>
              <w:t>显微镜采用与设备同品牌专用</w:t>
            </w:r>
            <w:r>
              <w:rPr>
                <w:rFonts w:ascii="仿宋_GB2312" w:hAnsi="仿宋_GB2312" w:cs="仿宋_GB2312" w:eastAsia="仿宋_GB2312"/>
                <w:sz w:val="24"/>
              </w:rPr>
              <w:t>CMOS,物理像素≥1200万，芯片尺寸≥1/1.7英寸</w:t>
            </w:r>
          </w:p>
          <w:p>
            <w:pPr>
              <w:pStyle w:val="null3"/>
              <w:spacing w:before="105" w:after="105"/>
              <w:ind w:left="855"/>
              <w:jc w:val="left"/>
            </w:pPr>
            <w:r>
              <w:rPr>
                <w:rFonts w:ascii="仿宋_GB2312" w:hAnsi="仿宋_GB2312" w:cs="仿宋_GB2312" w:eastAsia="仿宋_GB2312"/>
                <w:sz w:val="24"/>
              </w:rPr>
              <w:t>10.2.</w:t>
            </w:r>
            <w:r>
              <w:rPr>
                <w:rFonts w:ascii="仿宋_GB2312" w:hAnsi="仿宋_GB2312" w:cs="仿宋_GB2312" w:eastAsia="仿宋_GB2312"/>
                <w:sz w:val="24"/>
              </w:rPr>
              <w:t>图像采集速度：全幅</w:t>
            </w:r>
            <w:r>
              <w:rPr>
                <w:rFonts w:ascii="仿宋_GB2312" w:hAnsi="仿宋_GB2312" w:cs="仿宋_GB2312" w:eastAsia="仿宋_GB2312"/>
                <w:sz w:val="24"/>
              </w:rPr>
              <w:t>2750*2200像素≥20幅/秒</w:t>
            </w:r>
          </w:p>
          <w:p>
            <w:pPr>
              <w:pStyle w:val="null3"/>
              <w:spacing w:before="105" w:after="105"/>
              <w:ind w:left="855"/>
              <w:jc w:val="left"/>
            </w:pPr>
            <w:r>
              <w:rPr>
                <w:rFonts w:ascii="仿宋_GB2312" w:hAnsi="仿宋_GB2312" w:cs="仿宋_GB2312" w:eastAsia="仿宋_GB2312"/>
                <w:sz w:val="24"/>
              </w:rPr>
              <w:t>10.3.</w:t>
            </w:r>
            <w:r>
              <w:rPr>
                <w:rFonts w:ascii="仿宋_GB2312" w:hAnsi="仿宋_GB2312" w:cs="仿宋_GB2312" w:eastAsia="仿宋_GB2312"/>
                <w:sz w:val="24"/>
              </w:rPr>
              <w:t>图像传输速度：</w:t>
            </w:r>
            <w:r>
              <w:rPr>
                <w:rFonts w:ascii="仿宋_GB2312" w:hAnsi="仿宋_GB2312" w:cs="仿宋_GB2312" w:eastAsia="仿宋_GB2312"/>
                <w:sz w:val="24"/>
              </w:rPr>
              <w:t>≥USB3.0（5Gbit/s）</w:t>
            </w:r>
          </w:p>
          <w:p>
            <w:pPr>
              <w:pStyle w:val="null3"/>
              <w:spacing w:before="105" w:after="105"/>
              <w:ind w:left="855"/>
              <w:jc w:val="left"/>
            </w:pPr>
            <w:r>
              <w:rPr>
                <w:rFonts w:ascii="仿宋_GB2312" w:hAnsi="仿宋_GB2312" w:cs="仿宋_GB2312" w:eastAsia="仿宋_GB2312"/>
                <w:sz w:val="24"/>
              </w:rPr>
              <w:t>10.4.</w:t>
            </w:r>
            <w:r>
              <w:rPr>
                <w:rFonts w:ascii="仿宋_GB2312" w:hAnsi="仿宋_GB2312" w:cs="仿宋_GB2312" w:eastAsia="仿宋_GB2312"/>
                <w:sz w:val="24"/>
              </w:rPr>
              <w:t>输出模式：</w:t>
            </w:r>
            <w:r>
              <w:rPr>
                <w:rFonts w:ascii="仿宋_GB2312" w:hAnsi="仿宋_GB2312" w:cs="仿宋_GB2312" w:eastAsia="仿宋_GB2312"/>
                <w:sz w:val="24"/>
              </w:rPr>
              <w:t>≥3种</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显微图像控制及分析软件</w:t>
            </w:r>
          </w:p>
          <w:p>
            <w:pPr>
              <w:pStyle w:val="null3"/>
              <w:spacing w:before="105" w:after="105"/>
              <w:ind w:left="855"/>
              <w:jc w:val="left"/>
            </w:pPr>
            <w:r>
              <w:rPr>
                <w:rFonts w:ascii="仿宋_GB2312" w:hAnsi="仿宋_GB2312" w:cs="仿宋_GB2312" w:eastAsia="仿宋_GB2312"/>
                <w:sz w:val="24"/>
              </w:rPr>
              <w:t>11.1.</w:t>
            </w:r>
            <w:r>
              <w:rPr>
                <w:rFonts w:ascii="仿宋_GB2312" w:hAnsi="仿宋_GB2312" w:cs="仿宋_GB2312" w:eastAsia="仿宋_GB2312"/>
                <w:sz w:val="24"/>
              </w:rPr>
              <w:t>用于图像控制，系统以外的任意计算机，以便于浏览、输出共图像；</w:t>
            </w:r>
          </w:p>
          <w:p>
            <w:pPr>
              <w:pStyle w:val="null3"/>
              <w:spacing w:before="105" w:after="105"/>
              <w:ind w:left="855"/>
              <w:jc w:val="left"/>
            </w:pPr>
            <w:r>
              <w:rPr>
                <w:rFonts w:ascii="仿宋_GB2312" w:hAnsi="仿宋_GB2312" w:cs="仿宋_GB2312" w:eastAsia="仿宋_GB2312"/>
                <w:sz w:val="24"/>
              </w:rPr>
              <w:t>11.2.</w:t>
            </w:r>
            <w:r>
              <w:rPr>
                <w:rFonts w:ascii="仿宋_GB2312" w:hAnsi="仿宋_GB2312" w:cs="仿宋_GB2312" w:eastAsia="仿宋_GB2312"/>
                <w:sz w:val="24"/>
              </w:rPr>
              <w:t>软件自带暗室适应功能；</w:t>
            </w:r>
          </w:p>
          <w:p>
            <w:pPr>
              <w:pStyle w:val="null3"/>
              <w:spacing w:before="105" w:after="105"/>
              <w:ind w:left="855"/>
              <w:jc w:val="left"/>
            </w:pPr>
            <w:r>
              <w:rPr>
                <w:rFonts w:ascii="仿宋_GB2312" w:hAnsi="仿宋_GB2312" w:cs="仿宋_GB2312" w:eastAsia="仿宋_GB2312"/>
                <w:sz w:val="24"/>
              </w:rPr>
              <w:t>11.3.</w:t>
            </w:r>
            <w:r>
              <w:rPr>
                <w:rFonts w:ascii="仿宋_GB2312" w:hAnsi="仿宋_GB2312" w:cs="仿宋_GB2312" w:eastAsia="仿宋_GB2312"/>
                <w:sz w:val="24"/>
              </w:rPr>
              <w:t>二维图像格式转化；标尺、长度、面积和荧光强度报告；</w:t>
            </w:r>
          </w:p>
          <w:p>
            <w:pPr>
              <w:pStyle w:val="null3"/>
              <w:spacing w:before="105" w:after="105"/>
              <w:ind w:left="855"/>
              <w:jc w:val="left"/>
            </w:pPr>
            <w:r>
              <w:rPr>
                <w:rFonts w:ascii="仿宋_GB2312" w:hAnsi="仿宋_GB2312" w:cs="仿宋_GB2312" w:eastAsia="仿宋_GB2312"/>
                <w:sz w:val="24"/>
              </w:rPr>
              <w:t>11.4.</w:t>
            </w:r>
            <w:r>
              <w:rPr>
                <w:rFonts w:ascii="仿宋_GB2312" w:hAnsi="仿宋_GB2312" w:cs="仿宋_GB2312" w:eastAsia="仿宋_GB2312"/>
                <w:sz w:val="24"/>
              </w:rPr>
              <w:t>不同通道的叠加、假色定义、输出功能；多种图像处理算法：平滑、中值滤波、边界锐化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进度款，合同签订后，所有设备安装、调试、验收合格（以甲方出具的书面验收合格文件为准）后，达到付款条件起10个工作日内，支付合同总金额的30.0%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进度款，半年后，达到付款条件起10个工作日内，支付合同总金额的60.0%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进度款，两年后，达到付款条件起10个工作日内，支付合同总金额的10.0%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 2、安装：符合本合同项下产品的全部相关国家安全技术标准及甲方要求。 3、产品： （1）必须为原装、全新、合格产品，渠道合法 （2）符合供方与需方签订的合同 （3）符合招、投标文件的技术要求 （4）符合产品原样本技术数据 （5）符合国家有关技术规范要求和安全、环保、节能等强制性标准, 验收的手续及费用由投标单位自行办理和承担，招标单位提供相关辅助。 （6）产品单证齐全（质量合格证、装箱清单、操作手册和维修手册等）。 （7）产品到货安装时生产日期应在6个月以内。 （二）验收方法 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在履约验收环节，乙方须按照《商品包装政府采购需求标准（试行）》、《快递包装政府采购需求标准（试行）》的环保要求出具检测报告。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1.厂家承诺整机自设备验收合格之日起不少于2年保修，终身维修,保修期满后免费维修，只收取材料成本费并保证零配件供应 10 年。保修期内维修必须由生产厂家而非经销商负责维修服务，且负责提供技术服务与技术支持，所有设备配套软件免费升级至最新版本。 主机3年保修指：由厂家工程师安装完成，经医院或第三方检测、验收合格之日起的3年之内为保修期。在保修期内，任何由于机器质量原因或正常使用引起的故障及损坏，除人为因素损坏外，由厂家提供原厂配件更换。保修期过后，按合同约定执行。 终身维修指：厂家对所售产品提供终身维修服务。如果因为该产品生产年限过长，零配件无法供应，维修方案将与用户协商解决。 2.维修服务：响应时间 1 小时，4小时内到场进行维修，24小时内修复，如果超过48小时不能修复，提供同档次的备用机。质保期间，若同一硬件壹个月内连续2次出现同一故障（非人为情况），乙方无条件为甲方无偿更换为同一档次机器。 3.每半年无偿上门对设备进行专业的保养和维护不少于两次。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 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2、财务状况报告：提供经审计的2025年度的财务报告或提交投标文件截止时间前六个月内其基本账户开户银行出具的资信证明及基本存款账户信息；其他组织和自然人提供银行出具的资信证明或财务报表； 3、税收缴纳证明：提供供应商2025年6月份至今已缴纳任意一个月完税凭证或税务机关开具的完税证明（任意税种）；依法免税的应提供税务机关开具的免税证明； 4、社会保障资金缴纳证明：提供供应商2025年6月份至今已缴纳任意一个月的社会保障完税证明或社保机构开具的社会保险参保缴费情况证明；依法不需要缴纳社会保障资金的应提供社保机构开具的免缴证明；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提供经审计的2025年度的财务报告或提交投标文件截止时间前六个月内其基本账户开户银行出具的资信证明及基本存款账户信息；其他组织和自然人提供银行出具的资信证明或财务报表。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开标一览表 供应商应提供的资格证明文件.docx 授权委托书.docx 中小企业声明函 商务应答表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授权委托书.docx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符合招标文件要求、合法有效。</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同时满足以下条款：（1）报价符合唯一性要求；（2）报价货币符合招标文件要求；（3）未超出采购文件规定的最高限价。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不存在围标串标</w:t>
            </w:r>
          </w:p>
        </w:tc>
        <w:tc>
          <w:tcPr>
            <w:tcW w:type="dxa" w:w="3322"/>
          </w:tcPr>
          <w:p>
            <w:pPr>
              <w:pStyle w:val="null3"/>
            </w:pPr>
            <w:r>
              <w:rPr>
                <w:rFonts w:ascii="仿宋_GB2312" w:hAnsi="仿宋_GB2312" w:cs="仿宋_GB2312" w:eastAsia="仿宋_GB2312"/>
              </w:rPr>
              <w:t>不存在以下情形： （1）不同供应商委托同一单位或者个人办理投标事宜； （2）不同供应商的响应文件载明的项目管理成员或者联系人员为同一人；（3）不同供应商的响应文件异常一致或者响应报价呈规律性差异。</w:t>
            </w:r>
          </w:p>
        </w:tc>
        <w:tc>
          <w:tcPr>
            <w:tcW w:type="dxa" w:w="1661"/>
          </w:tcPr>
          <w:p>
            <w:pPr>
              <w:pStyle w:val="null3"/>
            </w:pPr>
            <w:r>
              <w:rPr>
                <w:rFonts w:ascii="仿宋_GB2312" w:hAnsi="仿宋_GB2312" w:cs="仿宋_GB2312" w:eastAsia="仿宋_GB2312"/>
              </w:rPr>
              <w:t>开标一览表 供应商应提供的资格证明文件.docx 授权委托书.docx 中小企业声明函 商务应答表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招标项目服务、商务及其他要求</w:t>
            </w:r>
          </w:p>
        </w:tc>
        <w:tc>
          <w:tcPr>
            <w:tcW w:type="dxa" w:w="3322"/>
          </w:tcPr>
          <w:p>
            <w:pPr>
              <w:pStyle w:val="null3"/>
            </w:pPr>
            <w:r>
              <w:rPr>
                <w:rFonts w:ascii="仿宋_GB2312" w:hAnsi="仿宋_GB2312" w:cs="仿宋_GB2312" w:eastAsia="仿宋_GB2312"/>
              </w:rPr>
              <w:t>完全理解并响应招标项目服务、商务及其他要求，且未含有采购人不能接受的附加条件的。</w:t>
            </w:r>
          </w:p>
        </w:tc>
        <w:tc>
          <w:tcPr>
            <w:tcW w:type="dxa" w:w="1661"/>
          </w:tcPr>
          <w:p>
            <w:pPr>
              <w:pStyle w:val="null3"/>
            </w:pPr>
            <w:r>
              <w:rPr>
                <w:rFonts w:ascii="仿宋_GB2312" w:hAnsi="仿宋_GB2312" w:cs="仿宋_GB2312" w:eastAsia="仿宋_GB2312"/>
              </w:rPr>
              <w:t>开标一览表 供应商应提供的资格证明文件.docx 授权委托书.docx 中小企业声明函 商务应答表 产品技术参数表 分项报价表.docx 投标函 残疾人福利性单位声明函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技术参数及资料</w:t>
            </w:r>
          </w:p>
        </w:tc>
        <w:tc>
          <w:tcPr>
            <w:tcW w:type="dxa" w:w="2492"/>
          </w:tcPr>
          <w:p>
            <w:pPr>
              <w:pStyle w:val="null3"/>
            </w:pPr>
            <w:r>
              <w:rPr>
                <w:rFonts w:ascii="仿宋_GB2312" w:hAnsi="仿宋_GB2312" w:cs="仿宋_GB2312" w:eastAsia="仿宋_GB2312"/>
              </w:rPr>
              <w:t>技术指标、参数及功能需求（评审依据为相应的功能证明材料（包括但不限于国家权威部门出具的检验报告、经厂家确认的产品彩页、技术白皮书、使用说明书、官网截图等）及投标产品技术参数偏离表等）。 1、基本分（35分）：完全符合、响应招标文件要求，没有负偏离的得35分，技术参数负偏离一条扣 0.1分，扣完为止。 技术指标偏差表完全复制招标文件技术参数的，专家可给予10分扣减。 2、在基本分的基础上，技术指标、参数优于招标文件规定的相应技术指标、参数，并经评标委员会一致认定有实质性能提升的（需提供相关证明材料），进行相应加分，每项加0.4分，最多加4分。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一、评审标准 1、完整性：方案须全面，对评审内容中的各项要求描述详细； 2、可实施性：切合本项目实际情况，实施步骤清晰、合理； 3、针对性：方案能够紧扣项目实际情况，内容科学合理。 二、赋分依据（满分10.5分） 1、供货组织安排及实施进度计划措施：每完全满足一个评审标准得1分，基本满足一个评审标准得0.5分，满分3分；未提供不得分； 2、质量控制措施：每完全满足一个评审标准得1分，基本满足一个评审标准得0.5分，满分3分；未提供不得分 3、运输、安装、调试及验收方案：每完全满足一个评审标准得1分，基本满足一个评审标准得0.5分，满分3分；未提供不得分； 4、人员、物力调配及保障措施：每满足一个评审标准得0.5分，满分1.5分；未提供不得分。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投标产品货源渠道正常有质量保证，根据提供投标产品来源渠道合法的证明文件（包括但不限于销售协议、代理协议、原厂授权等） 1、95%以上投标产品均提供了产品来源渠道合法的证明文件，得5.5分；2、80%-94%投标产品提供了产品来源渠道合法的证明文件，得4.5分；3、65%-79%投标产品提供了产品来源渠道合法的证明文件，得3.5分；4、50%-64%投标产品提供了产品来源渠道合法的证明文件，得2.5分； 5、35%-49%投标产品提供了产品来源渠道合法的证明文件，得1.5分；6、20%-34%投标产品提供了产品来源渠道合法的证明文件，得1分；7、5%-19%投标产品提供了产品来源渠道合法的证明文件，得0.5分；其余不得分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提供投标人自2023年1月1日至今类似项目相关业绩（以签订合同时间为准），每提供一份合格业绩证明得1分，最高得4分。 备注：须提供完整合同业绩，并加盖投标人公章可得分，否则不得分。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售后服务及培训计划</w:t>
            </w:r>
          </w:p>
        </w:tc>
        <w:tc>
          <w:tcPr>
            <w:tcW w:type="dxa" w:w="2492"/>
          </w:tcPr>
          <w:p>
            <w:pPr>
              <w:pStyle w:val="null3"/>
            </w:pPr>
            <w:r>
              <w:rPr>
                <w:rFonts w:ascii="仿宋_GB2312" w:hAnsi="仿宋_GB2312" w:cs="仿宋_GB2312" w:eastAsia="仿宋_GB2312"/>
              </w:rPr>
              <w:t>一、评审标准 1.完整性：方案须全面，对评审内容中的各项要求有详细描述； 2.可实施性：切合本项目实际情况，提出步骤清晰、合理的方案； 3.针对性：方案能够紧扣项目实际情况，内容科学合理。 三、赋分依据（满分9分） 1、售后服务：每完全满足一个评审标准得2分，基本满足一个评审标准得1分，部分满足一个评审标准得0.5分，满分6分；未提供不得分； 2、培训计划：每完全满足一个评审标准得1分，基本满足一个评审标准得0.5，满分3分；未提供不得分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投标产品中每有一项为“节能产品政府采购品目清单（非强制采购产品）的节能产品的计0.5分，每有一项为环境标志产品政府采购清单中的产品的计0.5分，每一项产品同时为节能产品政府采购清单中优先采购的节能产品和环境标志产品政府采购清单中的产品的得1分，最多得2分。 备注：以加盖投标人公章的证明材料为计分依据（提供认证机构出具的、处于有效期之内的节能产品、环境标志产品认证证书）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详见附件：设备购销合同.docx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