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BE31A">
      <w:pPr>
        <w:bidi w:val="0"/>
        <w:jc w:val="center"/>
        <w:outlineLvl w:val="1"/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 w:eastAsia="宋体"/>
          <w:sz w:val="32"/>
          <w:szCs w:val="32"/>
          <w:lang w:val="en-US" w:eastAsia="zh-CN"/>
        </w:rPr>
        <w:t>分项报价表</w:t>
      </w:r>
    </w:p>
    <w:p w14:paraId="12BECB30">
      <w:pPr>
        <w:pStyle w:val="2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项目名称</w:t>
      </w:r>
      <w:r>
        <w:rPr>
          <w:rFonts w:hint="eastAsia" w:ascii="宋体" w:hAnsi="宋体" w:eastAsia="宋体" w:cs="宋体"/>
          <w:sz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         </w:t>
      </w:r>
    </w:p>
    <w:p w14:paraId="5A92661B">
      <w:pPr>
        <w:rPr>
          <w:rFonts w:hint="eastAsia" w:ascii="宋体" w:hAnsi="宋体" w:eastAsia="宋体" w:cs="宋体"/>
          <w:sz w:val="24"/>
          <w:u w:val="single"/>
          <w:lang w:val="en-US" w:eastAsia="zh-CN"/>
        </w:rPr>
      </w:pPr>
    </w:p>
    <w:p w14:paraId="3F9BB322">
      <w:pPr>
        <w:pStyle w:val="2"/>
        <w:rPr>
          <w:rFonts w:hint="default" w:eastAsia="宋体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项目编号</w:t>
      </w:r>
      <w:r>
        <w:rPr>
          <w:rFonts w:hint="eastAsia" w:ascii="宋体" w:hAnsi="宋体" w:eastAsia="宋体" w:cs="宋体"/>
          <w:sz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          </w:t>
      </w:r>
    </w:p>
    <w:tbl>
      <w:tblPr>
        <w:tblStyle w:val="7"/>
        <w:tblpPr w:leftFromText="180" w:rightFromText="180" w:vertAnchor="text" w:horzAnchor="page" w:tblpX="1392" w:tblpY="295"/>
        <w:tblOverlap w:val="never"/>
        <w:tblW w:w="150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3382"/>
        <w:gridCol w:w="1110"/>
        <w:gridCol w:w="930"/>
        <w:gridCol w:w="1260"/>
        <w:gridCol w:w="1485"/>
        <w:gridCol w:w="1680"/>
        <w:gridCol w:w="2010"/>
        <w:gridCol w:w="1485"/>
        <w:gridCol w:w="1143"/>
      </w:tblGrid>
      <w:tr w14:paraId="1600A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589" w:type="dxa"/>
            <w:noWrap w:val="0"/>
            <w:vAlign w:val="center"/>
          </w:tcPr>
          <w:p w14:paraId="1F0E756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3382" w:type="dxa"/>
            <w:noWrap w:val="0"/>
            <w:vAlign w:val="center"/>
          </w:tcPr>
          <w:p w14:paraId="2BC15BE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货物名称</w:t>
            </w:r>
          </w:p>
        </w:tc>
        <w:tc>
          <w:tcPr>
            <w:tcW w:w="1110" w:type="dxa"/>
            <w:noWrap w:val="0"/>
            <w:vAlign w:val="center"/>
          </w:tcPr>
          <w:p w14:paraId="0A15BBB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数量</w:t>
            </w:r>
          </w:p>
        </w:tc>
        <w:tc>
          <w:tcPr>
            <w:tcW w:w="930" w:type="dxa"/>
            <w:noWrap w:val="0"/>
            <w:vAlign w:val="center"/>
          </w:tcPr>
          <w:p w14:paraId="0A7B31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品牌</w:t>
            </w:r>
          </w:p>
        </w:tc>
        <w:tc>
          <w:tcPr>
            <w:tcW w:w="1260" w:type="dxa"/>
            <w:noWrap w:val="0"/>
            <w:vAlign w:val="center"/>
          </w:tcPr>
          <w:p w14:paraId="0CF939B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制造厂家</w:t>
            </w:r>
          </w:p>
        </w:tc>
        <w:tc>
          <w:tcPr>
            <w:tcW w:w="1485" w:type="dxa"/>
            <w:shd w:val="clear" w:color="auto" w:fill="auto"/>
            <w:noWrap w:val="0"/>
            <w:vAlign w:val="center"/>
          </w:tcPr>
          <w:p w14:paraId="691AAD5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规格</w:t>
            </w:r>
            <w:r>
              <w:rPr>
                <w:rFonts w:hint="eastAsia" w:eastAsia="宋体"/>
                <w:lang w:eastAsia="zh-CN"/>
              </w:rPr>
              <w:t>型号</w:t>
            </w:r>
          </w:p>
        </w:tc>
        <w:tc>
          <w:tcPr>
            <w:tcW w:w="1680" w:type="dxa"/>
            <w:shd w:val="clear" w:color="auto" w:fill="auto"/>
            <w:noWrap w:val="0"/>
            <w:vAlign w:val="center"/>
          </w:tcPr>
          <w:p w14:paraId="3EBC635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供货期</w:t>
            </w:r>
          </w:p>
        </w:tc>
        <w:tc>
          <w:tcPr>
            <w:tcW w:w="2010" w:type="dxa"/>
            <w:shd w:val="clear" w:color="auto" w:fill="auto"/>
            <w:noWrap w:val="0"/>
            <w:vAlign w:val="center"/>
          </w:tcPr>
          <w:p w14:paraId="65245DE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最高限价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(元）</w:t>
            </w:r>
          </w:p>
        </w:tc>
        <w:tc>
          <w:tcPr>
            <w:tcW w:w="1485" w:type="dxa"/>
            <w:noWrap w:val="0"/>
            <w:vAlign w:val="center"/>
          </w:tcPr>
          <w:p w14:paraId="0A2254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报价（元）</w:t>
            </w:r>
          </w:p>
        </w:tc>
        <w:tc>
          <w:tcPr>
            <w:tcW w:w="1143" w:type="dxa"/>
            <w:noWrap w:val="0"/>
            <w:vAlign w:val="center"/>
          </w:tcPr>
          <w:p w14:paraId="5ED86A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</w:tr>
      <w:tr w14:paraId="3F48D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589" w:type="dxa"/>
            <w:noWrap w:val="0"/>
            <w:vAlign w:val="center"/>
          </w:tcPr>
          <w:p w14:paraId="26EF0BB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382" w:type="dxa"/>
            <w:noWrap w:val="0"/>
            <w:vAlign w:val="center"/>
          </w:tcPr>
          <w:p w14:paraId="2D375C7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低温高速离心机</w:t>
            </w:r>
          </w:p>
        </w:tc>
        <w:tc>
          <w:tcPr>
            <w:tcW w:w="1110" w:type="dxa"/>
            <w:noWrap w:val="0"/>
            <w:vAlign w:val="center"/>
          </w:tcPr>
          <w:p w14:paraId="0590F16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 w14:paraId="52A143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57BFFA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6F47882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16F2C3D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1CEEEEE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38000.00 </w:t>
            </w:r>
          </w:p>
        </w:tc>
        <w:tc>
          <w:tcPr>
            <w:tcW w:w="1485" w:type="dxa"/>
            <w:noWrap w:val="0"/>
            <w:vAlign w:val="center"/>
          </w:tcPr>
          <w:p w14:paraId="22D44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543C6F4D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40B32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89" w:type="dxa"/>
            <w:noWrap w:val="0"/>
            <w:vAlign w:val="center"/>
          </w:tcPr>
          <w:p w14:paraId="01948BB8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382" w:type="dxa"/>
            <w:noWrap w:val="0"/>
            <w:vAlign w:val="center"/>
          </w:tcPr>
          <w:p w14:paraId="6D5B91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PCR仪</w:t>
            </w:r>
          </w:p>
        </w:tc>
        <w:tc>
          <w:tcPr>
            <w:tcW w:w="1110" w:type="dxa"/>
            <w:noWrap w:val="0"/>
            <w:vAlign w:val="center"/>
          </w:tcPr>
          <w:p w14:paraId="48E78C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 w14:paraId="739AC6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02AFED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1BCD42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1031B8A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2CE76EC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30000.00 </w:t>
            </w:r>
          </w:p>
        </w:tc>
        <w:tc>
          <w:tcPr>
            <w:tcW w:w="1485" w:type="dxa"/>
            <w:noWrap w:val="0"/>
            <w:vAlign w:val="center"/>
          </w:tcPr>
          <w:p w14:paraId="6562E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6E35A223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5E2A3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9" w:type="dxa"/>
            <w:noWrap w:val="0"/>
            <w:vAlign w:val="center"/>
          </w:tcPr>
          <w:p w14:paraId="7132DC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382" w:type="dxa"/>
            <w:noWrap w:val="0"/>
            <w:vAlign w:val="center"/>
          </w:tcPr>
          <w:p w14:paraId="7FE79BD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-80度超低温冰箱</w:t>
            </w:r>
          </w:p>
        </w:tc>
        <w:tc>
          <w:tcPr>
            <w:tcW w:w="1110" w:type="dxa"/>
            <w:noWrap w:val="0"/>
            <w:vAlign w:val="center"/>
          </w:tcPr>
          <w:p w14:paraId="1DF4F96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 w14:paraId="21C479E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E5D3FF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3ABE93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1F38F92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758EC24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49970.00 </w:t>
            </w:r>
          </w:p>
        </w:tc>
        <w:tc>
          <w:tcPr>
            <w:tcW w:w="1485" w:type="dxa"/>
            <w:noWrap w:val="0"/>
            <w:vAlign w:val="center"/>
          </w:tcPr>
          <w:p w14:paraId="33698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B9F3F54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3A9DD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9" w:type="dxa"/>
            <w:noWrap w:val="0"/>
            <w:vAlign w:val="center"/>
          </w:tcPr>
          <w:p w14:paraId="05E7A93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382" w:type="dxa"/>
            <w:noWrap w:val="0"/>
            <w:vAlign w:val="center"/>
          </w:tcPr>
          <w:p w14:paraId="6DB2C9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二氧化碳培养箱</w:t>
            </w:r>
          </w:p>
        </w:tc>
        <w:tc>
          <w:tcPr>
            <w:tcW w:w="1110" w:type="dxa"/>
            <w:noWrap w:val="0"/>
            <w:vAlign w:val="center"/>
          </w:tcPr>
          <w:p w14:paraId="72D8EA4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 w14:paraId="4F55FA8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BF972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46DE25B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5BB3DFE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59D7297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49850.00 </w:t>
            </w:r>
          </w:p>
        </w:tc>
        <w:tc>
          <w:tcPr>
            <w:tcW w:w="1485" w:type="dxa"/>
            <w:noWrap w:val="0"/>
            <w:vAlign w:val="center"/>
          </w:tcPr>
          <w:p w14:paraId="5831D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381F05B5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1E818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9" w:type="dxa"/>
            <w:noWrap w:val="0"/>
            <w:vAlign w:val="center"/>
          </w:tcPr>
          <w:p w14:paraId="36E336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382" w:type="dxa"/>
            <w:noWrap w:val="0"/>
            <w:vAlign w:val="center"/>
          </w:tcPr>
          <w:p w14:paraId="1FE5669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IVC鼠笼</w:t>
            </w:r>
          </w:p>
        </w:tc>
        <w:tc>
          <w:tcPr>
            <w:tcW w:w="1110" w:type="dxa"/>
            <w:noWrap w:val="0"/>
            <w:vAlign w:val="center"/>
          </w:tcPr>
          <w:p w14:paraId="6EAED4A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 w14:paraId="3FB6A6C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5A09CF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0383C49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5A087E5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645204F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47800.00 </w:t>
            </w:r>
          </w:p>
        </w:tc>
        <w:tc>
          <w:tcPr>
            <w:tcW w:w="1485" w:type="dxa"/>
            <w:noWrap w:val="0"/>
            <w:vAlign w:val="center"/>
          </w:tcPr>
          <w:p w14:paraId="2093A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4D90447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2D6D1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9" w:type="dxa"/>
            <w:noWrap w:val="0"/>
            <w:vAlign w:val="center"/>
          </w:tcPr>
          <w:p w14:paraId="15216E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382" w:type="dxa"/>
            <w:noWrap w:val="0"/>
            <w:vAlign w:val="center"/>
          </w:tcPr>
          <w:p w14:paraId="3F9CD3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液氮罐（小）</w:t>
            </w:r>
          </w:p>
        </w:tc>
        <w:tc>
          <w:tcPr>
            <w:tcW w:w="1110" w:type="dxa"/>
            <w:noWrap w:val="0"/>
            <w:vAlign w:val="center"/>
          </w:tcPr>
          <w:p w14:paraId="5FEB917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 w14:paraId="5FE59E5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E24A55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0455A81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570B700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655E38C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24000.00 </w:t>
            </w:r>
          </w:p>
        </w:tc>
        <w:tc>
          <w:tcPr>
            <w:tcW w:w="1485" w:type="dxa"/>
            <w:noWrap w:val="0"/>
            <w:vAlign w:val="center"/>
          </w:tcPr>
          <w:p w14:paraId="65A61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3F529E6C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58128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9" w:type="dxa"/>
            <w:noWrap w:val="0"/>
            <w:vAlign w:val="center"/>
          </w:tcPr>
          <w:p w14:paraId="5380FD1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382" w:type="dxa"/>
            <w:noWrap w:val="0"/>
            <w:vAlign w:val="center"/>
          </w:tcPr>
          <w:p w14:paraId="573607C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液氮罐（大）</w:t>
            </w:r>
          </w:p>
        </w:tc>
        <w:tc>
          <w:tcPr>
            <w:tcW w:w="1110" w:type="dxa"/>
            <w:noWrap w:val="0"/>
            <w:vAlign w:val="center"/>
          </w:tcPr>
          <w:p w14:paraId="4E593B6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 w14:paraId="04DD09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6EDABE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69CB8C4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665EC7A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35590C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29000.00 </w:t>
            </w:r>
          </w:p>
        </w:tc>
        <w:tc>
          <w:tcPr>
            <w:tcW w:w="1485" w:type="dxa"/>
            <w:noWrap w:val="0"/>
            <w:vAlign w:val="center"/>
          </w:tcPr>
          <w:p w14:paraId="5B378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6F69A539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5703A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9" w:type="dxa"/>
            <w:noWrap w:val="0"/>
            <w:vAlign w:val="center"/>
          </w:tcPr>
          <w:p w14:paraId="71DFF6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382" w:type="dxa"/>
            <w:noWrap w:val="0"/>
            <w:vAlign w:val="center"/>
          </w:tcPr>
          <w:p w14:paraId="15DA80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NGS前处理系统</w:t>
            </w:r>
          </w:p>
        </w:tc>
        <w:tc>
          <w:tcPr>
            <w:tcW w:w="1110" w:type="dxa"/>
            <w:noWrap w:val="0"/>
            <w:vAlign w:val="center"/>
          </w:tcPr>
          <w:p w14:paraId="5F862AC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 w14:paraId="3EE1C8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61E64C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22A59FA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0A6B794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5CA9999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380000.00 </w:t>
            </w:r>
          </w:p>
        </w:tc>
        <w:tc>
          <w:tcPr>
            <w:tcW w:w="1485" w:type="dxa"/>
            <w:noWrap w:val="0"/>
            <w:vAlign w:val="center"/>
          </w:tcPr>
          <w:p w14:paraId="33663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622DE44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3F2C9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9" w:type="dxa"/>
            <w:noWrap w:val="0"/>
            <w:vAlign w:val="center"/>
          </w:tcPr>
          <w:p w14:paraId="19FC8F4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3382" w:type="dxa"/>
            <w:noWrap w:val="0"/>
            <w:vAlign w:val="center"/>
          </w:tcPr>
          <w:p w14:paraId="0C58E16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高速冷冻离心机</w:t>
            </w:r>
          </w:p>
        </w:tc>
        <w:tc>
          <w:tcPr>
            <w:tcW w:w="1110" w:type="dxa"/>
            <w:noWrap w:val="0"/>
            <w:vAlign w:val="center"/>
          </w:tcPr>
          <w:p w14:paraId="15A1868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 w14:paraId="33318ED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123969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2E491A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52F848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6BF083C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80000.00 </w:t>
            </w:r>
          </w:p>
        </w:tc>
        <w:tc>
          <w:tcPr>
            <w:tcW w:w="1485" w:type="dxa"/>
            <w:noWrap w:val="0"/>
            <w:vAlign w:val="center"/>
          </w:tcPr>
          <w:p w14:paraId="7EF84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792C70AD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7353B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9" w:type="dxa"/>
            <w:noWrap w:val="0"/>
            <w:vAlign w:val="center"/>
          </w:tcPr>
          <w:p w14:paraId="5A726BA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382" w:type="dxa"/>
            <w:noWrap w:val="0"/>
            <w:vAlign w:val="center"/>
          </w:tcPr>
          <w:p w14:paraId="55498B1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冷冻切片机</w:t>
            </w:r>
          </w:p>
        </w:tc>
        <w:tc>
          <w:tcPr>
            <w:tcW w:w="1110" w:type="dxa"/>
            <w:noWrap w:val="0"/>
            <w:vAlign w:val="center"/>
          </w:tcPr>
          <w:p w14:paraId="2713ABB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 w14:paraId="39CC370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C2F1A7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7C08B5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325B68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6F8826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230000.00 </w:t>
            </w:r>
          </w:p>
        </w:tc>
        <w:tc>
          <w:tcPr>
            <w:tcW w:w="1485" w:type="dxa"/>
            <w:noWrap w:val="0"/>
            <w:vAlign w:val="center"/>
          </w:tcPr>
          <w:p w14:paraId="4AA16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591791AE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70875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9" w:type="dxa"/>
            <w:noWrap w:val="0"/>
            <w:vAlign w:val="center"/>
          </w:tcPr>
          <w:p w14:paraId="206ABC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3382" w:type="dxa"/>
            <w:noWrap w:val="0"/>
            <w:vAlign w:val="center"/>
          </w:tcPr>
          <w:p w14:paraId="020D530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全能型蛋白转印系统</w:t>
            </w:r>
          </w:p>
        </w:tc>
        <w:tc>
          <w:tcPr>
            <w:tcW w:w="1110" w:type="dxa"/>
            <w:noWrap w:val="0"/>
            <w:vAlign w:val="center"/>
          </w:tcPr>
          <w:p w14:paraId="7A63860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 w14:paraId="30561B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326EB0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5915269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016F0A2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03013ED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65000.00 </w:t>
            </w:r>
          </w:p>
        </w:tc>
        <w:tc>
          <w:tcPr>
            <w:tcW w:w="1485" w:type="dxa"/>
            <w:noWrap w:val="0"/>
            <w:vAlign w:val="center"/>
          </w:tcPr>
          <w:p w14:paraId="5600A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B1B8237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18E9E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9" w:type="dxa"/>
            <w:noWrap w:val="0"/>
            <w:vAlign w:val="center"/>
          </w:tcPr>
          <w:p w14:paraId="240BDDF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3382" w:type="dxa"/>
            <w:noWrap w:val="0"/>
            <w:vAlign w:val="center"/>
          </w:tcPr>
          <w:p w14:paraId="48D597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三气培养箱</w:t>
            </w:r>
          </w:p>
        </w:tc>
        <w:tc>
          <w:tcPr>
            <w:tcW w:w="1110" w:type="dxa"/>
            <w:noWrap w:val="0"/>
            <w:vAlign w:val="center"/>
          </w:tcPr>
          <w:p w14:paraId="75109A8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 w14:paraId="0B3C7FC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E3E9CD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6CF9A00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2D925C3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400B75B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160000.00 </w:t>
            </w:r>
          </w:p>
        </w:tc>
        <w:tc>
          <w:tcPr>
            <w:tcW w:w="1485" w:type="dxa"/>
            <w:noWrap w:val="0"/>
            <w:vAlign w:val="center"/>
          </w:tcPr>
          <w:p w14:paraId="6A1DB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0411175D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22EBE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9" w:type="dxa"/>
            <w:noWrap w:val="0"/>
            <w:vAlign w:val="center"/>
          </w:tcPr>
          <w:p w14:paraId="396E974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3382" w:type="dxa"/>
            <w:noWrap w:val="0"/>
            <w:vAlign w:val="center"/>
          </w:tcPr>
          <w:p w14:paraId="1D7E280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小动物麻醉机</w:t>
            </w:r>
          </w:p>
        </w:tc>
        <w:tc>
          <w:tcPr>
            <w:tcW w:w="1110" w:type="dxa"/>
            <w:noWrap w:val="0"/>
            <w:vAlign w:val="center"/>
          </w:tcPr>
          <w:p w14:paraId="342B89B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 w14:paraId="4B78F27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C6B563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7F4CB76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787F07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46953CC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60000.00 </w:t>
            </w:r>
          </w:p>
        </w:tc>
        <w:tc>
          <w:tcPr>
            <w:tcW w:w="1485" w:type="dxa"/>
            <w:noWrap w:val="0"/>
            <w:vAlign w:val="center"/>
          </w:tcPr>
          <w:p w14:paraId="721B2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73A283A8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06DC7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9" w:type="dxa"/>
            <w:noWrap w:val="0"/>
            <w:vAlign w:val="center"/>
          </w:tcPr>
          <w:p w14:paraId="1407FB1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3382" w:type="dxa"/>
            <w:noWrap w:val="0"/>
            <w:vAlign w:val="center"/>
          </w:tcPr>
          <w:p w14:paraId="4CA7C6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正置研究级生物显微镜</w:t>
            </w:r>
          </w:p>
        </w:tc>
        <w:tc>
          <w:tcPr>
            <w:tcW w:w="1110" w:type="dxa"/>
            <w:noWrap w:val="0"/>
            <w:vAlign w:val="center"/>
          </w:tcPr>
          <w:p w14:paraId="51235CC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 w14:paraId="20BDF0C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D3D0DF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5D1EA3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3E9AF7B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103663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95000.00 </w:t>
            </w:r>
          </w:p>
        </w:tc>
        <w:tc>
          <w:tcPr>
            <w:tcW w:w="1485" w:type="dxa"/>
            <w:noWrap w:val="0"/>
            <w:vAlign w:val="center"/>
          </w:tcPr>
          <w:p w14:paraId="39568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3A7DAFC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2E728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9" w:type="dxa"/>
            <w:noWrap w:val="0"/>
            <w:vAlign w:val="center"/>
          </w:tcPr>
          <w:p w14:paraId="752AA178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3382" w:type="dxa"/>
            <w:noWrap w:val="0"/>
            <w:vAlign w:val="center"/>
          </w:tcPr>
          <w:p w14:paraId="6976C5D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冷冻研磨机</w:t>
            </w:r>
          </w:p>
        </w:tc>
        <w:tc>
          <w:tcPr>
            <w:tcW w:w="1110" w:type="dxa"/>
            <w:noWrap w:val="0"/>
            <w:vAlign w:val="center"/>
          </w:tcPr>
          <w:p w14:paraId="4468736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 w14:paraId="155E032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C617B7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0A3E294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3147061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1304451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59000.00 </w:t>
            </w:r>
          </w:p>
        </w:tc>
        <w:tc>
          <w:tcPr>
            <w:tcW w:w="1485" w:type="dxa"/>
            <w:noWrap w:val="0"/>
            <w:vAlign w:val="center"/>
          </w:tcPr>
          <w:p w14:paraId="1B9D0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042AC2B3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341F4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9" w:type="dxa"/>
            <w:noWrap w:val="0"/>
            <w:vAlign w:val="center"/>
          </w:tcPr>
          <w:p w14:paraId="0B6914B6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3382" w:type="dxa"/>
            <w:noWrap w:val="0"/>
            <w:vAlign w:val="center"/>
          </w:tcPr>
          <w:p w14:paraId="402B2E7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荧光定量PCR仪</w:t>
            </w:r>
          </w:p>
        </w:tc>
        <w:tc>
          <w:tcPr>
            <w:tcW w:w="1110" w:type="dxa"/>
            <w:noWrap w:val="0"/>
            <w:vAlign w:val="center"/>
          </w:tcPr>
          <w:p w14:paraId="5F80B83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 w14:paraId="1E37B7B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35576C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5A51ED0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40A3E6C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175A823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190000.00 </w:t>
            </w:r>
          </w:p>
        </w:tc>
        <w:tc>
          <w:tcPr>
            <w:tcW w:w="1485" w:type="dxa"/>
            <w:noWrap w:val="0"/>
            <w:vAlign w:val="center"/>
          </w:tcPr>
          <w:p w14:paraId="11098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7A90A5BA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2904A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9" w:type="dxa"/>
            <w:noWrap w:val="0"/>
            <w:vAlign w:val="center"/>
          </w:tcPr>
          <w:p w14:paraId="5CE4731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3382" w:type="dxa"/>
            <w:noWrap w:val="0"/>
            <w:vAlign w:val="center"/>
          </w:tcPr>
          <w:p w14:paraId="1998E99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蛋白免疫印记系统</w:t>
            </w:r>
          </w:p>
        </w:tc>
        <w:tc>
          <w:tcPr>
            <w:tcW w:w="1110" w:type="dxa"/>
            <w:noWrap w:val="0"/>
            <w:vAlign w:val="center"/>
          </w:tcPr>
          <w:p w14:paraId="3137091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 w14:paraId="3E87FB5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11338F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3C83B8D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752645B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6DBEE01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25000.00 </w:t>
            </w:r>
          </w:p>
        </w:tc>
        <w:tc>
          <w:tcPr>
            <w:tcW w:w="1485" w:type="dxa"/>
            <w:noWrap w:val="0"/>
            <w:vAlign w:val="center"/>
          </w:tcPr>
          <w:p w14:paraId="7BA5A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071F348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6833E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9" w:type="dxa"/>
            <w:noWrap w:val="0"/>
            <w:vAlign w:val="center"/>
          </w:tcPr>
          <w:p w14:paraId="2646D268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3382" w:type="dxa"/>
            <w:noWrap w:val="0"/>
            <w:vAlign w:val="center"/>
          </w:tcPr>
          <w:p w14:paraId="6DB886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荧光成像分析系统</w:t>
            </w:r>
          </w:p>
        </w:tc>
        <w:tc>
          <w:tcPr>
            <w:tcW w:w="1110" w:type="dxa"/>
            <w:noWrap w:val="0"/>
            <w:vAlign w:val="center"/>
          </w:tcPr>
          <w:p w14:paraId="35B3372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 w14:paraId="75436D5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B60F4D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4B93C1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47BF7C1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2130730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150000.00 </w:t>
            </w:r>
          </w:p>
        </w:tc>
        <w:tc>
          <w:tcPr>
            <w:tcW w:w="1485" w:type="dxa"/>
            <w:noWrap w:val="0"/>
            <w:vAlign w:val="center"/>
          </w:tcPr>
          <w:p w14:paraId="08584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51DB56A8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47866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9" w:type="dxa"/>
            <w:noWrap w:val="0"/>
            <w:vAlign w:val="center"/>
          </w:tcPr>
          <w:p w14:paraId="1D1A35A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3382" w:type="dxa"/>
            <w:noWrap w:val="0"/>
            <w:vAlign w:val="center"/>
          </w:tcPr>
          <w:p w14:paraId="27D76C7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细胞计数器</w:t>
            </w:r>
          </w:p>
        </w:tc>
        <w:tc>
          <w:tcPr>
            <w:tcW w:w="1110" w:type="dxa"/>
            <w:noWrap w:val="0"/>
            <w:vAlign w:val="center"/>
          </w:tcPr>
          <w:p w14:paraId="3B1C0DC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 w14:paraId="1524509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BBB895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0C78057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1306B1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628C4D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49500.00 </w:t>
            </w:r>
          </w:p>
        </w:tc>
        <w:tc>
          <w:tcPr>
            <w:tcW w:w="1485" w:type="dxa"/>
            <w:noWrap w:val="0"/>
            <w:vAlign w:val="center"/>
          </w:tcPr>
          <w:p w14:paraId="324F7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5BE9FAE1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06FAA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9" w:type="dxa"/>
            <w:noWrap w:val="0"/>
            <w:vAlign w:val="center"/>
          </w:tcPr>
          <w:p w14:paraId="17B32AD8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3382" w:type="dxa"/>
            <w:noWrap w:val="0"/>
            <w:vAlign w:val="center"/>
          </w:tcPr>
          <w:p w14:paraId="7393CA7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多功能酶标仪</w:t>
            </w:r>
          </w:p>
        </w:tc>
        <w:tc>
          <w:tcPr>
            <w:tcW w:w="1110" w:type="dxa"/>
            <w:noWrap w:val="0"/>
            <w:vAlign w:val="center"/>
          </w:tcPr>
          <w:p w14:paraId="1A80A61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 w14:paraId="03B0B6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1C9EA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4DB1C57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4F81F9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71EC1C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295000.00 </w:t>
            </w:r>
          </w:p>
        </w:tc>
        <w:tc>
          <w:tcPr>
            <w:tcW w:w="1485" w:type="dxa"/>
            <w:noWrap w:val="0"/>
            <w:vAlign w:val="center"/>
          </w:tcPr>
          <w:p w14:paraId="2C62F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673805F4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70220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9" w:type="dxa"/>
            <w:noWrap w:val="0"/>
            <w:vAlign w:val="center"/>
          </w:tcPr>
          <w:p w14:paraId="04917F38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3382" w:type="dxa"/>
            <w:noWrap w:val="0"/>
            <w:vAlign w:val="center"/>
          </w:tcPr>
          <w:p w14:paraId="5F5E92E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WB凝胶成像系统（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核心产品）</w:t>
            </w:r>
          </w:p>
        </w:tc>
        <w:tc>
          <w:tcPr>
            <w:tcW w:w="1110" w:type="dxa"/>
            <w:noWrap w:val="0"/>
            <w:vAlign w:val="center"/>
          </w:tcPr>
          <w:p w14:paraId="336332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 w14:paraId="6CA8D5E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2A2CB4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233736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188E5D6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6BCCA8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450000.00 </w:t>
            </w:r>
          </w:p>
        </w:tc>
        <w:tc>
          <w:tcPr>
            <w:tcW w:w="1485" w:type="dxa"/>
            <w:noWrap w:val="0"/>
            <w:vAlign w:val="center"/>
          </w:tcPr>
          <w:p w14:paraId="4910F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E7C3753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2D1B5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9" w:type="dxa"/>
            <w:noWrap w:val="0"/>
            <w:vAlign w:val="center"/>
          </w:tcPr>
          <w:p w14:paraId="3FE8B93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3382" w:type="dxa"/>
            <w:noWrap w:val="0"/>
            <w:vAlign w:val="center"/>
          </w:tcPr>
          <w:p w14:paraId="0FBB5D2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倒置显微镜</w:t>
            </w:r>
          </w:p>
        </w:tc>
        <w:tc>
          <w:tcPr>
            <w:tcW w:w="1110" w:type="dxa"/>
            <w:noWrap w:val="0"/>
            <w:vAlign w:val="center"/>
          </w:tcPr>
          <w:p w14:paraId="00ECD79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 w14:paraId="2B7B68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465086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46C8FC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6E83A93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6694E76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75000.00 </w:t>
            </w:r>
          </w:p>
        </w:tc>
        <w:tc>
          <w:tcPr>
            <w:tcW w:w="1485" w:type="dxa"/>
            <w:noWrap w:val="0"/>
            <w:vAlign w:val="center"/>
          </w:tcPr>
          <w:p w14:paraId="4CC9C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3C1B64C9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353DC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271" w:type="dxa"/>
            <w:gridSpan w:val="5"/>
            <w:noWrap w:val="0"/>
            <w:vAlign w:val="center"/>
          </w:tcPr>
          <w:p w14:paraId="68E8B5D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合     计</w:t>
            </w:r>
          </w:p>
        </w:tc>
        <w:tc>
          <w:tcPr>
            <w:tcW w:w="1485" w:type="dxa"/>
            <w:noWrap w:val="0"/>
            <w:vAlign w:val="center"/>
          </w:tcPr>
          <w:p w14:paraId="037B7ED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1EC5610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1D1731A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2632120.00</w:t>
            </w:r>
          </w:p>
        </w:tc>
        <w:tc>
          <w:tcPr>
            <w:tcW w:w="2628" w:type="dxa"/>
            <w:gridSpan w:val="2"/>
            <w:noWrap w:val="0"/>
            <w:vAlign w:val="bottom"/>
          </w:tcPr>
          <w:p w14:paraId="30ADB9C1"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小写：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  <w:t xml:space="preserve">       </w:t>
            </w:r>
          </w:p>
        </w:tc>
      </w:tr>
    </w:tbl>
    <w:p w14:paraId="677C5C15">
      <w:pPr>
        <w:pStyle w:val="11"/>
        <w:widowControl/>
        <w:outlineLvl w:val="9"/>
        <w:rPr>
          <w:color w:val="auto"/>
          <w:lang w:val="en-US" w:eastAsia="zh-CN"/>
        </w:rPr>
      </w:pPr>
    </w:p>
    <w:p w14:paraId="4C6132A0">
      <w:pPr>
        <w:pStyle w:val="11"/>
        <w:widowControl/>
        <w:outlineLvl w:val="9"/>
        <w:rPr>
          <w:color w:val="auto"/>
          <w:lang w:val="en-US" w:eastAsia="zh-CN"/>
        </w:rPr>
      </w:pPr>
    </w:p>
    <w:p w14:paraId="651BE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3600" w:firstLineChars="1500"/>
        <w:jc w:val="center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                       </w:t>
      </w:r>
      <w:r>
        <w:rPr>
          <w:rFonts w:hint="eastAsia" w:ascii="宋体" w:hAnsi="宋体" w:cs="宋体"/>
          <w:color w:val="auto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</w:rPr>
        <w:t>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</w:rPr>
        <w:t>（</w:t>
      </w:r>
      <w:r>
        <w:rPr>
          <w:rFonts w:hint="eastAsia" w:ascii="宋体" w:hAnsi="宋体" w:cs="宋体"/>
          <w:color w:val="auto"/>
          <w:sz w:val="24"/>
          <w:lang w:eastAsia="zh-CN"/>
        </w:rPr>
        <w:t>公章</w:t>
      </w:r>
      <w:r>
        <w:rPr>
          <w:rFonts w:hint="eastAsia" w:ascii="宋体" w:hAnsi="宋体" w:eastAsia="宋体" w:cs="宋体"/>
          <w:color w:val="auto"/>
          <w:sz w:val="24"/>
        </w:rPr>
        <w:t>）</w:t>
      </w:r>
    </w:p>
    <w:p w14:paraId="32C24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3600" w:firstLineChars="1500"/>
        <w:jc w:val="righ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</w:rPr>
        <w:t>（签字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</w:rPr>
        <w:t>）</w:t>
      </w:r>
    </w:p>
    <w:p w14:paraId="78CAC8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7920" w:firstLineChars="3300"/>
        <w:jc w:val="both"/>
        <w:textAlignment w:val="auto"/>
        <w:rPr>
          <w:rFonts w:hint="eastAsia" w:eastAsia="宋体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日    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none"/>
          <w:lang w:eastAsia="zh-CN"/>
        </w:rPr>
        <w:t>日</w:t>
      </w:r>
    </w:p>
    <w:sectPr>
      <w:headerReference r:id="rId3" w:type="default"/>
      <w:pgSz w:w="16838" w:h="11906" w:orient="landscape"/>
      <w:pgMar w:top="1361" w:right="1440" w:bottom="136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BFF9F6">
    <w:pPr>
      <w:autoSpaceDE w:val="0"/>
      <w:spacing w:line="420" w:lineRule="exact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44918"/>
    <w:rsid w:val="0DB56346"/>
    <w:rsid w:val="1CDC21A2"/>
    <w:rsid w:val="1F5E168C"/>
    <w:rsid w:val="23641665"/>
    <w:rsid w:val="236D646B"/>
    <w:rsid w:val="24AA1001"/>
    <w:rsid w:val="2E9D6073"/>
    <w:rsid w:val="2F4C2235"/>
    <w:rsid w:val="2FFB1FFF"/>
    <w:rsid w:val="34592C5E"/>
    <w:rsid w:val="38257A27"/>
    <w:rsid w:val="38FD05C0"/>
    <w:rsid w:val="44040324"/>
    <w:rsid w:val="5A9C6FAA"/>
    <w:rsid w:val="61C256A4"/>
    <w:rsid w:val="6238338A"/>
    <w:rsid w:val="64244097"/>
    <w:rsid w:val="65377AFD"/>
    <w:rsid w:val="67160032"/>
    <w:rsid w:val="671A1B12"/>
    <w:rsid w:val="7706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hint="default" w:ascii="Times New Roman" w:hAnsi="Times New Roman" w:eastAsia="Times New Roman" w:cs="Times New Roman"/>
      <w:kern w:val="0"/>
      <w:sz w:val="24"/>
      <w:szCs w:val="24"/>
      <w:lang w:val="en-US" w:eastAsia="zh-CN" w:bidi="ar"/>
    </w:rPr>
  </w:style>
  <w:style w:type="paragraph" w:styleId="3">
    <w:name w:val="heading 1"/>
    <w:basedOn w:val="1"/>
    <w:next w:val="1"/>
    <w:link w:val="9"/>
    <w:qFormat/>
    <w:uiPriority w:val="0"/>
    <w:pPr>
      <w:widowControl/>
      <w:spacing w:before="120" w:after="240" w:line="600" w:lineRule="exact"/>
      <w:ind w:right="238"/>
      <w:jc w:val="center"/>
      <w:outlineLvl w:val="0"/>
    </w:pPr>
    <w:rPr>
      <w:rFonts w:ascii="宋体" w:hAnsi="宋体" w:eastAsia="宋体" w:cs="宋体"/>
      <w:b/>
      <w:bCs/>
      <w:snapToGrid w:val="0"/>
      <w:color w:val="000000"/>
      <w:kern w:val="36"/>
      <w:sz w:val="30"/>
      <w:szCs w:val="14"/>
      <w:lang w:eastAsia="en-US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spacing w:before="260" w:after="260" w:line="560" w:lineRule="exact"/>
      <w:jc w:val="left"/>
      <w:outlineLvl w:val="1"/>
    </w:pPr>
    <w:rPr>
      <w:rFonts w:ascii="Cambria" w:hAnsi="Cambria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1"/>
      <w:lang w:eastAsia="en-US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semiHidden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character" w:customStyle="1" w:styleId="9">
    <w:name w:val="标题 1 Char"/>
    <w:basedOn w:val="8"/>
    <w:link w:val="3"/>
    <w:qFormat/>
    <w:uiPriority w:val="0"/>
    <w:rPr>
      <w:rFonts w:ascii="宋体" w:hAnsi="宋体" w:eastAsia="宋体" w:cs="宋体"/>
      <w:b/>
      <w:bCs/>
      <w:snapToGrid w:val="0"/>
      <w:color w:val="000000"/>
      <w:kern w:val="36"/>
      <w:sz w:val="30"/>
      <w:szCs w:val="14"/>
      <w:lang w:eastAsia="en-US"/>
    </w:rPr>
  </w:style>
  <w:style w:type="character" w:customStyle="1" w:styleId="10">
    <w:name w:val="标题 2 Char"/>
    <w:link w:val="4"/>
    <w:qFormat/>
    <w:uiPriority w:val="0"/>
    <w:rPr>
      <w:rFonts w:ascii="Cambria" w:hAnsi="Cambria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customStyle="1" w:styleId="11">
    <w:name w:val="Normal_3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黑体" w:hAnsi="宋体" w:eastAsia="黑体" w:cs="Times New Roman"/>
      <w:b/>
      <w:kern w:val="0"/>
      <w:sz w:val="32"/>
      <w:szCs w:val="24"/>
      <w:lang w:val="en-US" w:eastAsia="zh-CN" w:bidi="ar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295</Words>
  <Characters>489</Characters>
  <Lines>0</Lines>
  <Paragraphs>0</Paragraphs>
  <TotalTime>3</TotalTime>
  <ScaleCrop>false</ScaleCrop>
  <LinksUpToDate>false</LinksUpToDate>
  <CharactersWithSpaces>671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2025-04-14T02:55:00Z</dcterms:created>
  <dc:creator>SXZYT</dc:creator>
  <cp:lastModifiedBy>快乐猫</cp:lastModifiedBy>
  <dcterms:modified xsi:type="dcterms:W3CDTF">2026-07-02T02:57:54Z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88960F0020374DB78E3D12BA91E078CC_12</vt:lpwstr>
  </property>
  <property fmtid="{D5CDD505-2E9C-101B-9397-08002B2CF9AE}" pid="4" name="KSOTemplateDocerSaveRecord">
    <vt:lpwstr>eyJoZGlkIjoiMDNkMjEyOWY4ODE3YjQzM2UyZWQ0MDE1NjliZWQ1OGUiLCJ1c2VySWQiOiIxNTE3ODQyNzU3In0=</vt:lpwstr>
  </property>
</Properties>
</file>