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A6B62">
      <w:pPr>
        <w:spacing w:line="360" w:lineRule="auto"/>
        <w:rPr>
          <w:rFonts w:hint="eastAsia" w:ascii="宋体" w:hAnsi="宋体" w:eastAsia="宋体" w:cs="宋体"/>
          <w:b/>
          <w:kern w:val="2"/>
          <w:sz w:val="24"/>
          <w:szCs w:val="36"/>
          <w:highlight w:val="none"/>
        </w:rPr>
      </w:pPr>
      <w:r>
        <w:rPr>
          <w:rFonts w:hint="eastAsia" w:ascii="宋体" w:hAnsi="宋体" w:eastAsia="宋体" w:cs="宋体"/>
          <w:b/>
          <w:kern w:val="2"/>
          <w:sz w:val="24"/>
          <w:szCs w:val="36"/>
          <w:highlight w:val="none"/>
        </w:rPr>
        <w:t>一、餐厅服务总体情况</w:t>
      </w:r>
    </w:p>
    <w:p w14:paraId="78CEE2FA">
      <w:pPr>
        <w:spacing w:line="360" w:lineRule="auto"/>
        <w:ind w:firstLine="480" w:firstLineChars="200"/>
        <w:jc w:val="left"/>
        <w:rPr>
          <w:rFonts w:hint="eastAsia" w:ascii="宋体" w:hAnsi="宋体" w:eastAsia="宋体" w:cs="宋体"/>
          <w:kern w:val="2"/>
          <w:sz w:val="24"/>
          <w:szCs w:val="36"/>
          <w:highlight w:val="none"/>
        </w:rPr>
      </w:pPr>
      <w:r>
        <w:rPr>
          <w:rFonts w:hint="eastAsia" w:ascii="宋体" w:hAnsi="宋体" w:eastAsia="宋体" w:cs="宋体"/>
          <w:kern w:val="2"/>
          <w:sz w:val="24"/>
          <w:szCs w:val="36"/>
          <w:highlight w:val="none"/>
        </w:rPr>
        <w:t>1、餐饮工作在我街办后勤保障工作中是非常重要的一项工作</w:t>
      </w:r>
      <w:r>
        <w:rPr>
          <w:rFonts w:hint="eastAsia" w:ascii="宋体" w:hAnsi="宋体" w:eastAsia="宋体" w:cs="宋体"/>
          <w:kern w:val="2"/>
          <w:sz w:val="24"/>
          <w:szCs w:val="36"/>
          <w:highlight w:val="none"/>
          <w:lang w:eastAsia="zh-CN"/>
        </w:rPr>
        <w:t>，</w:t>
      </w:r>
      <w:r>
        <w:rPr>
          <w:rFonts w:hint="eastAsia" w:ascii="宋体" w:hAnsi="宋体" w:eastAsia="宋体" w:cs="宋体"/>
          <w:kern w:val="2"/>
          <w:sz w:val="24"/>
          <w:szCs w:val="36"/>
          <w:highlight w:val="none"/>
        </w:rPr>
        <w:t>为了更好的服务于机关干部，提高机关干部的生活质量，促进机关和谐发展，现将机关餐厅承包给专业机构。</w:t>
      </w:r>
    </w:p>
    <w:p w14:paraId="18BC881D">
      <w:pPr>
        <w:spacing w:line="360" w:lineRule="auto"/>
        <w:ind w:firstLine="480" w:firstLineChars="200"/>
        <w:jc w:val="left"/>
        <w:rPr>
          <w:rFonts w:hint="eastAsia" w:ascii="宋体" w:hAnsi="宋体" w:eastAsia="宋体" w:cs="宋体"/>
          <w:kern w:val="2"/>
          <w:sz w:val="24"/>
          <w:szCs w:val="36"/>
          <w:highlight w:val="none"/>
        </w:rPr>
      </w:pPr>
      <w:r>
        <w:rPr>
          <w:rFonts w:hint="eastAsia" w:ascii="宋体" w:hAnsi="宋体" w:eastAsia="宋体" w:cs="宋体"/>
          <w:kern w:val="2"/>
          <w:sz w:val="24"/>
          <w:szCs w:val="36"/>
          <w:highlight w:val="none"/>
        </w:rPr>
        <w:t>2、甲方提供餐厅设备：食堂所需的灶炉、桌椅、蒸饭设备、碗筷、冰柜、保洁柜等所有设备设施及水、电、燃料，设施设备均按卫生饮食合格标准设计。各功能区用房齐全，厨具、餐具添置完善。</w:t>
      </w:r>
    </w:p>
    <w:p w14:paraId="06F6C093">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rPr>
        <w:t>3、</w:t>
      </w:r>
      <w:r>
        <w:rPr>
          <w:rFonts w:hint="eastAsia" w:ascii="宋体" w:hAnsi="宋体" w:eastAsia="宋体" w:cs="宋体"/>
          <w:kern w:val="2"/>
          <w:sz w:val="24"/>
          <w:szCs w:val="36"/>
          <w:highlight w:val="none"/>
          <w:lang w:val="en-US" w:eastAsia="zh-CN"/>
        </w:rPr>
        <w:t>用餐人数：约156人。</w:t>
      </w:r>
    </w:p>
    <w:p w14:paraId="3D9452BF">
      <w:pPr>
        <w:pStyle w:val="4"/>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b/>
          <w:kern w:val="2"/>
          <w:sz w:val="24"/>
          <w:szCs w:val="36"/>
          <w:highlight w:val="none"/>
          <w:lang w:val="en-US" w:eastAsia="zh-CN" w:bidi="ar-SA"/>
        </w:rPr>
        <w:t>二、服务期限：</w:t>
      </w:r>
      <w:r>
        <w:rPr>
          <w:rFonts w:hint="eastAsia" w:ascii="宋体" w:hAnsi="宋体" w:eastAsia="宋体" w:cs="宋体"/>
          <w:kern w:val="2"/>
          <w:sz w:val="24"/>
          <w:szCs w:val="36"/>
          <w:highlight w:val="none"/>
          <w:lang w:val="en-US" w:eastAsia="zh-CN"/>
        </w:rPr>
        <w:t>6个月。</w:t>
      </w:r>
    </w:p>
    <w:p w14:paraId="48F443B2">
      <w:pPr>
        <w:numPr>
          <w:ilvl w:val="0"/>
          <w:numId w:val="0"/>
        </w:numPr>
        <w:spacing w:line="360" w:lineRule="auto"/>
        <w:rPr>
          <w:rFonts w:hint="eastAsia" w:ascii="宋体" w:hAnsi="宋体" w:eastAsia="宋体" w:cs="宋体"/>
          <w:b/>
          <w:kern w:val="2"/>
          <w:sz w:val="24"/>
          <w:szCs w:val="36"/>
          <w:highlight w:val="none"/>
          <w:lang w:val="en-US" w:eastAsia="zh-CN"/>
        </w:rPr>
      </w:pPr>
      <w:r>
        <w:rPr>
          <w:rFonts w:hint="eastAsia" w:ascii="宋体" w:hAnsi="宋体" w:eastAsia="宋体" w:cs="宋体"/>
          <w:b/>
          <w:kern w:val="2"/>
          <w:sz w:val="24"/>
          <w:szCs w:val="36"/>
          <w:highlight w:val="none"/>
          <w:lang w:val="en-US" w:eastAsia="zh-CN" w:bidi="ar-SA"/>
        </w:rPr>
        <w:t>三、</w:t>
      </w:r>
      <w:r>
        <w:rPr>
          <w:rFonts w:hint="eastAsia" w:ascii="宋体" w:hAnsi="宋体" w:eastAsia="宋体" w:cs="宋体"/>
          <w:b/>
          <w:kern w:val="2"/>
          <w:sz w:val="24"/>
          <w:szCs w:val="36"/>
          <w:highlight w:val="none"/>
        </w:rPr>
        <w:t>餐厅</w:t>
      </w:r>
      <w:r>
        <w:rPr>
          <w:rFonts w:hint="eastAsia" w:ascii="宋体" w:hAnsi="宋体" w:eastAsia="宋体" w:cs="宋体"/>
          <w:b/>
          <w:kern w:val="2"/>
          <w:sz w:val="24"/>
          <w:szCs w:val="36"/>
          <w:highlight w:val="none"/>
          <w:lang w:eastAsia="zh-CN"/>
        </w:rPr>
        <w:t>服务</w:t>
      </w:r>
      <w:r>
        <w:rPr>
          <w:rFonts w:hint="eastAsia" w:ascii="宋体" w:hAnsi="宋体" w:eastAsia="宋体" w:cs="宋体"/>
          <w:b/>
          <w:kern w:val="2"/>
          <w:sz w:val="24"/>
          <w:szCs w:val="36"/>
          <w:highlight w:val="none"/>
        </w:rPr>
        <w:t>人数</w:t>
      </w:r>
      <w:r>
        <w:rPr>
          <w:rFonts w:hint="eastAsia" w:ascii="宋体" w:hAnsi="宋体" w:eastAsia="宋体" w:cs="宋体"/>
          <w:b/>
          <w:kern w:val="2"/>
          <w:sz w:val="24"/>
          <w:szCs w:val="36"/>
          <w:highlight w:val="none"/>
          <w:lang w:val="en-US" w:eastAsia="zh-CN"/>
        </w:rPr>
        <w:t>要求</w:t>
      </w:r>
    </w:p>
    <w:p w14:paraId="4FE94A01">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最低配备6名综合厨师，如采购人有需要可以调整(每人每月工资4132元，全年保险450元（医疗保险、失业保险、工伤保险）)。</w:t>
      </w:r>
    </w:p>
    <w:p w14:paraId="0B180501">
      <w:pPr>
        <w:spacing w:line="360" w:lineRule="auto"/>
        <w:rPr>
          <w:rFonts w:hint="eastAsia" w:ascii="宋体" w:hAnsi="宋体" w:eastAsia="宋体" w:cs="宋体"/>
          <w:b/>
          <w:kern w:val="2"/>
          <w:sz w:val="24"/>
          <w:szCs w:val="36"/>
          <w:highlight w:val="none"/>
          <w:lang w:eastAsia="zh-CN"/>
        </w:rPr>
      </w:pPr>
      <w:r>
        <w:rPr>
          <w:rFonts w:hint="eastAsia" w:ascii="宋体" w:hAnsi="宋体" w:eastAsia="宋体" w:cs="宋体"/>
          <w:b/>
          <w:kern w:val="2"/>
          <w:sz w:val="24"/>
          <w:szCs w:val="36"/>
          <w:highlight w:val="none"/>
        </w:rPr>
        <w:t>四、餐厅管理</w:t>
      </w:r>
    </w:p>
    <w:p w14:paraId="4DF21F9A">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1、保证采购人全部员工的一日三餐（早上、中午、晚上）。法定节假日需根据加班人数配备厨师，确保加班期间的临时用餐需求。不得低于现有的用餐标准，每周变换菜谱，做到荤素搭配、营养美味，每周五提供下周的食谱给采购人审核，通过后不得随意更换食谱。</w:t>
      </w:r>
    </w:p>
    <w:p w14:paraId="5000E230">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2、确保原材料的质量，把好进货渠道及进货质量关，所有原材料需从正规供应商处采购，且要索证索票齐全，按月提供给采购人，入库、出库、加工前都要进行仔细验收，严格按照《食品卫生法》要求，不得使用变质受污染的原材料，进行加工制作，做到食品卫生安全。</w:t>
      </w:r>
    </w:p>
    <w:p w14:paraId="39EA3AC1">
      <w:pPr>
        <w:spacing w:line="360" w:lineRule="auto"/>
        <w:ind w:firstLine="480" w:firstLineChars="200"/>
        <w:jc w:val="left"/>
        <w:rPr>
          <w:rFonts w:hint="eastAsia" w:ascii="宋体" w:hAnsi="宋体" w:eastAsia="宋体" w:cs="宋体"/>
          <w:kern w:val="2"/>
          <w:sz w:val="24"/>
          <w:szCs w:val="36"/>
          <w:highlight w:val="none"/>
          <w:lang w:val="zh-CN" w:eastAsia="zh-CN"/>
        </w:rPr>
      </w:pPr>
      <w:r>
        <w:rPr>
          <w:rFonts w:hint="eastAsia" w:ascii="宋体" w:hAnsi="宋体" w:eastAsia="宋体" w:cs="宋体"/>
          <w:kern w:val="2"/>
          <w:sz w:val="24"/>
          <w:szCs w:val="36"/>
          <w:highlight w:val="none"/>
          <w:lang w:val="en-US" w:eastAsia="zh-CN"/>
        </w:rPr>
        <w:t>3、</w:t>
      </w:r>
      <w:r>
        <w:rPr>
          <w:rFonts w:hint="eastAsia" w:ascii="宋体" w:hAnsi="宋体" w:eastAsia="宋体" w:cs="宋体"/>
          <w:kern w:val="2"/>
          <w:sz w:val="24"/>
          <w:szCs w:val="36"/>
          <w:highlight w:val="none"/>
          <w:lang w:val="zh-CN" w:eastAsia="zh-CN"/>
        </w:rPr>
        <w:t>严格实行“一洗二过三消毒”的用品消毒规程。所有操作设备明确责任人，所有工作人员必须戴帽子及口罩进入操作间。要求每个设备操作人员严格按照设备操作安全规范操作。设备定期进行检修。</w:t>
      </w:r>
    </w:p>
    <w:p w14:paraId="18F240CE">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4、供应商整个服务期限内所需的服装、劳保等自行承担。</w:t>
      </w:r>
    </w:p>
    <w:p w14:paraId="65650929">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5、</w:t>
      </w:r>
      <w:r>
        <w:rPr>
          <w:rFonts w:hint="eastAsia" w:ascii="宋体" w:hAnsi="宋体" w:eastAsia="宋体" w:cs="宋体"/>
          <w:kern w:val="2"/>
          <w:sz w:val="24"/>
          <w:szCs w:val="36"/>
          <w:highlight w:val="none"/>
        </w:rPr>
        <w:t>严格执行《</w:t>
      </w:r>
      <w:r>
        <w:rPr>
          <w:rFonts w:hint="eastAsia" w:ascii="宋体" w:hAnsi="宋体" w:eastAsia="宋体" w:cs="宋体"/>
          <w:kern w:val="2"/>
          <w:sz w:val="24"/>
          <w:szCs w:val="36"/>
          <w:highlight w:val="none"/>
          <w:lang w:eastAsia="zh-CN"/>
        </w:rPr>
        <w:t>中华人民共和国食品安全法</w:t>
      </w:r>
      <w:r>
        <w:rPr>
          <w:rFonts w:hint="eastAsia" w:ascii="宋体" w:hAnsi="宋体" w:eastAsia="宋体" w:cs="宋体"/>
          <w:kern w:val="2"/>
          <w:sz w:val="24"/>
          <w:szCs w:val="36"/>
          <w:highlight w:val="none"/>
        </w:rPr>
        <w:t>》和甲方的规章制度</w:t>
      </w:r>
      <w:r>
        <w:rPr>
          <w:rFonts w:hint="eastAsia" w:ascii="宋体" w:hAnsi="宋体" w:eastAsia="宋体" w:cs="宋体"/>
          <w:kern w:val="2"/>
          <w:sz w:val="24"/>
          <w:szCs w:val="36"/>
          <w:highlight w:val="none"/>
          <w:lang w:eastAsia="zh-CN"/>
        </w:rPr>
        <w:t>，</w:t>
      </w:r>
      <w:r>
        <w:rPr>
          <w:rFonts w:hint="eastAsia" w:ascii="宋体" w:hAnsi="宋体" w:eastAsia="宋体" w:cs="宋体"/>
          <w:kern w:val="2"/>
          <w:sz w:val="24"/>
          <w:szCs w:val="36"/>
          <w:highlight w:val="none"/>
          <w:lang w:val="en-US" w:eastAsia="zh-CN"/>
        </w:rPr>
        <w:t>并定期对经营场所进行防鼠、灭蝇、灭蟑工作。垃圾污物应按指定地点放置，餐厅内外保持卫生整洁。</w:t>
      </w:r>
      <w:r>
        <w:rPr>
          <w:rFonts w:hint="eastAsia" w:ascii="宋体" w:hAnsi="宋体" w:eastAsia="宋体" w:cs="宋体"/>
          <w:kern w:val="2"/>
          <w:sz w:val="24"/>
          <w:szCs w:val="36"/>
          <w:highlight w:val="none"/>
        </w:rPr>
        <w:t>食堂操作间须执行“卫生五四制”，做到卫生无死角，干净整洁</w:t>
      </w:r>
      <w:r>
        <w:rPr>
          <w:rFonts w:hint="eastAsia" w:ascii="宋体" w:hAnsi="宋体" w:eastAsia="宋体" w:cs="宋体"/>
          <w:kern w:val="2"/>
          <w:sz w:val="24"/>
          <w:szCs w:val="36"/>
          <w:highlight w:val="none"/>
          <w:lang w:eastAsia="zh-CN"/>
        </w:rPr>
        <w:t>；食堂内部管理须有完善的规章制度及各类应急预案。</w:t>
      </w:r>
    </w:p>
    <w:p w14:paraId="19E750A7">
      <w:pPr>
        <w:numPr>
          <w:ilvl w:val="0"/>
          <w:numId w:val="1"/>
        </w:numPr>
        <w:spacing w:line="360" w:lineRule="auto"/>
        <w:rPr>
          <w:rFonts w:hint="eastAsia" w:ascii="宋体" w:hAnsi="宋体" w:eastAsia="宋体" w:cs="宋体"/>
          <w:b/>
          <w:kern w:val="2"/>
          <w:sz w:val="24"/>
          <w:szCs w:val="36"/>
          <w:highlight w:val="none"/>
        </w:rPr>
      </w:pPr>
      <w:r>
        <w:rPr>
          <w:rFonts w:hint="eastAsia" w:ascii="宋体" w:hAnsi="宋体" w:eastAsia="宋体" w:cs="宋体"/>
          <w:b/>
          <w:kern w:val="2"/>
          <w:sz w:val="24"/>
          <w:szCs w:val="36"/>
          <w:highlight w:val="none"/>
        </w:rPr>
        <w:t>餐厅服务团队要求</w:t>
      </w:r>
    </w:p>
    <w:p w14:paraId="39759FF8">
      <w:pPr>
        <w:spacing w:line="360" w:lineRule="auto"/>
        <w:ind w:firstLine="480" w:firstLineChars="200"/>
        <w:jc w:val="left"/>
        <w:rPr>
          <w:rFonts w:hint="eastAsia" w:ascii="宋体" w:hAnsi="宋体" w:eastAsia="宋体" w:cs="宋体"/>
          <w:kern w:val="2"/>
          <w:sz w:val="24"/>
          <w:szCs w:val="36"/>
          <w:highlight w:val="none"/>
        </w:rPr>
      </w:pPr>
      <w:r>
        <w:rPr>
          <w:rFonts w:hint="eastAsia" w:ascii="宋体" w:hAnsi="宋体" w:eastAsia="宋体" w:cs="宋体"/>
          <w:kern w:val="2"/>
          <w:sz w:val="24"/>
          <w:szCs w:val="36"/>
          <w:highlight w:val="none"/>
          <w:lang w:val="en-US" w:eastAsia="zh-CN"/>
        </w:rPr>
        <w:t>1、</w:t>
      </w:r>
      <w:r>
        <w:rPr>
          <w:rFonts w:hint="eastAsia" w:ascii="宋体" w:hAnsi="宋体" w:eastAsia="宋体" w:cs="宋体"/>
          <w:kern w:val="2"/>
          <w:sz w:val="24"/>
          <w:szCs w:val="36"/>
          <w:highlight w:val="none"/>
        </w:rPr>
        <w:t>食堂工作人员</w:t>
      </w:r>
      <w:r>
        <w:rPr>
          <w:rFonts w:hint="eastAsia" w:ascii="宋体" w:hAnsi="宋体" w:eastAsia="宋体" w:cs="宋体"/>
          <w:kern w:val="2"/>
          <w:sz w:val="24"/>
          <w:szCs w:val="36"/>
          <w:highlight w:val="none"/>
          <w:lang w:val="en-US" w:eastAsia="zh-CN"/>
        </w:rPr>
        <w:t>上岗前必须持有效的健康证上岗，健康证需公示上墙。工作人员必须统一着装，</w:t>
      </w:r>
      <w:r>
        <w:rPr>
          <w:rFonts w:hint="eastAsia" w:ascii="宋体" w:hAnsi="宋体" w:eastAsia="宋体" w:cs="宋体"/>
          <w:kern w:val="2"/>
          <w:sz w:val="24"/>
          <w:szCs w:val="36"/>
          <w:highlight w:val="none"/>
        </w:rPr>
        <w:t>注重仪容仪表，规范服务</w:t>
      </w:r>
      <w:r>
        <w:rPr>
          <w:rFonts w:hint="eastAsia" w:ascii="宋体" w:hAnsi="宋体" w:eastAsia="宋体" w:cs="宋体"/>
          <w:kern w:val="2"/>
          <w:sz w:val="24"/>
          <w:szCs w:val="36"/>
          <w:highlight w:val="none"/>
          <w:lang w:eastAsia="zh-CN"/>
        </w:rPr>
        <w:t>，</w:t>
      </w:r>
      <w:r>
        <w:rPr>
          <w:rFonts w:hint="eastAsia" w:ascii="宋体" w:hAnsi="宋体" w:eastAsia="宋体" w:cs="宋体"/>
          <w:kern w:val="2"/>
          <w:sz w:val="24"/>
          <w:szCs w:val="36"/>
          <w:highlight w:val="none"/>
          <w:lang w:val="en-US" w:eastAsia="zh-CN"/>
        </w:rPr>
        <w:t>使用文明用语，并按规定每年进行身体检查</w:t>
      </w:r>
      <w:r>
        <w:rPr>
          <w:rFonts w:hint="eastAsia" w:ascii="宋体" w:hAnsi="宋体" w:eastAsia="宋体" w:cs="宋体"/>
          <w:kern w:val="2"/>
          <w:sz w:val="24"/>
          <w:szCs w:val="36"/>
          <w:highlight w:val="none"/>
        </w:rPr>
        <w:t>。</w:t>
      </w:r>
    </w:p>
    <w:p w14:paraId="191559B6">
      <w:pPr>
        <w:spacing w:line="360" w:lineRule="auto"/>
        <w:ind w:firstLine="480" w:firstLineChars="200"/>
        <w:jc w:val="left"/>
        <w:rPr>
          <w:rFonts w:hint="eastAsia" w:ascii="宋体" w:hAnsi="宋体" w:eastAsia="宋体" w:cs="宋体"/>
          <w:kern w:val="2"/>
          <w:sz w:val="24"/>
          <w:szCs w:val="36"/>
          <w:highlight w:val="none"/>
        </w:rPr>
      </w:pPr>
      <w:r>
        <w:rPr>
          <w:rFonts w:hint="eastAsia" w:ascii="宋体" w:hAnsi="宋体" w:eastAsia="宋体" w:cs="宋体"/>
          <w:kern w:val="2"/>
          <w:sz w:val="24"/>
          <w:szCs w:val="36"/>
          <w:highlight w:val="none"/>
          <w:lang w:val="en-US" w:eastAsia="zh-CN"/>
        </w:rPr>
        <w:t>2、严格管理本餐厅的设备、物资、用具等，做到账物相符，保持规定的完好率。</w:t>
      </w:r>
      <w:r>
        <w:rPr>
          <w:rFonts w:hint="eastAsia" w:ascii="宋体" w:hAnsi="宋体" w:eastAsia="宋体" w:cs="宋体"/>
          <w:kern w:val="2"/>
          <w:sz w:val="24"/>
          <w:szCs w:val="36"/>
          <w:highlight w:val="none"/>
        </w:rPr>
        <w:t>食堂工作人员要做好留样、消毒、机械保养等各项记录。</w:t>
      </w:r>
    </w:p>
    <w:p w14:paraId="53E6A045">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3、严格执行卫生标准，组织卫生检查，监督食堂饭菜质量、卫生、安全等事宜，保存各种检查记录，对食品安全检验工作进行管理，建立完善有关档案。</w:t>
      </w:r>
    </w:p>
    <w:p w14:paraId="13FD94B8">
      <w:pPr>
        <w:spacing w:line="360" w:lineRule="auto"/>
        <w:ind w:firstLine="480" w:firstLineChars="200"/>
        <w:jc w:val="left"/>
        <w:rPr>
          <w:rFonts w:hint="eastAsia" w:ascii="宋体" w:hAnsi="宋体" w:eastAsia="宋体" w:cs="宋体"/>
          <w:kern w:val="2"/>
          <w:sz w:val="24"/>
          <w:szCs w:val="36"/>
          <w:highlight w:val="none"/>
        </w:rPr>
      </w:pPr>
      <w:r>
        <w:rPr>
          <w:rFonts w:hint="eastAsia" w:ascii="宋体" w:hAnsi="宋体" w:eastAsia="宋体" w:cs="宋体"/>
          <w:kern w:val="2"/>
          <w:sz w:val="24"/>
          <w:szCs w:val="36"/>
          <w:highlight w:val="none"/>
          <w:lang w:val="en-US" w:eastAsia="zh-CN"/>
        </w:rPr>
        <w:t>4、</w:t>
      </w:r>
      <w:r>
        <w:rPr>
          <w:rFonts w:hint="eastAsia" w:ascii="宋体" w:hAnsi="宋体" w:eastAsia="宋体" w:cs="宋体"/>
          <w:kern w:val="2"/>
          <w:sz w:val="24"/>
          <w:szCs w:val="36"/>
          <w:highlight w:val="none"/>
        </w:rPr>
        <w:t>在有接待或者活动时，</w:t>
      </w:r>
      <w:r>
        <w:rPr>
          <w:rFonts w:hint="eastAsia" w:ascii="宋体" w:hAnsi="宋体" w:eastAsia="宋体" w:cs="宋体"/>
          <w:kern w:val="2"/>
          <w:sz w:val="24"/>
          <w:szCs w:val="36"/>
          <w:highlight w:val="none"/>
          <w:lang w:eastAsia="zh-CN"/>
        </w:rPr>
        <w:t>供应商</w:t>
      </w:r>
      <w:r>
        <w:rPr>
          <w:rFonts w:hint="eastAsia" w:ascii="宋体" w:hAnsi="宋体" w:eastAsia="宋体" w:cs="宋体"/>
          <w:kern w:val="2"/>
          <w:sz w:val="24"/>
          <w:szCs w:val="36"/>
          <w:highlight w:val="none"/>
        </w:rPr>
        <w:t>须积极配合，保质保量完成任务。</w:t>
      </w:r>
    </w:p>
    <w:p w14:paraId="41DA721A">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5、</w:t>
      </w:r>
      <w:r>
        <w:rPr>
          <w:rFonts w:hint="eastAsia" w:ascii="宋体" w:hAnsi="宋体" w:eastAsia="宋体" w:cs="宋体"/>
          <w:kern w:val="2"/>
          <w:sz w:val="24"/>
          <w:szCs w:val="36"/>
          <w:highlight w:val="none"/>
        </w:rPr>
        <w:t>食堂应定期对工作人员进行食品安全等方面的培训，加强管理，确保食品安全零事</w:t>
      </w:r>
      <w:r>
        <w:rPr>
          <w:rFonts w:hint="eastAsia" w:ascii="宋体" w:hAnsi="宋体" w:eastAsia="宋体" w:cs="宋体"/>
          <w:kern w:val="2"/>
          <w:sz w:val="24"/>
          <w:szCs w:val="36"/>
          <w:highlight w:val="none"/>
          <w:lang w:val="en-US" w:eastAsia="zh-CN"/>
        </w:rPr>
        <w:t>故。</w:t>
      </w:r>
    </w:p>
    <w:p w14:paraId="5FDF9AB9">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6、餐厅食堂配备了灭火器、灭火毯，定期对人员进行消防知识培训。</w:t>
      </w:r>
    </w:p>
    <w:p w14:paraId="1E4AAA4A">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7、积极配合相关部门的监督检查。</w:t>
      </w:r>
    </w:p>
    <w:p w14:paraId="6963BE7E">
      <w:pPr>
        <w:spacing w:line="360" w:lineRule="auto"/>
        <w:jc w:val="left"/>
        <w:rPr>
          <w:rFonts w:hint="eastAsia" w:ascii="宋体" w:hAnsi="宋体" w:eastAsia="宋体" w:cs="宋体"/>
          <w:kern w:val="2"/>
          <w:sz w:val="24"/>
          <w:szCs w:val="36"/>
          <w:highlight w:val="none"/>
        </w:rPr>
      </w:pPr>
      <w:r>
        <w:rPr>
          <w:rFonts w:hint="eastAsia" w:ascii="宋体" w:hAnsi="宋体" w:eastAsia="宋体" w:cs="宋体"/>
          <w:b/>
          <w:bCs/>
          <w:kern w:val="2"/>
          <w:sz w:val="24"/>
          <w:szCs w:val="36"/>
          <w:highlight w:val="none"/>
          <w:lang w:val="en-US" w:eastAsia="zh-CN"/>
        </w:rPr>
        <w:t>六、</w:t>
      </w:r>
      <w:r>
        <w:rPr>
          <w:rFonts w:hint="eastAsia" w:ascii="宋体" w:hAnsi="宋体" w:eastAsia="宋体" w:cs="宋体"/>
          <w:b/>
          <w:bCs/>
          <w:kern w:val="2"/>
          <w:sz w:val="24"/>
          <w:szCs w:val="36"/>
          <w:highlight w:val="none"/>
        </w:rPr>
        <w:t>任职要求</w:t>
      </w:r>
    </w:p>
    <w:p w14:paraId="3EEC6651">
      <w:pPr>
        <w:spacing w:line="360" w:lineRule="auto"/>
        <w:ind w:firstLine="480" w:firstLineChars="200"/>
        <w:jc w:val="left"/>
        <w:rPr>
          <w:rFonts w:hint="eastAsia" w:ascii="宋体" w:hAnsi="宋体" w:eastAsia="宋体" w:cs="宋体"/>
          <w:kern w:val="2"/>
          <w:sz w:val="24"/>
          <w:szCs w:val="36"/>
          <w:highlight w:val="none"/>
          <w:lang w:eastAsia="zh-CN"/>
        </w:rPr>
      </w:pPr>
      <w:r>
        <w:rPr>
          <w:rFonts w:hint="eastAsia" w:ascii="宋体" w:hAnsi="宋体" w:eastAsia="宋体" w:cs="宋体"/>
          <w:kern w:val="2"/>
          <w:sz w:val="24"/>
          <w:szCs w:val="36"/>
          <w:highlight w:val="none"/>
          <w:lang w:val="en-US" w:eastAsia="zh-CN"/>
        </w:rPr>
        <w:t>1、</w:t>
      </w:r>
      <w:r>
        <w:rPr>
          <w:rFonts w:hint="eastAsia" w:ascii="宋体" w:hAnsi="宋体" w:eastAsia="宋体" w:cs="宋体"/>
          <w:kern w:val="2"/>
          <w:sz w:val="24"/>
          <w:szCs w:val="36"/>
          <w:highlight w:val="none"/>
          <w:lang w:eastAsia="zh-CN"/>
        </w:rPr>
        <w:t>身体健康，五官端正，无有碍从事本行业工作的疾病和身体缺陷。</w:t>
      </w:r>
    </w:p>
    <w:p w14:paraId="44DC5716">
      <w:pPr>
        <w:spacing w:line="360" w:lineRule="auto"/>
        <w:ind w:firstLine="480" w:firstLineChars="200"/>
        <w:jc w:val="left"/>
        <w:rPr>
          <w:rFonts w:hint="eastAsia" w:ascii="宋体" w:hAnsi="宋体" w:eastAsia="宋体" w:cs="宋体"/>
          <w:kern w:val="2"/>
          <w:sz w:val="24"/>
          <w:szCs w:val="36"/>
          <w:highlight w:val="none"/>
          <w:lang w:eastAsia="zh-CN"/>
        </w:rPr>
      </w:pPr>
      <w:r>
        <w:rPr>
          <w:rFonts w:hint="eastAsia" w:ascii="宋体" w:hAnsi="宋体" w:eastAsia="宋体" w:cs="宋体"/>
          <w:kern w:val="2"/>
          <w:sz w:val="24"/>
          <w:szCs w:val="36"/>
          <w:highlight w:val="none"/>
          <w:lang w:val="en-US" w:eastAsia="zh-CN"/>
        </w:rPr>
        <w:t>2</w:t>
      </w:r>
      <w:r>
        <w:rPr>
          <w:rFonts w:hint="eastAsia" w:ascii="宋体" w:hAnsi="宋体" w:eastAsia="宋体" w:cs="宋体"/>
          <w:kern w:val="2"/>
          <w:sz w:val="24"/>
          <w:szCs w:val="36"/>
          <w:highlight w:val="none"/>
          <w:lang w:eastAsia="zh-CN"/>
        </w:rPr>
        <w:t>、品行良好，无治安行政拘留以上违法犯罪记录。</w:t>
      </w:r>
    </w:p>
    <w:p w14:paraId="2BCA06A6">
      <w:pPr>
        <w:spacing w:line="360" w:lineRule="auto"/>
        <w:ind w:firstLine="480" w:firstLineChars="200"/>
        <w:jc w:val="left"/>
        <w:rPr>
          <w:rFonts w:hint="eastAsia" w:ascii="宋体" w:hAnsi="宋体" w:eastAsia="宋体" w:cs="宋体"/>
          <w:kern w:val="2"/>
          <w:sz w:val="24"/>
          <w:szCs w:val="36"/>
          <w:highlight w:val="none"/>
          <w:lang w:eastAsia="zh-CN"/>
        </w:rPr>
      </w:pPr>
      <w:r>
        <w:rPr>
          <w:rFonts w:hint="eastAsia" w:ascii="宋体" w:hAnsi="宋体" w:eastAsia="宋体" w:cs="宋体"/>
          <w:kern w:val="2"/>
          <w:sz w:val="24"/>
          <w:szCs w:val="36"/>
          <w:highlight w:val="none"/>
          <w:lang w:val="en-US" w:eastAsia="zh-CN"/>
        </w:rPr>
        <w:t>3、</w:t>
      </w:r>
      <w:r>
        <w:rPr>
          <w:rFonts w:hint="eastAsia" w:ascii="宋体" w:hAnsi="宋体" w:eastAsia="宋体" w:cs="宋体"/>
          <w:kern w:val="2"/>
          <w:sz w:val="24"/>
          <w:szCs w:val="36"/>
          <w:highlight w:val="none"/>
          <w:lang w:eastAsia="zh-CN"/>
        </w:rPr>
        <w:t>拟派遣团队所有工作人员均由供应商建档管理，并将档案信息备案报送采购人，档案应至少包含姓名、性别、年龄、学历、从业年限、联系电话、岗位工资待遇等基本信息，供应商须保证档案信息的真实性及完整性，且在人员发生变动的情况下，要及时在采购人处进行变动备案。</w:t>
      </w:r>
    </w:p>
    <w:p w14:paraId="3210AFCB">
      <w:pPr>
        <w:spacing w:line="360" w:lineRule="auto"/>
        <w:ind w:firstLine="480" w:firstLineChars="200"/>
        <w:jc w:val="left"/>
        <w:rPr>
          <w:rFonts w:hint="eastAsia" w:ascii="宋体" w:hAnsi="宋体" w:eastAsia="宋体" w:cs="宋体"/>
          <w:kern w:val="2"/>
          <w:sz w:val="24"/>
          <w:szCs w:val="36"/>
          <w:highlight w:val="none"/>
          <w:lang w:eastAsia="zh-CN"/>
        </w:rPr>
      </w:pPr>
      <w:r>
        <w:rPr>
          <w:rFonts w:hint="eastAsia" w:ascii="宋体" w:hAnsi="宋体" w:eastAsia="宋体" w:cs="宋体"/>
          <w:kern w:val="2"/>
          <w:sz w:val="24"/>
          <w:szCs w:val="36"/>
          <w:highlight w:val="none"/>
          <w:lang w:val="en-US" w:eastAsia="zh-CN"/>
        </w:rPr>
        <w:t>4、</w:t>
      </w:r>
      <w:r>
        <w:rPr>
          <w:rFonts w:hint="eastAsia" w:ascii="宋体" w:hAnsi="宋体" w:eastAsia="宋体" w:cs="宋体"/>
          <w:kern w:val="2"/>
          <w:sz w:val="24"/>
          <w:szCs w:val="36"/>
          <w:highlight w:val="none"/>
          <w:lang w:eastAsia="zh-CN"/>
        </w:rPr>
        <w:t>拟派遣团队所有工作人员必须按照要求持相关证件上岗，采购人可随时进行抽查。</w:t>
      </w:r>
    </w:p>
    <w:p w14:paraId="51B1A353">
      <w:pPr>
        <w:spacing w:line="360" w:lineRule="auto"/>
        <w:ind w:firstLine="480" w:firstLineChars="200"/>
        <w:jc w:val="left"/>
        <w:rPr>
          <w:rFonts w:hint="eastAsia" w:ascii="宋体" w:hAnsi="宋体" w:eastAsia="宋体" w:cs="宋体"/>
          <w:kern w:val="2"/>
          <w:sz w:val="24"/>
          <w:szCs w:val="36"/>
          <w:highlight w:val="none"/>
          <w:lang w:eastAsia="zh-CN"/>
        </w:rPr>
      </w:pPr>
      <w:r>
        <w:rPr>
          <w:rFonts w:hint="eastAsia" w:ascii="宋体" w:hAnsi="宋体" w:eastAsia="宋体" w:cs="宋体"/>
          <w:kern w:val="2"/>
          <w:sz w:val="24"/>
          <w:szCs w:val="36"/>
          <w:highlight w:val="none"/>
          <w:lang w:val="en-US" w:eastAsia="zh-CN"/>
        </w:rPr>
        <w:t>5、</w:t>
      </w:r>
      <w:r>
        <w:rPr>
          <w:rFonts w:hint="eastAsia" w:ascii="宋体" w:hAnsi="宋体" w:eastAsia="宋体" w:cs="宋体"/>
          <w:kern w:val="2"/>
          <w:sz w:val="24"/>
          <w:szCs w:val="36"/>
          <w:highlight w:val="none"/>
          <w:lang w:eastAsia="zh-CN"/>
        </w:rPr>
        <w:t>供应商必须每年对拟派遣团队所有工作人员进行一次健康检查，健康检查费用由供应商承担。必要时，采购人可对供应商健康抽查记录进行抽查。</w:t>
      </w:r>
    </w:p>
    <w:p w14:paraId="143B539D">
      <w:pPr>
        <w:spacing w:line="360" w:lineRule="auto"/>
        <w:jc w:val="left"/>
        <w:rPr>
          <w:rFonts w:hint="eastAsia" w:ascii="宋体" w:hAnsi="宋体" w:eastAsia="宋体" w:cs="宋体"/>
          <w:kern w:val="2"/>
          <w:sz w:val="24"/>
          <w:szCs w:val="36"/>
          <w:highlight w:val="none"/>
          <w:lang w:val="en-US" w:eastAsia="zh-CN"/>
        </w:rPr>
      </w:pPr>
      <w:r>
        <w:rPr>
          <w:rFonts w:hint="eastAsia" w:ascii="宋体" w:hAnsi="宋体" w:eastAsia="宋体" w:cs="宋体"/>
          <w:b/>
          <w:bCs/>
          <w:kern w:val="2"/>
          <w:sz w:val="24"/>
          <w:szCs w:val="36"/>
          <w:highlight w:val="none"/>
          <w:lang w:val="en-US" w:eastAsia="zh-CN"/>
        </w:rPr>
        <w:t>七、商务条款</w:t>
      </w:r>
    </w:p>
    <w:p w14:paraId="3651D217">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（一）服务期限其他要求：本次服务期为：6个月（2026年7—12月）。合同到期后经甲方考核合格后，双方若无异议，可以按照原合同金额签订补充协议，续签6个月（2027年1月—6月），期满为止。</w:t>
      </w:r>
    </w:p>
    <w:p w14:paraId="44A8D817">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（二）付款方式：银行转账。服务费按月支付，达到付款条件起15日内，乙方开具正式发票后，经甲方审核确认后支付。</w:t>
      </w:r>
    </w:p>
    <w:p w14:paraId="1B6826CD">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（三）卫生管理和环境保护</w:t>
      </w:r>
    </w:p>
    <w:p w14:paraId="68B9A48B">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1、服务期内，供应商应确保饭菜质量，搞好辖内的环境卫生、餐厅内外保持卫生整洁。采购人有权对供应商饭菜质量、辖内卫生工作进行检查、考核，对于供应商饭菜质量、环境卫生存在问题有权要求供应商进行整改，如发现供应商连续多次出现前述问题或供应商对于采购人提出的问题拒不整改，采购人有权单方解除本合同。</w:t>
      </w:r>
    </w:p>
    <w:p w14:paraId="7B64F1C1">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2、垃圾污物应按指定地点放置，不得随便丢弃。</w:t>
      </w:r>
    </w:p>
    <w:p w14:paraId="2911AE1F">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3、供应商应按有关规定自觉接受卫生管理部门对辖区内工作检查、监督。</w:t>
      </w:r>
    </w:p>
    <w:p w14:paraId="53CBC287">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4、厨房用品应当严格实行一洗二过三消毒的卫生规程。</w:t>
      </w:r>
    </w:p>
    <w:p w14:paraId="7170DA38">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5、供应商不得出售任何变质或受污染的食物。</w:t>
      </w:r>
    </w:p>
    <w:p w14:paraId="23537AD1">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6、供应商所有工作人员上岗前必须通过劳动部门指定医院或防疫站的体检，并领取饮食行业健康证上墙公开。同时供应商工作人员应定期进行体检。</w:t>
      </w:r>
    </w:p>
    <w:p w14:paraId="554BDA3E">
      <w:pPr>
        <w:spacing w:line="360" w:lineRule="auto"/>
        <w:ind w:firstLine="480" w:firstLineChars="200"/>
        <w:jc w:val="left"/>
        <w:rPr>
          <w:rFonts w:hint="eastAsia" w:ascii="宋体" w:hAnsi="宋体" w:eastAsia="宋体" w:cs="宋体"/>
          <w:kern w:val="2"/>
          <w:sz w:val="24"/>
          <w:szCs w:val="36"/>
          <w:highlight w:val="none"/>
          <w:lang w:val="en-US" w:eastAsia="zh-CN"/>
        </w:rPr>
      </w:pPr>
      <w:r>
        <w:rPr>
          <w:rFonts w:hint="eastAsia" w:ascii="宋体" w:hAnsi="宋体" w:eastAsia="宋体" w:cs="宋体"/>
          <w:kern w:val="2"/>
          <w:sz w:val="24"/>
          <w:szCs w:val="36"/>
          <w:highlight w:val="none"/>
          <w:lang w:val="en-US" w:eastAsia="zh-CN"/>
        </w:rPr>
        <w:t>7、供应商在实际操作中若有违反上述规定者，所导致的后果由供应商全部承担。</w:t>
      </w:r>
    </w:p>
    <w:p w14:paraId="2C68EF02">
      <w:r>
        <w:rPr>
          <w:rFonts w:hint="eastAsia" w:ascii="宋体" w:hAnsi="宋体" w:eastAsia="宋体" w:cs="宋体"/>
          <w:b/>
          <w:bCs/>
          <w:kern w:val="2"/>
          <w:sz w:val="24"/>
          <w:szCs w:val="36"/>
          <w:highlight w:val="none"/>
          <w:lang w:val="en-US" w:eastAsia="zh-CN"/>
        </w:rPr>
        <w:t>（四）本项目最高限价588500元。包含本项目食材原料成本（涵盖每日三餐所需的所有粮油、肉类、蔬菜、调料等），厨师团队人力成本(每人每月工资4132元，全年保险450元（医疗保险、失业保险、工伤保险）)，综合管理、运营费用，厨房设备保养、维修、更新（灶具、油烟机、冷柜等主要设备定期专业保养及突发故障的维修），厨具餐具年度更新（锅、铲、刀具、餐盘碗筷等日常损耗品的补充更新），餐厅设施维护（餐厅桌椅、灯具、门窗等设施的更新），清洁与消杀用品（洗洁精、消毒液、油烟净、抹布、垃圾袋等），劳保用品（厨师服、帽、口罩、围裙等的清洗与更新），低值办公品（菜单公示板、笔、记录本、标签纸等），垃圾清运费（厨余垃圾及其他固体废物的日常清运费用）。</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7FAD54"/>
    <w:multiLevelType w:val="singleLevel"/>
    <w:tmpl w:val="F07FAD5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2C17F8"/>
    <w:rsid w:val="442C1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出段落1"/>
    <w:basedOn w:val="1"/>
    <w:qFormat/>
    <w:uiPriority w:val="0"/>
    <w:pPr>
      <w:widowControl/>
      <w:ind w:firstLine="420" w:firstLineChars="200"/>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2026-07-02T03:43:00Z</dcterms:created>
  <dc:creator>Administrator</dc:creator>
  <cp:lastModifiedBy>Administrator</cp:lastModifiedBy>
  <dcterms:modified xsi:type="dcterms:W3CDTF">2026-07-02T03:43:39Z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CE969A434AC14714B87A801525C46F96_11</vt:lpwstr>
  </property>
  <property fmtid="{D5CDD505-2E9C-101B-9397-08002B2CF9AE}" pid="4" name="KSOTemplateDocerSaveRecord">
    <vt:lpwstr>eyJoZGlkIjoiMDk2NWEyNDZiZTM4ODg0ZGVhZGZiYTE4NjVjYmNiOTciLCJ1c2VySWQiOiIxMzUyMTA3MCJ9</vt:lpwstr>
  </property>
</Properties>
</file>