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F3E56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服务方案</w:t>
      </w:r>
    </w:p>
    <w:p w14:paraId="4F653CFE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74785C2D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请各供应商根据招标文件第五章评标办法逐一响应，包括但不限于以下几点：</w:t>
      </w:r>
    </w:p>
    <w:p w14:paraId="79816CCA">
      <w:pPr>
        <w:numPr>
          <w:ilvl w:val="0"/>
          <w:numId w:val="1"/>
        </w:numPr>
        <w:jc w:val="both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实施方案</w:t>
      </w:r>
    </w:p>
    <w:p w14:paraId="73727CD4">
      <w:pPr>
        <w:numPr>
          <w:ilvl w:val="0"/>
          <w:numId w:val="1"/>
        </w:numPr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ascii="仿宋_GB2312" w:hAnsi="仿宋_GB2312" w:eastAsia="仿宋_GB2312" w:cs="仿宋_GB2312"/>
          <w:sz w:val="28"/>
          <w:szCs w:val="28"/>
        </w:rPr>
        <w:t>配送方案</w:t>
      </w:r>
    </w:p>
    <w:p w14:paraId="56A4AA94">
      <w:pPr>
        <w:numPr>
          <w:ilvl w:val="0"/>
          <w:numId w:val="1"/>
        </w:numPr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ascii="仿宋_GB2312" w:hAnsi="仿宋_GB2312" w:eastAsia="仿宋_GB2312" w:cs="仿宋_GB2312"/>
          <w:sz w:val="28"/>
          <w:szCs w:val="28"/>
        </w:rPr>
        <w:t>质量控制体系及措施</w:t>
      </w:r>
    </w:p>
    <w:p w14:paraId="7C474856">
      <w:pPr>
        <w:numPr>
          <w:ilvl w:val="0"/>
          <w:numId w:val="1"/>
        </w:numPr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ascii="仿宋_GB2312" w:hAnsi="仿宋_GB2312" w:eastAsia="仿宋_GB2312" w:cs="仿宋_GB2312"/>
          <w:sz w:val="28"/>
          <w:szCs w:val="28"/>
        </w:rPr>
        <w:t>仓储实力保障</w:t>
      </w:r>
    </w:p>
    <w:p w14:paraId="22ACE6F0">
      <w:pPr>
        <w:numPr>
          <w:ilvl w:val="0"/>
          <w:numId w:val="1"/>
        </w:numPr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ascii="仿宋_GB2312" w:hAnsi="仿宋_GB2312" w:eastAsia="仿宋_GB2312" w:cs="仿宋_GB2312"/>
          <w:sz w:val="28"/>
          <w:szCs w:val="28"/>
        </w:rPr>
        <w:t>生产设备</w:t>
      </w:r>
    </w:p>
    <w:p w14:paraId="128F3C4B">
      <w:pPr>
        <w:numPr>
          <w:ilvl w:val="0"/>
          <w:numId w:val="1"/>
        </w:numPr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ascii="仿宋_GB2312" w:hAnsi="仿宋_GB2312" w:eastAsia="仿宋_GB2312" w:cs="仿宋_GB2312"/>
          <w:sz w:val="28"/>
          <w:szCs w:val="28"/>
        </w:rPr>
        <w:t>检测能力</w:t>
      </w:r>
    </w:p>
    <w:p w14:paraId="28402705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业绩</w:t>
      </w:r>
    </w:p>
    <w:p w14:paraId="2ED861AE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ascii="仿宋_GB2312" w:hAnsi="仿宋_GB2312" w:eastAsia="仿宋_GB2312" w:cs="仿宋_GB2312"/>
          <w:sz w:val="28"/>
          <w:szCs w:val="28"/>
        </w:rPr>
        <w:t>售后服务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方案</w:t>
      </w:r>
    </w:p>
    <w:p w14:paraId="72144AE1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ascii="仿宋_GB2312" w:hAnsi="仿宋_GB2312" w:eastAsia="仿宋_GB2312" w:cs="仿宋_GB2312"/>
          <w:sz w:val="28"/>
          <w:szCs w:val="28"/>
        </w:rPr>
        <w:t>保密措施</w:t>
      </w:r>
    </w:p>
    <w:p w14:paraId="015C94E5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ascii="仿宋_GB2312" w:hAnsi="仿宋_GB2312" w:eastAsia="仿宋_GB2312" w:cs="仿宋_GB2312"/>
          <w:sz w:val="28"/>
          <w:szCs w:val="28"/>
        </w:rPr>
        <w:t>样品</w:t>
      </w:r>
    </w:p>
    <w:p w14:paraId="57EDF12F">
      <w:pPr>
        <w:widowControl w:val="0"/>
        <w:numPr>
          <w:numId w:val="0"/>
        </w:numPr>
        <w:ind w:leftChars="0"/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 w14:paraId="75AA73FF">
      <w:pPr>
        <w:widowControl w:val="0"/>
        <w:numPr>
          <w:numId w:val="0"/>
        </w:numPr>
        <w:ind w:leftChars="0"/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 w14:paraId="2F9446FC">
      <w:pPr>
        <w:widowControl w:val="0"/>
        <w:numPr>
          <w:numId w:val="0"/>
        </w:numPr>
        <w:ind w:leftChars="0"/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 w14:paraId="34EEF250">
      <w:pPr>
        <w:widowControl w:val="0"/>
        <w:numPr>
          <w:numId w:val="0"/>
        </w:numPr>
        <w:ind w:leftChars="0"/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 w14:paraId="4C89CE4F">
      <w:pPr>
        <w:widowControl w:val="0"/>
        <w:numPr>
          <w:numId w:val="0"/>
        </w:numPr>
        <w:ind w:leftChars="0"/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 w14:paraId="1F93EAC8">
      <w:pPr>
        <w:widowControl w:val="0"/>
        <w:numPr>
          <w:numId w:val="0"/>
        </w:numPr>
        <w:ind w:leftChars="0"/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 w14:paraId="7DAAA1D8">
      <w:pPr>
        <w:widowControl w:val="0"/>
        <w:numPr>
          <w:numId w:val="0"/>
        </w:numPr>
        <w:ind w:leftChars="0"/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 w14:paraId="286E6621">
      <w:pPr>
        <w:widowControl w:val="0"/>
        <w:numPr>
          <w:numId w:val="0"/>
        </w:numPr>
        <w:ind w:leftChars="0"/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 w14:paraId="21DB26EA">
      <w:pPr>
        <w:widowControl w:val="0"/>
        <w:numPr>
          <w:numId w:val="0"/>
        </w:numPr>
        <w:ind w:leftChars="0"/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5B9FF0"/>
    <w:multiLevelType w:val="singleLevel"/>
    <w:tmpl w:val="6A5B9FF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BD6688"/>
    <w:rsid w:val="1EBD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2026-05-08T05:36:00Z</dcterms:created>
  <dc:creator>S</dc:creator>
  <cp:lastModifiedBy>S</cp:lastModifiedBy>
  <dcterms:modified xsi:type="dcterms:W3CDTF">2026-05-08T05:47:05Z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8D8D41191527406AAC8938084DA90880_11</vt:lpwstr>
  </property>
  <property fmtid="{D5CDD505-2E9C-101B-9397-08002B2CF9AE}" pid="4" name="KSOTemplateDocerSaveRecord">
    <vt:lpwstr>eyJoZGlkIjoiMGRkZTFiM2FhMmM1ZDY5NDRjZjA5MjFlODk4OGViZTQiLCJ1c2VySWQiOiIyMzUwOTk3MDMifQ==</vt:lpwstr>
  </property>
</Properties>
</file>