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DC2936">
      <w:pPr>
        <w:pStyle w:val="2"/>
        <w:bidi w:val="0"/>
        <w:rPr>
          <w:rFonts w:hint="eastAsia"/>
        </w:rPr>
      </w:pPr>
      <w:r>
        <w:rPr>
          <w:rFonts w:hint="eastAsia"/>
        </w:rPr>
        <w:t>分项报价表</w:t>
      </w:r>
    </w:p>
    <w:p w14:paraId="3B1DF191">
      <w:pPr>
        <w:kinsoku w:val="0"/>
        <w:spacing w:line="360" w:lineRule="auto"/>
        <w:jc w:val="left"/>
        <w:rPr>
          <w:rFonts w:ascii="宋体" w:cs="宋体"/>
          <w:sz w:val="28"/>
          <w:szCs w:val="28"/>
          <w:u w:val="single"/>
        </w:rPr>
      </w:pPr>
      <w:r>
        <w:rPr>
          <w:rFonts w:hint="eastAsia" w:ascii="宋体" w:hAnsi="宋体" w:cs="宋体"/>
          <w:sz w:val="28"/>
          <w:szCs w:val="28"/>
        </w:rPr>
        <w:t>项目名称：</w:t>
      </w:r>
      <w:r>
        <w:rPr>
          <w:rFonts w:ascii="宋体" w:hAnsi="宋体" w:cs="宋体"/>
          <w:sz w:val="28"/>
          <w:szCs w:val="28"/>
          <w:u w:val="single"/>
        </w:rPr>
        <w:t xml:space="preserve"> </w:t>
      </w:r>
    </w:p>
    <w:p w14:paraId="725C57CB">
      <w:pPr>
        <w:widowControl/>
        <w:wordWrap w:val="0"/>
        <w:spacing w:line="360" w:lineRule="auto"/>
        <w:jc w:val="left"/>
        <w:rPr>
          <w:rFonts w:asci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项目编号：</w:t>
      </w:r>
    </w:p>
    <w:p w14:paraId="101F68D6">
      <w:pPr>
        <w:widowControl/>
        <w:wordWrap w:val="0"/>
        <w:spacing w:line="360" w:lineRule="auto"/>
        <w:jc w:val="left"/>
        <w:rPr>
          <w:rFonts w:ascii="宋体" w:cs="宋体"/>
          <w:b/>
          <w:color w:val="000000"/>
          <w:sz w:val="36"/>
          <w:szCs w:val="36"/>
        </w:rPr>
      </w:pPr>
      <w:r>
        <w:rPr>
          <w:rFonts w:hint="eastAsia" w:ascii="宋体" w:hAnsi="宋体" w:cs="宋体"/>
          <w:sz w:val="28"/>
          <w:szCs w:val="28"/>
        </w:rPr>
        <w:t>共</w:t>
      </w:r>
      <w:r>
        <w:rPr>
          <w:rFonts w:ascii="宋体" w:hAnsi="宋体" w:cs="宋体"/>
          <w:sz w:val="28"/>
          <w:szCs w:val="28"/>
          <w:u w:val="single"/>
        </w:rPr>
        <w:t xml:space="preserve">         </w:t>
      </w:r>
      <w:r>
        <w:rPr>
          <w:rFonts w:hint="eastAsia" w:ascii="宋体" w:hAnsi="宋体" w:cs="宋体"/>
          <w:sz w:val="28"/>
          <w:szCs w:val="28"/>
        </w:rPr>
        <w:t>页，第</w:t>
      </w:r>
      <w:r>
        <w:rPr>
          <w:rFonts w:ascii="宋体" w:hAnsi="宋体" w:cs="宋体"/>
          <w:sz w:val="28"/>
          <w:szCs w:val="28"/>
          <w:u w:val="single"/>
        </w:rPr>
        <w:t xml:space="preserve">      </w:t>
      </w:r>
      <w:r>
        <w:rPr>
          <w:rFonts w:hint="eastAsia" w:ascii="宋体" w:hAnsi="宋体" w:cs="宋体"/>
          <w:sz w:val="28"/>
          <w:szCs w:val="28"/>
        </w:rPr>
        <w:t>页</w:t>
      </w:r>
    </w:p>
    <w:tbl>
      <w:tblPr>
        <w:tblStyle w:val="3"/>
        <w:tblpPr w:leftFromText="180" w:rightFromText="180" w:vertAnchor="text" w:horzAnchor="page" w:tblpX="1534" w:tblpY="373"/>
        <w:tblOverlap w:val="never"/>
        <w:tblW w:w="0" w:type="auto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133"/>
        <w:gridCol w:w="523"/>
        <w:gridCol w:w="778"/>
        <w:gridCol w:w="1531"/>
        <w:gridCol w:w="1549"/>
        <w:gridCol w:w="1115"/>
        <w:gridCol w:w="1173"/>
        <w:gridCol w:w="1138"/>
      </w:tblGrid>
      <w:tr w14:paraId="71D2D3EC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32" w:hRule="atLeast"/>
        </w:trPr>
        <w:tc>
          <w:tcPr>
            <w:tcW w:w="1133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5114D0C3">
            <w:pPr>
              <w:jc w:val="left"/>
              <w:rPr>
                <w:rFonts w:asci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服务费用</w:t>
            </w:r>
          </w:p>
        </w:tc>
        <w:tc>
          <w:tcPr>
            <w:tcW w:w="52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788E0820">
            <w:pPr>
              <w:jc w:val="center"/>
              <w:rPr>
                <w:rFonts w:asci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序号</w:t>
            </w:r>
          </w:p>
        </w:tc>
        <w:tc>
          <w:tcPr>
            <w:tcW w:w="7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2DDD0E1">
            <w:pPr>
              <w:jc w:val="center"/>
              <w:rPr>
                <w:rFonts w:asci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名称</w:t>
            </w:r>
          </w:p>
        </w:tc>
        <w:tc>
          <w:tcPr>
            <w:tcW w:w="15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5BF624B">
            <w:pPr>
              <w:jc w:val="center"/>
              <w:rPr>
                <w:rFonts w:asci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服务</w:t>
            </w:r>
            <w:r>
              <w:rPr>
                <w:rFonts w:ascii="宋体" w:hAnsi="宋体"/>
                <w:sz w:val="22"/>
              </w:rPr>
              <w:t>/</w:t>
            </w:r>
            <w:r>
              <w:rPr>
                <w:rFonts w:hint="eastAsia" w:ascii="宋体" w:hAnsi="宋体"/>
                <w:sz w:val="22"/>
              </w:rPr>
              <w:t>费用类型</w:t>
            </w:r>
          </w:p>
        </w:tc>
        <w:tc>
          <w:tcPr>
            <w:tcW w:w="15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F1EF1ED">
            <w:pPr>
              <w:spacing w:before="162" w:beforeLines="50"/>
              <w:ind w:firstLine="440" w:firstLineChars="200"/>
              <w:rPr>
                <w:rFonts w:asci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服务商</w:t>
            </w:r>
          </w:p>
        </w:tc>
        <w:tc>
          <w:tcPr>
            <w:tcW w:w="11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1C37E8E">
            <w:pPr>
              <w:jc w:val="center"/>
              <w:rPr>
                <w:rFonts w:asci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数量</w:t>
            </w:r>
            <w:r>
              <w:rPr>
                <w:rFonts w:ascii="宋体" w:hAnsi="宋体"/>
                <w:sz w:val="22"/>
              </w:rPr>
              <w:t>/</w:t>
            </w:r>
            <w:r>
              <w:rPr>
                <w:rFonts w:hint="eastAsia" w:ascii="宋体" w:hAnsi="宋体"/>
                <w:sz w:val="22"/>
              </w:rPr>
              <w:t>单位</w:t>
            </w:r>
          </w:p>
        </w:tc>
        <w:tc>
          <w:tcPr>
            <w:tcW w:w="11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078C188">
            <w:pPr>
              <w:jc w:val="center"/>
              <w:rPr>
                <w:rFonts w:asci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单价</w:t>
            </w:r>
          </w:p>
          <w:p w14:paraId="4F758170">
            <w:pPr>
              <w:jc w:val="center"/>
              <w:rPr>
                <w:rFonts w:ascii="宋体"/>
                <w:bCs/>
                <w:sz w:val="22"/>
              </w:rPr>
            </w:pPr>
            <w:r>
              <w:rPr>
                <w:rFonts w:hint="eastAsia" w:ascii="宋体" w:hAnsi="宋体"/>
                <w:sz w:val="22"/>
              </w:rPr>
              <w:t>（元）</w:t>
            </w:r>
          </w:p>
        </w:tc>
        <w:tc>
          <w:tcPr>
            <w:tcW w:w="11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6D82E6C">
            <w:pPr>
              <w:jc w:val="center"/>
              <w:rPr>
                <w:rFonts w:ascii="宋体"/>
                <w:bCs/>
                <w:sz w:val="22"/>
              </w:rPr>
            </w:pPr>
            <w:r>
              <w:rPr>
                <w:rFonts w:hint="eastAsia" w:ascii="宋体" w:hAnsi="宋体"/>
                <w:bCs/>
                <w:sz w:val="22"/>
              </w:rPr>
              <w:t>总价</w:t>
            </w:r>
          </w:p>
          <w:p w14:paraId="3E7F1342">
            <w:pPr>
              <w:jc w:val="center"/>
              <w:rPr>
                <w:rFonts w:ascii="宋体"/>
                <w:bCs/>
                <w:sz w:val="22"/>
              </w:rPr>
            </w:pPr>
            <w:r>
              <w:rPr>
                <w:rFonts w:hint="eastAsia" w:ascii="宋体" w:hAnsi="宋体"/>
                <w:bCs/>
                <w:sz w:val="22"/>
              </w:rPr>
              <w:t>（元）</w:t>
            </w:r>
          </w:p>
        </w:tc>
      </w:tr>
      <w:tr w14:paraId="53C5B101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96" w:hRule="atLeast"/>
        </w:trPr>
        <w:tc>
          <w:tcPr>
            <w:tcW w:w="1133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25F97456">
            <w:pPr>
              <w:spacing w:before="325" w:beforeLines="100"/>
              <w:jc w:val="center"/>
              <w:rPr>
                <w:rFonts w:ascii="宋体"/>
                <w:sz w:val="22"/>
              </w:rPr>
            </w:pPr>
          </w:p>
        </w:tc>
        <w:tc>
          <w:tcPr>
            <w:tcW w:w="52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02AD0178">
            <w:pPr>
              <w:spacing w:before="325" w:beforeLines="100"/>
              <w:jc w:val="center"/>
              <w:rPr>
                <w:rFonts w:ascii="宋体"/>
                <w:sz w:val="22"/>
              </w:rPr>
            </w:pPr>
            <w:r>
              <w:rPr>
                <w:rFonts w:ascii="宋体" w:hAnsi="宋体"/>
                <w:sz w:val="22"/>
              </w:rPr>
              <w:t>1</w:t>
            </w:r>
          </w:p>
        </w:tc>
        <w:tc>
          <w:tcPr>
            <w:tcW w:w="77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D5371DC">
            <w:pPr>
              <w:spacing w:before="162" w:beforeLines="50"/>
              <w:jc w:val="center"/>
              <w:rPr>
                <w:rFonts w:ascii="宋体"/>
                <w:sz w:val="22"/>
              </w:rPr>
            </w:pPr>
          </w:p>
        </w:tc>
        <w:tc>
          <w:tcPr>
            <w:tcW w:w="15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CA5A2A3">
            <w:pPr>
              <w:jc w:val="center"/>
              <w:rPr>
                <w:rFonts w:ascii="宋体"/>
                <w:sz w:val="22"/>
              </w:rPr>
            </w:pPr>
          </w:p>
        </w:tc>
        <w:tc>
          <w:tcPr>
            <w:tcW w:w="1549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9192B13">
            <w:pPr>
              <w:spacing w:before="162" w:beforeLines="50"/>
              <w:jc w:val="center"/>
              <w:rPr>
                <w:rFonts w:ascii="宋体"/>
                <w:sz w:val="22"/>
              </w:rPr>
            </w:pPr>
          </w:p>
        </w:tc>
        <w:tc>
          <w:tcPr>
            <w:tcW w:w="111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EAA3F5F">
            <w:pPr>
              <w:spacing w:before="162" w:beforeLines="50"/>
              <w:jc w:val="center"/>
              <w:rPr>
                <w:rFonts w:ascii="宋体"/>
                <w:sz w:val="22"/>
              </w:rPr>
            </w:pPr>
          </w:p>
        </w:tc>
        <w:tc>
          <w:tcPr>
            <w:tcW w:w="117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761B180">
            <w:pPr>
              <w:spacing w:before="162" w:beforeLines="50"/>
              <w:jc w:val="center"/>
              <w:rPr>
                <w:rFonts w:ascii="宋体"/>
                <w:sz w:val="22"/>
              </w:rPr>
            </w:pPr>
          </w:p>
        </w:tc>
        <w:tc>
          <w:tcPr>
            <w:tcW w:w="113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BA0BE93">
            <w:pPr>
              <w:spacing w:before="162" w:beforeLines="50"/>
              <w:jc w:val="center"/>
              <w:rPr>
                <w:rFonts w:ascii="宋体"/>
                <w:sz w:val="22"/>
              </w:rPr>
            </w:pPr>
          </w:p>
        </w:tc>
      </w:tr>
      <w:tr w14:paraId="6D3F7E94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91" w:hRule="atLeast"/>
        </w:trPr>
        <w:tc>
          <w:tcPr>
            <w:tcW w:w="1133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24D77BBB">
            <w:pPr>
              <w:spacing w:before="325" w:beforeLines="100"/>
              <w:jc w:val="center"/>
              <w:rPr>
                <w:rFonts w:ascii="宋体"/>
                <w:sz w:val="22"/>
              </w:rPr>
            </w:pPr>
          </w:p>
        </w:tc>
        <w:tc>
          <w:tcPr>
            <w:tcW w:w="523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38364FCB">
            <w:pPr>
              <w:spacing w:before="325" w:beforeLines="100"/>
              <w:jc w:val="center"/>
              <w:rPr>
                <w:rFonts w:ascii="宋体"/>
                <w:sz w:val="22"/>
              </w:rPr>
            </w:pPr>
            <w:r>
              <w:rPr>
                <w:rFonts w:ascii="宋体" w:hAnsi="宋体"/>
                <w:sz w:val="22"/>
              </w:rPr>
              <w:t>2</w:t>
            </w:r>
          </w:p>
        </w:tc>
        <w:tc>
          <w:tcPr>
            <w:tcW w:w="77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4BEAC8B">
            <w:pPr>
              <w:spacing w:before="325" w:beforeLines="100"/>
              <w:jc w:val="center"/>
              <w:rPr>
                <w:rFonts w:ascii="宋体"/>
                <w:sz w:val="22"/>
              </w:rPr>
            </w:pPr>
          </w:p>
        </w:tc>
        <w:tc>
          <w:tcPr>
            <w:tcW w:w="153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2E4F51C">
            <w:pPr>
              <w:jc w:val="center"/>
              <w:rPr>
                <w:rFonts w:ascii="宋体"/>
                <w:sz w:val="22"/>
              </w:rPr>
            </w:pPr>
          </w:p>
        </w:tc>
        <w:tc>
          <w:tcPr>
            <w:tcW w:w="154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E4D537F">
            <w:pPr>
              <w:spacing w:before="162" w:beforeLines="50"/>
              <w:jc w:val="center"/>
              <w:rPr>
                <w:rFonts w:ascii="宋体"/>
                <w:sz w:val="22"/>
              </w:rPr>
            </w:pPr>
          </w:p>
        </w:tc>
        <w:tc>
          <w:tcPr>
            <w:tcW w:w="111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67DA5A2">
            <w:pPr>
              <w:spacing w:before="162" w:beforeLines="50"/>
              <w:jc w:val="center"/>
              <w:rPr>
                <w:rFonts w:ascii="宋体"/>
                <w:sz w:val="22"/>
              </w:rPr>
            </w:pPr>
          </w:p>
        </w:tc>
        <w:tc>
          <w:tcPr>
            <w:tcW w:w="117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A90D5DB">
            <w:pPr>
              <w:spacing w:before="162" w:beforeLines="50"/>
              <w:jc w:val="center"/>
              <w:rPr>
                <w:rFonts w:ascii="宋体"/>
                <w:sz w:val="22"/>
              </w:rPr>
            </w:pPr>
          </w:p>
        </w:tc>
        <w:tc>
          <w:tcPr>
            <w:tcW w:w="113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786A354">
            <w:pPr>
              <w:spacing w:before="162" w:beforeLines="50"/>
              <w:jc w:val="center"/>
              <w:rPr>
                <w:rFonts w:ascii="宋体"/>
                <w:sz w:val="22"/>
              </w:rPr>
            </w:pPr>
          </w:p>
        </w:tc>
      </w:tr>
      <w:tr w14:paraId="359FCF85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96" w:hRule="atLeast"/>
        </w:trPr>
        <w:tc>
          <w:tcPr>
            <w:tcW w:w="1133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5D95D88F">
            <w:pPr>
              <w:spacing w:before="325" w:beforeLines="100"/>
              <w:jc w:val="center"/>
              <w:rPr>
                <w:rFonts w:ascii="宋体"/>
                <w:sz w:val="22"/>
              </w:rPr>
            </w:pPr>
          </w:p>
        </w:tc>
        <w:tc>
          <w:tcPr>
            <w:tcW w:w="523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410618EB">
            <w:pPr>
              <w:spacing w:before="325" w:beforeLines="100"/>
              <w:jc w:val="center"/>
              <w:rPr>
                <w:rFonts w:ascii="宋体"/>
                <w:sz w:val="22"/>
              </w:rPr>
            </w:pPr>
            <w:r>
              <w:rPr>
                <w:rFonts w:ascii="宋体" w:hAnsi="宋体"/>
                <w:sz w:val="22"/>
              </w:rPr>
              <w:t>3</w:t>
            </w:r>
          </w:p>
        </w:tc>
        <w:tc>
          <w:tcPr>
            <w:tcW w:w="77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72FD722">
            <w:pPr>
              <w:spacing w:before="325" w:beforeLines="100"/>
              <w:jc w:val="center"/>
              <w:rPr>
                <w:rFonts w:ascii="宋体"/>
                <w:sz w:val="22"/>
              </w:rPr>
            </w:pPr>
          </w:p>
        </w:tc>
        <w:tc>
          <w:tcPr>
            <w:tcW w:w="153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E681F7B">
            <w:pPr>
              <w:jc w:val="center"/>
              <w:rPr>
                <w:rFonts w:ascii="宋体"/>
                <w:sz w:val="22"/>
              </w:rPr>
            </w:pPr>
          </w:p>
        </w:tc>
        <w:tc>
          <w:tcPr>
            <w:tcW w:w="154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B4B38CF">
            <w:pPr>
              <w:spacing w:before="162" w:beforeLines="50"/>
              <w:jc w:val="center"/>
              <w:rPr>
                <w:rFonts w:ascii="宋体"/>
                <w:sz w:val="22"/>
              </w:rPr>
            </w:pPr>
          </w:p>
        </w:tc>
        <w:tc>
          <w:tcPr>
            <w:tcW w:w="111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26CE545">
            <w:pPr>
              <w:spacing w:before="162" w:beforeLines="50"/>
              <w:jc w:val="center"/>
              <w:rPr>
                <w:rFonts w:ascii="宋体"/>
                <w:sz w:val="22"/>
              </w:rPr>
            </w:pPr>
          </w:p>
        </w:tc>
        <w:tc>
          <w:tcPr>
            <w:tcW w:w="117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AD4D572">
            <w:pPr>
              <w:spacing w:before="162" w:beforeLines="50"/>
              <w:jc w:val="center"/>
              <w:rPr>
                <w:rFonts w:ascii="宋体"/>
                <w:sz w:val="22"/>
              </w:rPr>
            </w:pPr>
          </w:p>
        </w:tc>
        <w:tc>
          <w:tcPr>
            <w:tcW w:w="113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23BD048">
            <w:pPr>
              <w:spacing w:before="162" w:beforeLines="50"/>
              <w:jc w:val="center"/>
              <w:rPr>
                <w:rFonts w:ascii="宋体"/>
                <w:sz w:val="22"/>
              </w:rPr>
            </w:pPr>
          </w:p>
        </w:tc>
      </w:tr>
      <w:tr w14:paraId="4BC89742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94" w:hRule="atLeast"/>
        </w:trPr>
        <w:tc>
          <w:tcPr>
            <w:tcW w:w="1133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0D7624E1">
            <w:pPr>
              <w:spacing w:before="325" w:beforeLines="100"/>
              <w:jc w:val="center"/>
              <w:rPr>
                <w:rFonts w:ascii="宋体"/>
                <w:sz w:val="22"/>
              </w:rPr>
            </w:pPr>
          </w:p>
        </w:tc>
        <w:tc>
          <w:tcPr>
            <w:tcW w:w="523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0C294FF5">
            <w:pPr>
              <w:spacing w:before="325" w:beforeLines="100"/>
              <w:jc w:val="center"/>
              <w:rPr>
                <w:rFonts w:ascii="宋体"/>
                <w:sz w:val="22"/>
              </w:rPr>
            </w:pPr>
            <w:r>
              <w:rPr>
                <w:rFonts w:ascii="宋体" w:hAnsi="宋体"/>
                <w:sz w:val="22"/>
              </w:rPr>
              <w:t>4</w:t>
            </w:r>
          </w:p>
        </w:tc>
        <w:tc>
          <w:tcPr>
            <w:tcW w:w="77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9CE9C07">
            <w:pPr>
              <w:spacing w:before="162" w:beforeLines="50"/>
              <w:jc w:val="center"/>
              <w:rPr>
                <w:rFonts w:ascii="宋体"/>
                <w:sz w:val="22"/>
              </w:rPr>
            </w:pPr>
          </w:p>
        </w:tc>
        <w:tc>
          <w:tcPr>
            <w:tcW w:w="153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DB6D0C1">
            <w:pPr>
              <w:jc w:val="center"/>
              <w:rPr>
                <w:rFonts w:ascii="宋体"/>
                <w:sz w:val="22"/>
              </w:rPr>
            </w:pPr>
          </w:p>
        </w:tc>
        <w:tc>
          <w:tcPr>
            <w:tcW w:w="154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88492BC">
            <w:pPr>
              <w:spacing w:before="162" w:beforeLines="50"/>
              <w:jc w:val="center"/>
              <w:rPr>
                <w:rFonts w:ascii="宋体"/>
                <w:sz w:val="22"/>
              </w:rPr>
            </w:pPr>
          </w:p>
        </w:tc>
        <w:tc>
          <w:tcPr>
            <w:tcW w:w="111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70F5BEB">
            <w:pPr>
              <w:spacing w:before="162" w:beforeLines="50"/>
              <w:jc w:val="center"/>
              <w:rPr>
                <w:rFonts w:ascii="宋体"/>
                <w:sz w:val="22"/>
              </w:rPr>
            </w:pPr>
          </w:p>
        </w:tc>
        <w:tc>
          <w:tcPr>
            <w:tcW w:w="117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BA6E0A6">
            <w:pPr>
              <w:spacing w:before="162" w:beforeLines="50"/>
              <w:jc w:val="center"/>
              <w:rPr>
                <w:rFonts w:ascii="宋体"/>
                <w:sz w:val="22"/>
              </w:rPr>
            </w:pPr>
          </w:p>
        </w:tc>
        <w:tc>
          <w:tcPr>
            <w:tcW w:w="113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2E72D96">
            <w:pPr>
              <w:spacing w:before="162" w:beforeLines="50"/>
              <w:jc w:val="center"/>
              <w:rPr>
                <w:rFonts w:ascii="宋体"/>
                <w:sz w:val="22"/>
              </w:rPr>
            </w:pPr>
          </w:p>
        </w:tc>
      </w:tr>
      <w:tr w14:paraId="38E8162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94" w:hRule="atLeast"/>
        </w:trPr>
        <w:tc>
          <w:tcPr>
            <w:tcW w:w="1133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2832A7C5">
            <w:pPr>
              <w:spacing w:before="325" w:beforeLines="100"/>
              <w:jc w:val="center"/>
              <w:rPr>
                <w:rFonts w:ascii="宋体"/>
                <w:sz w:val="22"/>
              </w:rPr>
            </w:pPr>
          </w:p>
        </w:tc>
        <w:tc>
          <w:tcPr>
            <w:tcW w:w="523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5E63BC02">
            <w:pPr>
              <w:spacing w:before="325" w:beforeLines="100"/>
              <w:jc w:val="center"/>
              <w:rPr>
                <w:rFonts w:asci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……</w:t>
            </w:r>
          </w:p>
        </w:tc>
        <w:tc>
          <w:tcPr>
            <w:tcW w:w="77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A6A3191">
            <w:pPr>
              <w:spacing w:before="162" w:beforeLines="50"/>
              <w:jc w:val="center"/>
              <w:rPr>
                <w:rFonts w:ascii="宋体"/>
                <w:sz w:val="22"/>
              </w:rPr>
            </w:pPr>
            <w:r>
              <w:rPr>
                <w:rFonts w:ascii="宋体" w:hAnsi="宋体"/>
                <w:sz w:val="22"/>
              </w:rPr>
              <w:t xml:space="preserve"> </w:t>
            </w:r>
          </w:p>
        </w:tc>
        <w:tc>
          <w:tcPr>
            <w:tcW w:w="153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6201339">
            <w:pPr>
              <w:jc w:val="center"/>
              <w:rPr>
                <w:rFonts w:ascii="微软雅黑" w:eastAsia="微软雅黑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2"/>
              </w:rPr>
              <w:t>……</w:t>
            </w:r>
          </w:p>
        </w:tc>
        <w:tc>
          <w:tcPr>
            <w:tcW w:w="154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FFA8271">
            <w:pPr>
              <w:spacing w:before="162" w:beforeLines="50"/>
              <w:jc w:val="center"/>
              <w:rPr>
                <w:rFonts w:ascii="宋体"/>
                <w:sz w:val="22"/>
              </w:rPr>
            </w:pPr>
          </w:p>
        </w:tc>
        <w:tc>
          <w:tcPr>
            <w:tcW w:w="111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DCB3A81">
            <w:pPr>
              <w:spacing w:before="162" w:beforeLines="50"/>
              <w:jc w:val="center"/>
              <w:rPr>
                <w:rFonts w:ascii="宋体"/>
                <w:sz w:val="22"/>
              </w:rPr>
            </w:pPr>
          </w:p>
        </w:tc>
        <w:tc>
          <w:tcPr>
            <w:tcW w:w="117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1520F4A">
            <w:pPr>
              <w:spacing w:before="162" w:beforeLines="50"/>
              <w:jc w:val="center"/>
              <w:rPr>
                <w:rFonts w:ascii="宋体"/>
                <w:sz w:val="22"/>
              </w:rPr>
            </w:pPr>
          </w:p>
        </w:tc>
        <w:tc>
          <w:tcPr>
            <w:tcW w:w="113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F96F1C8">
            <w:pPr>
              <w:spacing w:before="162" w:beforeLines="50"/>
              <w:jc w:val="center"/>
              <w:rPr>
                <w:rFonts w:ascii="宋体"/>
                <w:sz w:val="22"/>
              </w:rPr>
            </w:pPr>
          </w:p>
        </w:tc>
      </w:tr>
      <w:tr w14:paraId="2491C1F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5" w:hRule="atLeast"/>
        </w:trPr>
        <w:tc>
          <w:tcPr>
            <w:tcW w:w="2434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8D0DED8">
            <w:pPr>
              <w:jc w:val="center"/>
              <w:rPr>
                <w:rFonts w:asci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其他费用</w:t>
            </w:r>
          </w:p>
        </w:tc>
        <w:tc>
          <w:tcPr>
            <w:tcW w:w="153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F571B9B">
            <w:pPr>
              <w:jc w:val="center"/>
              <w:rPr>
                <w:rFonts w:ascii="宋体"/>
                <w:sz w:val="22"/>
              </w:rPr>
            </w:pPr>
          </w:p>
        </w:tc>
        <w:tc>
          <w:tcPr>
            <w:tcW w:w="4975" w:type="dxa"/>
            <w:gridSpan w:val="4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159702D">
            <w:pPr>
              <w:jc w:val="center"/>
            </w:pPr>
          </w:p>
        </w:tc>
      </w:tr>
      <w:tr w14:paraId="49FCF18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5" w:hRule="atLeast"/>
        </w:trPr>
        <w:tc>
          <w:tcPr>
            <w:tcW w:w="1656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287CEE71">
            <w:pPr>
              <w:rPr>
                <w:rFonts w:asci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磋商总报价</w:t>
            </w:r>
          </w:p>
        </w:tc>
        <w:tc>
          <w:tcPr>
            <w:tcW w:w="77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A853954">
            <w:pPr>
              <w:spacing w:before="162" w:beforeLines="50"/>
              <w:jc w:val="left"/>
              <w:rPr>
                <w:rFonts w:asci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大写：</w:t>
            </w:r>
            <w:r>
              <w:rPr>
                <w:rFonts w:ascii="宋体" w:hAnsi="宋体"/>
                <w:sz w:val="22"/>
              </w:rPr>
              <w:t xml:space="preserve">                       </w:t>
            </w:r>
            <w:r>
              <w:rPr>
                <w:rFonts w:hint="eastAsia" w:ascii="宋体" w:hAnsi="宋体"/>
                <w:sz w:val="22"/>
              </w:rPr>
              <w:t>小写：元</w:t>
            </w:r>
          </w:p>
        </w:tc>
        <w:tc>
          <w:tcPr>
            <w:tcW w:w="6506" w:type="dxa"/>
            <w:gridSpan w:val="5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216C312">
            <w:pPr>
              <w:spacing w:before="162" w:beforeLines="50"/>
              <w:jc w:val="left"/>
            </w:pPr>
          </w:p>
        </w:tc>
      </w:tr>
      <w:tr w14:paraId="028DE9DC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7" w:hRule="atLeast"/>
        </w:trPr>
        <w:tc>
          <w:tcPr>
            <w:tcW w:w="1656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20EEAB84">
            <w:pPr>
              <w:jc w:val="center"/>
              <w:rPr>
                <w:rFonts w:asci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备注</w:t>
            </w:r>
          </w:p>
        </w:tc>
        <w:tc>
          <w:tcPr>
            <w:tcW w:w="7284" w:type="dxa"/>
            <w:gridSpan w:val="6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3E5E22E">
            <w:pPr>
              <w:spacing w:before="162" w:beforeLines="50"/>
              <w:jc w:val="center"/>
              <w:rPr>
                <w:rFonts w:ascii="宋体"/>
                <w:sz w:val="22"/>
              </w:rPr>
            </w:pPr>
            <w:r>
              <w:rPr>
                <w:rFonts w:hint="eastAsia" w:ascii="宋体" w:hAnsi="宋体"/>
                <w:spacing w:val="-6"/>
                <w:sz w:val="22"/>
              </w:rPr>
              <w:t>保留小数点后两位。</w:t>
            </w:r>
          </w:p>
        </w:tc>
      </w:tr>
    </w:tbl>
    <w:p w14:paraId="7CEA6667">
      <w:pPr>
        <w:widowControl/>
        <w:wordWrap w:val="0"/>
        <w:spacing w:line="360" w:lineRule="auto"/>
        <w:jc w:val="left"/>
        <w:rPr>
          <w:rFonts w:ascii="宋体" w:cs="宋体"/>
          <w:b/>
          <w:color w:val="000000"/>
          <w:sz w:val="36"/>
          <w:szCs w:val="36"/>
        </w:rPr>
      </w:pPr>
    </w:p>
    <w:p w14:paraId="0AB3DD87">
      <w:pPr>
        <w:adjustRightInd w:val="0"/>
        <w:snapToGrid w:val="0"/>
        <w:spacing w:line="480" w:lineRule="auto"/>
        <w:rPr>
          <w:rFonts w:asci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供应商（单位名称及公章）：</w:t>
      </w:r>
    </w:p>
    <w:p w14:paraId="59DB6A49">
      <w:pPr>
        <w:adjustRightInd w:val="0"/>
        <w:snapToGrid w:val="0"/>
        <w:spacing w:line="480" w:lineRule="auto"/>
        <w:rPr>
          <w:rFonts w:asci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法定代表人</w:t>
      </w:r>
      <w:r>
        <w:rPr>
          <w:rFonts w:ascii="宋体" w:hAnsi="宋体"/>
          <w:color w:val="000000"/>
          <w:sz w:val="24"/>
          <w:szCs w:val="24"/>
        </w:rPr>
        <w:t>/</w:t>
      </w:r>
      <w:r>
        <w:rPr>
          <w:rFonts w:hint="eastAsia" w:ascii="宋体" w:hAnsi="宋体"/>
          <w:color w:val="000000"/>
          <w:sz w:val="24"/>
          <w:szCs w:val="24"/>
        </w:rPr>
        <w:t>被授权人（签字或盖章）：</w:t>
      </w:r>
    </w:p>
    <w:p w14:paraId="0BEFF891">
      <w:pPr>
        <w:kinsoku w:val="0"/>
        <w:spacing w:line="480" w:lineRule="auto"/>
        <w:jc w:val="left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/>
          <w:color w:val="000000"/>
          <w:sz w:val="24"/>
          <w:szCs w:val="24"/>
        </w:rPr>
        <w:t>日期：年</w:t>
      </w:r>
      <w:r>
        <w:rPr>
          <w:rFonts w:ascii="宋体" w:hAnsi="宋体"/>
          <w:color w:val="000000"/>
          <w:sz w:val="24"/>
          <w:szCs w:val="24"/>
        </w:rPr>
        <w:t xml:space="preserve">  </w:t>
      </w:r>
      <w:r>
        <w:rPr>
          <w:rFonts w:hint="eastAsia" w:ascii="宋体" w:hAnsi="宋体"/>
          <w:color w:val="000000"/>
          <w:sz w:val="24"/>
          <w:szCs w:val="24"/>
        </w:rPr>
        <w:t>月</w:t>
      </w:r>
      <w:r>
        <w:rPr>
          <w:rFonts w:ascii="宋体" w:hAnsi="宋体"/>
          <w:color w:val="000000"/>
          <w:sz w:val="24"/>
          <w:szCs w:val="24"/>
        </w:rPr>
        <w:t xml:space="preserve">  </w:t>
      </w:r>
      <w:r>
        <w:rPr>
          <w:rFonts w:hint="eastAsia" w:ascii="宋体" w:hAnsi="宋体"/>
          <w:color w:val="000000"/>
          <w:sz w:val="24"/>
          <w:szCs w:val="24"/>
        </w:rPr>
        <w:t>日</w:t>
      </w:r>
    </w:p>
    <w:p w14:paraId="39929CA8">
      <w:pPr>
        <w:pStyle w:val="5"/>
        <w:ind w:firstLine="960"/>
        <w:rPr>
          <w:rFonts w:ascii="仿宋_GB2312" w:hAnsi="仿宋_GB2312" w:eastAsia="仿宋_GB2312" w:cs="仿宋_GB2312"/>
          <w:sz w:val="28"/>
          <w:szCs w:val="28"/>
        </w:rPr>
      </w:pPr>
    </w:p>
    <w:p w14:paraId="3E5B8E4B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9FF0FD2"/>
    <w:rsid w:val="79FF0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99"/>
    <w:pPr>
      <w:keepNext/>
      <w:keepLines/>
      <w:spacing w:line="413" w:lineRule="auto"/>
      <w:jc w:val="center"/>
      <w:outlineLvl w:val="1"/>
    </w:pPr>
    <w:rPr>
      <w:rFonts w:ascii="Arial" w:hAnsi="Arial" w:cs="Arial"/>
      <w:b/>
      <w:bCs/>
      <w:sz w:val="28"/>
      <w:szCs w:val="28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2026-06-03T10:03:00Z</dcterms:created>
  <dc:creator>Arian</dc:creator>
  <cp:lastModifiedBy>Arian</cp:lastModifiedBy>
  <dcterms:modified xsi:type="dcterms:W3CDTF">2026-06-03T10:03:32Z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16A4B256DF574B5D9CABA35C6AC1FA3A_11</vt:lpwstr>
  </property>
  <property fmtid="{D5CDD505-2E9C-101B-9397-08002B2CF9AE}" pid="4" name="KSOTemplateDocerSaveRecord">
    <vt:lpwstr>eyJoZGlkIjoiNTE3NmI2MDc4MTQyZGIzY2Y2NmZjMzUwMjExYzI2NjMiLCJ1c2VySWQiOiIxMTUzMzk1MzI1In0=</vt:lpwstr>
  </property>
</Properties>
</file>