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rPr>
          <w:rFonts w:hint="eastAsia" w:ascii="宋体" w:hAnsi="宋体" w:eastAsia="宋体" w:cs="宋体"/>
          <w:sz w:val="24"/>
          <w:szCs w:val="24"/>
          <w:u w:val="single"/>
        </w:rPr>
      </w:pPr>
      <w:r>
        <w:rPr>
          <w:rFonts w:hint="eastAsia" w:ascii="宋体" w:hAnsi="宋体" w:eastAsia="宋体" w:cs="宋体"/>
          <w:b/>
          <w:bCs/>
          <w:sz w:val="24"/>
          <w:szCs w:val="24"/>
        </w:rPr>
        <w:t>供应商承诺书</w:t>
      </w:r>
    </w:p>
    <w:p>
      <w:pPr>
        <w:autoSpaceDE w:val="0"/>
        <w:autoSpaceDN w:val="0"/>
        <w:adjustRightInd w:val="0"/>
        <w:spacing w:line="360" w:lineRule="auto"/>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供应商企业关系关联承诺书</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一、供应商在本项目磋商中，不存在与其它供应商负责人为同一人，有控股、管理等关联关系承诺。</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（一）管理关系说明：</w:t>
      </w:r>
    </w:p>
    <w:p>
      <w:pPr>
        <w:autoSpaceDE w:val="0"/>
        <w:autoSpaceDN w:val="0"/>
        <w:adjustRightIn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我单位管理的具有独立法人的下属单位：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我单位的上级管理单位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（二）股权关系说明：</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我单位控股的单位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 。</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(没有填无)被</w:t>
      </w:r>
      <w:r>
        <w:rPr>
          <w:rFonts w:hint="eastAsia" w:ascii="宋体" w:hAnsi="宋体" w:eastAsia="宋体" w:cs="宋体"/>
          <w:sz w:val="24"/>
          <w:szCs w:val="24"/>
          <w:u w:val="single"/>
        </w:rPr>
        <w:t xml:space="preserve">   （控股单位全称）  </w:t>
      </w:r>
      <w:r>
        <w:rPr>
          <w:rFonts w:hint="eastAsia" w:ascii="宋体" w:hAnsi="宋体" w:eastAsia="宋体" w:cs="宋体"/>
          <w:sz w:val="24"/>
          <w:szCs w:val="24"/>
        </w:rPr>
        <w:t>单位控股。</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（是或否） 为本采购项目提供过整体设计、规范编制或者项目管理、监理、检测等服务的供应商。</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三、其他与本项目有关的利害关系说明。</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pPr>
        <w:autoSpaceDE w:val="0"/>
        <w:autoSpaceDN w:val="0"/>
        <w:adjustRightInd w:val="0"/>
        <w:spacing w:line="288" w:lineRule="auto"/>
        <w:jc w:val="center"/>
        <w:rPr>
          <w:rFonts w:hint="eastAsia" w:ascii="宋体" w:hAnsi="宋体" w:eastAsia="宋体" w:cs="宋体"/>
          <w:b/>
          <w:sz w:val="24"/>
          <w:szCs w:val="24"/>
        </w:rPr>
      </w:pPr>
    </w:p>
    <w:p>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法定代表人或授权代表（签字）：</w:t>
      </w:r>
      <w:r>
        <w:rPr>
          <w:rFonts w:hint="eastAsia" w:ascii="宋体" w:hAnsi="宋体" w:eastAsia="宋体" w:cs="宋体"/>
          <w:sz w:val="24"/>
          <w:szCs w:val="24"/>
          <w:u w:val="single"/>
        </w:rPr>
        <w:t xml:space="preserve">         </w:t>
      </w:r>
    </w:p>
    <w:p>
      <w:pPr>
        <w:adjustRightInd w:val="0"/>
        <w:snapToGrid w:val="0"/>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pPr>
        <w:pStyle w:val="6"/>
        <w:spacing w:line="360" w:lineRule="auto"/>
        <w:rPr>
          <w:rFonts w:hint="eastAsia" w:ascii="宋体" w:hAnsi="宋体" w:eastAsia="宋体" w:cs="宋体"/>
          <w:sz w:val="24"/>
          <w:szCs w:val="24"/>
        </w:rPr>
      </w:pPr>
      <w:r>
        <w:rPr>
          <w:rFonts w:hint="eastAsia" w:ascii="宋体" w:hAnsi="宋体" w:eastAsia="宋体" w:cs="宋体"/>
          <w:sz w:val="24"/>
          <w:szCs w:val="24"/>
          <w:u w:val="single"/>
        </w:rPr>
        <w:br w:type="page"/>
      </w:r>
      <w:r>
        <w:rPr>
          <w:rFonts w:hint="eastAsia" w:ascii="宋体" w:hAnsi="宋体" w:eastAsia="宋体" w:cs="宋体"/>
          <w:b/>
          <w:bCs/>
          <w:sz w:val="24"/>
          <w:szCs w:val="24"/>
        </w:rPr>
        <w:t>拒绝政府采购领域商业贿赂承诺书</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为响应党中央、国务院关于治理政府采购领域商业贿赂行为的号召，我公司在此庄严承诺：</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一、在参与政府采购活动中遵纪守法、诚信经营、公平竞标。</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二、不向政府采购人、采购代理机构和政府采购评审专家进行任何形式的商业贿赂以谋取交易机会。</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三、不向政府采购代理机构和采购人提供虚假资质证明文件或采用虚假应标方式参与政府采购市场竞争并谋取成交。</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四、不采取“围标、陪标”等商业欺诈手段获得政府采购订单。</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五、不采取不正当手段诋毁、排挤其他供应商。</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六、不在提供货物和服务时“偷梁换柱、以次充好”损害采购人的合法权益。</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七、不与采购人、采购代理机构、政府采购评审专家或其它供应商恶意串通，进行质疑和投诉，维护政府采购市场秩序。</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八、尊重和接受政府采购监督管理部门的监督和政府采购代理机构招标采购要求，承担因违约行为给采购人造成的损失。</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九、不发生其他有悖于政府采购公开、公平、公正和诚信原则的行为。                                    </w:t>
      </w:r>
    </w:p>
    <w:p>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lang w:val="en-US" w:eastAsia="zh-CN"/>
        </w:rPr>
        <w:t>盖</w:t>
      </w:r>
      <w:r>
        <w:rPr>
          <w:rFonts w:hint="eastAsia" w:ascii="宋体" w:hAnsi="宋体" w:eastAsia="宋体" w:cs="宋体"/>
          <w:sz w:val="24"/>
          <w:szCs w:val="24"/>
        </w:rPr>
        <w:t>章）：</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法定代表人或授权代表（签字）：</w:t>
      </w:r>
      <w:r>
        <w:rPr>
          <w:rFonts w:hint="eastAsia" w:ascii="宋体" w:hAnsi="宋体" w:eastAsia="宋体" w:cs="宋体"/>
          <w:sz w:val="24"/>
          <w:szCs w:val="24"/>
          <w:u w:val="single"/>
        </w:rPr>
        <w:t xml:space="preserve">         </w:t>
      </w:r>
    </w:p>
    <w:p>
      <w:pPr>
        <w:ind w:firstLine="1920" w:firstLineChars="800"/>
      </w:pPr>
      <w:bookmarkStart w:id="0" w:name="_GoBack"/>
      <w:bookmarkEnd w:id="0"/>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jg4NzZhNzc2MTY5MTQ4MzAzZWRmZGMxYTdkYzQifQ=="/>
  </w:docVars>
  <w:rsids>
    <w:rsidRoot w:val="03931BEC"/>
    <w:rsid w:val="03931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4"/>
    <w:basedOn w:val="1"/>
    <w:next w:val="1"/>
    <w:qFormat/>
    <w:uiPriority w:val="0"/>
    <w:pPr>
      <w:keepNext/>
      <w:spacing w:line="600" w:lineRule="exact"/>
      <w:jc w:val="center"/>
      <w:outlineLvl w:val="3"/>
    </w:pPr>
    <w:rPr>
      <w:rFonts w:ascii="楷体_GB2312" w:hAnsi="Times New Roman" w:eastAsia="楷体_GB2312" w:cs="Times New Roman"/>
      <w:sz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widowControl/>
      <w:ind w:firstLine="420"/>
      <w:jc w:val="left"/>
    </w:pPr>
    <w:rPr>
      <w:rFonts w:ascii="宋体" w:hAnsi="宋体" w:cs="宋体"/>
      <w:sz w:val="21"/>
    </w:rPr>
  </w:style>
  <w:style w:type="paragraph" w:styleId="3">
    <w:name w:val="Body Text Indent"/>
    <w:basedOn w:val="1"/>
    <w:next w:val="4"/>
    <w:qFormat/>
    <w:uiPriority w:val="0"/>
    <w:pPr>
      <w:widowControl w:val="0"/>
      <w:spacing w:after="120"/>
      <w:ind w:left="420" w:leftChars="200"/>
      <w:jc w:val="both"/>
    </w:pPr>
    <w:rPr>
      <w:rFonts w:ascii="Times New Roman" w:hAnsi="Times New Roman" w:cs="Times New Roman"/>
      <w:sz w:val="20"/>
    </w:rPr>
  </w:style>
  <w:style w:type="paragraph" w:styleId="4">
    <w:name w:val="annotation subject"/>
    <w:basedOn w:val="5"/>
    <w:next w:val="5"/>
    <w:uiPriority w:val="0"/>
    <w:rPr>
      <w:rFonts w:ascii="Times New Roman" w:hAnsi="Times New Roman" w:eastAsia="宋体" w:cs="Times New Roman"/>
      <w:b/>
      <w:bCs/>
      <w:lang w:val="en-US" w:eastAsia="zh-CN"/>
    </w:rPr>
  </w:style>
  <w:style w:type="paragraph" w:styleId="5">
    <w:name w:val="annotation text"/>
    <w:basedOn w:val="1"/>
    <w:qFormat/>
    <w:uiPriority w:val="0"/>
    <w:pPr>
      <w:widowControl w:val="0"/>
      <w:spacing w:after="0"/>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716</Words>
  <Characters>716</Characters>
  <Lines>0</Lines>
  <Paragraphs>0</Paragraphs>
  <TotalTime>9</TotalTime>
  <ScaleCrop>false</ScaleCrop>
  <LinksUpToDate>false</LinksUpToDate>
  <CharactersWithSpaces>980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2023-08-09T09:31:00Z</dcterms:created>
  <dc:creator>过客1393932593</dc:creator>
  <cp:lastModifiedBy>过客1393932593</cp:lastModifiedBy>
  <dcterms:modified xsi:type="dcterms:W3CDTF">2023-08-09T09:41:45Z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683DA9A3EB4B4AE7AA0E45CD09EE7D38_11</vt:lpwstr>
  </property>
</Properties>
</file>