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D7B6CE">
      <w:pPr>
        <w:pStyle w:val="2"/>
      </w:pPr>
      <w:bookmarkStart w:id="0" w:name="_Toc7549"/>
      <w:bookmarkStart w:id="1" w:name="_Toc9906"/>
      <w:r>
        <w:rPr>
          <w:rFonts w:hint="eastAsia"/>
        </w:rPr>
        <w:t>2.1、主要标的分项报价表</w:t>
      </w:r>
      <w:bookmarkEnd w:id="0"/>
      <w:bookmarkEnd w:id="1"/>
      <w:r>
        <w:rPr>
          <w:rFonts w:hint="eastAsia"/>
        </w:rPr>
        <w:t xml:space="preserve"> </w:t>
      </w:r>
    </w:p>
    <w:p w14:paraId="6FD91198">
      <w:pPr>
        <w:ind w:firstLine="12000" w:firstLineChars="5000"/>
        <w:jc w:val="left"/>
      </w:pPr>
      <w:r>
        <w:rPr>
          <w:rFonts w:hint="eastAsia" w:ascii="宋体" w:hAnsi="宋体"/>
          <w:sz w:val="24"/>
          <w:szCs w:val="24"/>
        </w:rPr>
        <w:t>单位：元</w:t>
      </w:r>
    </w:p>
    <w:tbl>
      <w:tblPr>
        <w:tblStyle w:val="7"/>
        <w:tblpPr w:leftFromText="180" w:rightFromText="180" w:vertAnchor="text" w:horzAnchor="page" w:tblpX="1655" w:tblpY="300"/>
        <w:tblOverlap w:val="never"/>
        <w:tblW w:w="4863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 w:themeFill="background1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71"/>
        <w:gridCol w:w="2312"/>
        <w:gridCol w:w="1455"/>
        <w:gridCol w:w="4944"/>
        <w:gridCol w:w="3617"/>
        <w:gridCol w:w="596"/>
      </w:tblGrid>
      <w:tr w14:paraId="7C1514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1" w:hRule="atLeast"/>
        </w:trPr>
        <w:tc>
          <w:tcPr>
            <w:tcW w:w="247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600AFA81">
            <w:pPr>
              <w:widowControl/>
              <w:jc w:val="center"/>
              <w:textAlignment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kern w:val="0"/>
                <w:szCs w:val="21"/>
              </w:rPr>
              <w:t>序号</w:t>
            </w:r>
          </w:p>
        </w:tc>
        <w:tc>
          <w:tcPr>
            <w:tcW w:w="850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742D9B98">
            <w:pPr>
              <w:widowControl/>
              <w:jc w:val="center"/>
              <w:textAlignment w:val="center"/>
              <w:rPr>
                <w:rFonts w:hint="eastAsia" w:ascii="Arial" w:hAnsi="Arial" w:eastAsia="宋体" w:cs="Arial"/>
                <w:szCs w:val="21"/>
                <w:lang w:val="en-US" w:eastAsia="zh-CN"/>
              </w:rPr>
            </w:pPr>
            <w:r>
              <w:rPr>
                <w:rFonts w:ascii="Arial" w:hAnsi="Arial" w:cs="Arial"/>
                <w:kern w:val="0"/>
                <w:szCs w:val="21"/>
              </w:rPr>
              <w:t>产品</w:t>
            </w:r>
            <w:r>
              <w:rPr>
                <w:rFonts w:hint="eastAsia" w:ascii="Arial" w:hAnsi="Arial" w:cs="Arial"/>
                <w:kern w:val="0"/>
                <w:szCs w:val="21"/>
                <w:lang w:val="en-US" w:eastAsia="zh-CN"/>
              </w:rPr>
              <w:t>名称</w:t>
            </w:r>
          </w:p>
        </w:tc>
        <w:tc>
          <w:tcPr>
            <w:tcW w:w="535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11498370">
            <w:pPr>
              <w:widowControl/>
              <w:jc w:val="center"/>
              <w:textAlignment w:val="center"/>
              <w:rPr>
                <w:rFonts w:hint="eastAsia" w:ascii="Arial" w:hAnsi="Arial" w:eastAsia="宋体" w:cs="Arial"/>
                <w:szCs w:val="21"/>
                <w:lang w:eastAsia="zh-CN"/>
              </w:rPr>
            </w:pPr>
            <w:r>
              <w:rPr>
                <w:rFonts w:ascii="Arial" w:hAnsi="Arial" w:cs="Arial"/>
                <w:kern w:val="0"/>
                <w:szCs w:val="21"/>
              </w:rPr>
              <w:t>规格/</w:t>
            </w:r>
            <w:r>
              <w:rPr>
                <w:rFonts w:hint="eastAsia" w:ascii="Arial" w:hAnsi="Arial" w:cs="Arial"/>
                <w:kern w:val="0"/>
                <w:szCs w:val="21"/>
                <w:lang w:val="en-US" w:eastAsia="zh-CN"/>
              </w:rPr>
              <w:t>单位</w:t>
            </w:r>
          </w:p>
        </w:tc>
        <w:tc>
          <w:tcPr>
            <w:tcW w:w="1818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683420AF">
            <w:pPr>
              <w:widowControl/>
              <w:jc w:val="center"/>
              <w:textAlignment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kern w:val="0"/>
                <w:szCs w:val="21"/>
              </w:rPr>
              <w:t>品牌</w:t>
            </w:r>
          </w:p>
        </w:tc>
        <w:tc>
          <w:tcPr>
            <w:tcW w:w="1330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2890D6E6">
            <w:pPr>
              <w:widowControl/>
              <w:jc w:val="center"/>
              <w:textAlignment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kern w:val="0"/>
                <w:szCs w:val="21"/>
              </w:rPr>
              <w:t>生产商</w:t>
            </w:r>
          </w:p>
        </w:tc>
        <w:tc>
          <w:tcPr>
            <w:tcW w:w="219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1D82A03E">
            <w:pPr>
              <w:widowControl/>
              <w:jc w:val="center"/>
              <w:textAlignment w:val="center"/>
              <w:rPr>
                <w:rFonts w:hint="eastAsia" w:ascii="Arial" w:hAnsi="Arial" w:eastAsia="宋体" w:cs="Arial"/>
                <w:szCs w:val="21"/>
                <w:lang w:eastAsia="zh-CN"/>
              </w:rPr>
            </w:pPr>
            <w:r>
              <w:rPr>
                <w:rFonts w:hint="eastAsia" w:ascii="Arial" w:hAnsi="Arial" w:cs="Arial"/>
                <w:kern w:val="0"/>
                <w:szCs w:val="21"/>
                <w:lang w:val="en-US" w:eastAsia="zh-CN"/>
              </w:rPr>
              <w:t>数量</w:t>
            </w:r>
          </w:p>
        </w:tc>
      </w:tr>
      <w:tr w14:paraId="18C6D4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7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6E9C3252">
            <w:pPr>
              <w:jc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szCs w:val="21"/>
              </w:rPr>
              <w:t>1</w:t>
            </w:r>
          </w:p>
        </w:tc>
        <w:tc>
          <w:tcPr>
            <w:tcW w:w="850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6DC4E3FD">
            <w:pPr>
              <w:jc w:val="center"/>
              <w:rPr>
                <w:rFonts w:ascii="Calibri" w:hAnsi="Calibri"/>
                <w:bCs/>
              </w:rPr>
            </w:pPr>
            <w:r>
              <w:rPr>
                <w:rFonts w:hint="eastAsia" w:ascii="Calibri" w:hAnsi="Calibri"/>
                <w:bCs/>
              </w:rPr>
              <w:t>白鲜皮</w:t>
            </w:r>
          </w:p>
        </w:tc>
        <w:tc>
          <w:tcPr>
            <w:tcW w:w="535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13146B6C">
            <w:pPr>
              <w:widowControl/>
              <w:jc w:val="center"/>
              <w:textAlignment w:val="center"/>
              <w:rPr>
                <w:rFonts w:hint="default" w:ascii="Arial" w:hAnsi="Arial" w:eastAsia="宋体" w:cs="Arial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szCs w:val="21"/>
                <w:lang w:val="en-US" w:eastAsia="zh-CN"/>
              </w:rPr>
              <w:t>Kg</w:t>
            </w:r>
          </w:p>
        </w:tc>
        <w:tc>
          <w:tcPr>
            <w:tcW w:w="1818" w:type="pct"/>
            <w:shd w:val="clear" w:color="auto" w:fill="FFFFFF" w:themeFill="background1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C6F1972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default" w:eastAsia="宋体"/>
                <w:lang w:val="en-US" w:eastAsia="zh-CN"/>
              </w:rPr>
              <w:t>兴盛德</w:t>
            </w:r>
          </w:p>
        </w:tc>
        <w:tc>
          <w:tcPr>
            <w:tcW w:w="1330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625E61F8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default" w:eastAsia="宋体"/>
                <w:lang w:val="en-US" w:eastAsia="zh-CN"/>
              </w:rPr>
              <w:t>陕西兴盛德药业股份有限公司</w:t>
            </w:r>
          </w:p>
        </w:tc>
        <w:tc>
          <w:tcPr>
            <w:tcW w:w="219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096E23CB">
            <w:pPr>
              <w:jc w:val="center"/>
              <w:rPr>
                <w:rFonts w:hint="default" w:ascii="Arial" w:hAnsi="Arial" w:eastAsia="宋体" w:cs="Arial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szCs w:val="21"/>
                <w:lang w:val="en-US" w:eastAsia="zh-CN"/>
              </w:rPr>
              <w:t>1</w:t>
            </w:r>
          </w:p>
        </w:tc>
      </w:tr>
      <w:tr w14:paraId="2B993D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7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20570F66">
            <w:pPr>
              <w:jc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szCs w:val="21"/>
              </w:rPr>
              <w:t>2</w:t>
            </w:r>
          </w:p>
        </w:tc>
        <w:tc>
          <w:tcPr>
            <w:tcW w:w="850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1142DF9E">
            <w:pPr>
              <w:jc w:val="center"/>
              <w:rPr>
                <w:rFonts w:hint="default" w:ascii="Calibri" w:hAnsi="Calibri" w:eastAsia="宋体"/>
                <w:bCs/>
                <w:lang w:val="en-US" w:eastAsia="zh-CN"/>
              </w:rPr>
            </w:pPr>
            <w:r>
              <w:rPr>
                <w:rFonts w:hint="default" w:ascii="Calibri" w:hAnsi="Calibri" w:eastAsia="宋体"/>
                <w:bCs/>
                <w:lang w:val="en-US" w:eastAsia="zh-CN"/>
              </w:rPr>
              <w:t>苦参</w:t>
            </w:r>
          </w:p>
        </w:tc>
        <w:tc>
          <w:tcPr>
            <w:tcW w:w="535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19F129EE">
            <w:pPr>
              <w:widowControl/>
              <w:jc w:val="center"/>
              <w:textAlignment w:val="center"/>
              <w:rPr>
                <w:rFonts w:hint="default" w:ascii="Arial" w:hAnsi="Arial" w:eastAsia="宋体" w:cs="Arial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szCs w:val="21"/>
                <w:lang w:val="en-US" w:eastAsia="zh-CN"/>
              </w:rPr>
              <w:t>Kg</w:t>
            </w:r>
          </w:p>
        </w:tc>
        <w:tc>
          <w:tcPr>
            <w:tcW w:w="1818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7A3B2B2E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default" w:eastAsia="宋体"/>
                <w:lang w:val="en-US" w:eastAsia="zh-CN"/>
              </w:rPr>
              <w:t>兴盛德</w:t>
            </w:r>
          </w:p>
        </w:tc>
        <w:tc>
          <w:tcPr>
            <w:tcW w:w="1330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0215B7B2"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default" w:eastAsia="宋体"/>
                <w:lang w:val="en-US" w:eastAsia="zh-CN"/>
              </w:rPr>
              <w:t>陕西兴盛德药业股份有限公司</w:t>
            </w:r>
          </w:p>
        </w:tc>
        <w:tc>
          <w:tcPr>
            <w:tcW w:w="219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4C1D4D57">
            <w:pPr>
              <w:jc w:val="center"/>
              <w:rPr>
                <w:rFonts w:hint="default" w:ascii="Arial" w:hAnsi="Arial" w:eastAsia="宋体" w:cs="Arial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szCs w:val="21"/>
                <w:lang w:val="en-US" w:eastAsia="zh-CN"/>
              </w:rPr>
              <w:t>1</w:t>
            </w:r>
          </w:p>
        </w:tc>
      </w:tr>
      <w:tr w14:paraId="5BFFB8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7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2005AADC">
            <w:pPr>
              <w:jc w:val="center"/>
              <w:rPr>
                <w:rFonts w:hint="eastAsia" w:ascii="Arial" w:hAnsi="Arial" w:eastAsia="宋体" w:cs="Arial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szCs w:val="21"/>
                <w:lang w:val="en-US" w:eastAsia="zh-CN"/>
              </w:rPr>
              <w:t>3</w:t>
            </w:r>
          </w:p>
        </w:tc>
        <w:tc>
          <w:tcPr>
            <w:tcW w:w="850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6302AB90">
            <w:pPr>
              <w:jc w:val="center"/>
              <w:rPr>
                <w:rFonts w:hint="eastAsia" w:ascii="Calibri" w:hAnsi="Calibri"/>
                <w:bCs/>
                <w:lang w:val="en-US" w:eastAsia="zh-CN"/>
              </w:rPr>
            </w:pPr>
            <w:r>
              <w:rPr>
                <w:rFonts w:hint="eastAsia" w:ascii="Calibri" w:hAnsi="Calibri"/>
                <w:bCs/>
                <w:lang w:val="en-US" w:eastAsia="zh-CN"/>
              </w:rPr>
              <w:t>人参</w:t>
            </w:r>
          </w:p>
        </w:tc>
        <w:tc>
          <w:tcPr>
            <w:tcW w:w="535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6FAD3B94">
            <w:pPr>
              <w:widowControl/>
              <w:jc w:val="center"/>
              <w:textAlignment w:val="center"/>
              <w:rPr>
                <w:rFonts w:hint="default" w:ascii="Arial" w:hAnsi="Arial" w:eastAsia="宋体" w:cs="Arial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szCs w:val="21"/>
                <w:lang w:val="en-US" w:eastAsia="zh-CN"/>
              </w:rPr>
              <w:t>Kg</w:t>
            </w:r>
          </w:p>
        </w:tc>
        <w:tc>
          <w:tcPr>
            <w:tcW w:w="1818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2A51EC7F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default" w:eastAsia="宋体"/>
                <w:lang w:val="en-US" w:eastAsia="zh-CN"/>
              </w:rPr>
              <w:t>兴盛德</w:t>
            </w:r>
          </w:p>
        </w:tc>
        <w:tc>
          <w:tcPr>
            <w:tcW w:w="1330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0699463F"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default" w:eastAsia="宋体"/>
                <w:lang w:val="en-US" w:eastAsia="zh-CN"/>
              </w:rPr>
              <w:t>陕西兴盛德药业股份有限公司</w:t>
            </w:r>
          </w:p>
        </w:tc>
        <w:tc>
          <w:tcPr>
            <w:tcW w:w="219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13D368D8">
            <w:pPr>
              <w:jc w:val="center"/>
              <w:rPr>
                <w:rFonts w:hint="default" w:ascii="Arial" w:hAnsi="Arial" w:cs="Arial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szCs w:val="21"/>
                <w:lang w:val="en-US" w:eastAsia="zh-CN"/>
              </w:rPr>
              <w:t>1</w:t>
            </w:r>
          </w:p>
        </w:tc>
      </w:tr>
      <w:tr w14:paraId="42480C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7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02060152">
            <w:pPr>
              <w:jc w:val="center"/>
              <w:rPr>
                <w:rFonts w:hint="eastAsia" w:ascii="Arial" w:hAnsi="Arial" w:eastAsia="宋体" w:cs="Arial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szCs w:val="21"/>
                <w:lang w:val="en-US" w:eastAsia="zh-CN"/>
              </w:rPr>
              <w:t>4</w:t>
            </w:r>
          </w:p>
        </w:tc>
        <w:tc>
          <w:tcPr>
            <w:tcW w:w="850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3250147C">
            <w:pPr>
              <w:jc w:val="center"/>
              <w:rPr>
                <w:rFonts w:hint="eastAsia" w:ascii="Calibri" w:hAnsi="Calibri"/>
                <w:bCs/>
                <w:lang w:val="en-US" w:eastAsia="zh-CN"/>
              </w:rPr>
            </w:pPr>
            <w:r>
              <w:rPr>
                <w:rFonts w:hint="eastAsia" w:ascii="Calibri" w:hAnsi="Calibri"/>
                <w:bCs/>
                <w:lang w:val="en-US" w:eastAsia="zh-CN"/>
              </w:rPr>
              <w:t>水蛭</w:t>
            </w:r>
          </w:p>
        </w:tc>
        <w:tc>
          <w:tcPr>
            <w:tcW w:w="535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08DAC18A">
            <w:pPr>
              <w:widowControl/>
              <w:jc w:val="center"/>
              <w:textAlignment w:val="center"/>
              <w:rPr>
                <w:rFonts w:hint="default" w:ascii="Arial" w:hAnsi="Arial" w:eastAsia="宋体" w:cs="Arial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szCs w:val="21"/>
                <w:lang w:val="en-US" w:eastAsia="zh-CN"/>
              </w:rPr>
              <w:t>Kg</w:t>
            </w:r>
          </w:p>
        </w:tc>
        <w:tc>
          <w:tcPr>
            <w:tcW w:w="1818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25CDC05C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default" w:eastAsia="宋体"/>
                <w:lang w:val="en-US" w:eastAsia="zh-CN"/>
              </w:rPr>
              <w:t>兴盛德</w:t>
            </w:r>
          </w:p>
        </w:tc>
        <w:tc>
          <w:tcPr>
            <w:tcW w:w="1330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7872017C"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default" w:eastAsia="宋体"/>
                <w:lang w:val="en-US" w:eastAsia="zh-CN"/>
              </w:rPr>
              <w:t>陕西兴盛德药业股份有限公司</w:t>
            </w:r>
          </w:p>
        </w:tc>
        <w:tc>
          <w:tcPr>
            <w:tcW w:w="219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376C83F6">
            <w:pPr>
              <w:jc w:val="center"/>
              <w:rPr>
                <w:rFonts w:hint="default" w:ascii="Arial" w:hAnsi="Arial" w:cs="Arial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szCs w:val="21"/>
                <w:lang w:val="en-US" w:eastAsia="zh-CN"/>
              </w:rPr>
              <w:t>1</w:t>
            </w:r>
          </w:p>
        </w:tc>
      </w:tr>
      <w:tr w14:paraId="705894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7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2A23B61B">
            <w:pPr>
              <w:jc w:val="center"/>
              <w:rPr>
                <w:rFonts w:hint="eastAsia" w:ascii="Arial" w:hAnsi="Arial" w:eastAsia="宋体" w:cs="Arial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szCs w:val="21"/>
                <w:lang w:val="en-US" w:eastAsia="zh-CN"/>
              </w:rPr>
              <w:t>5</w:t>
            </w:r>
          </w:p>
        </w:tc>
        <w:tc>
          <w:tcPr>
            <w:tcW w:w="850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566B4847">
            <w:pPr>
              <w:jc w:val="center"/>
              <w:rPr>
                <w:rFonts w:hint="eastAsia" w:ascii="Calibri" w:hAnsi="Calibri"/>
                <w:bCs/>
                <w:lang w:val="en-US" w:eastAsia="zh-CN"/>
              </w:rPr>
            </w:pPr>
            <w:r>
              <w:rPr>
                <w:rFonts w:hint="eastAsia" w:ascii="Calibri" w:hAnsi="Calibri"/>
                <w:bCs/>
                <w:lang w:val="en-US" w:eastAsia="zh-CN"/>
              </w:rPr>
              <w:t>蜈蚣</w:t>
            </w:r>
          </w:p>
        </w:tc>
        <w:tc>
          <w:tcPr>
            <w:tcW w:w="535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51D25676">
            <w:pPr>
              <w:widowControl/>
              <w:jc w:val="center"/>
              <w:textAlignment w:val="center"/>
              <w:rPr>
                <w:rFonts w:hint="default" w:ascii="Arial" w:hAnsi="Arial" w:eastAsia="宋体" w:cs="Arial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szCs w:val="21"/>
                <w:lang w:val="en-US" w:eastAsia="zh-CN"/>
              </w:rPr>
              <w:t>条</w:t>
            </w:r>
          </w:p>
        </w:tc>
        <w:tc>
          <w:tcPr>
            <w:tcW w:w="1818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768061DB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default" w:eastAsia="宋体"/>
                <w:lang w:val="en-US" w:eastAsia="zh-CN"/>
              </w:rPr>
              <w:t>兴盛德</w:t>
            </w:r>
          </w:p>
        </w:tc>
        <w:tc>
          <w:tcPr>
            <w:tcW w:w="1330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29ADE032"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default" w:eastAsia="宋体"/>
                <w:lang w:val="en-US" w:eastAsia="zh-CN"/>
              </w:rPr>
              <w:t>陕西兴盛德药业股份有限公司</w:t>
            </w:r>
          </w:p>
        </w:tc>
        <w:tc>
          <w:tcPr>
            <w:tcW w:w="219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286A97F1">
            <w:pPr>
              <w:jc w:val="center"/>
              <w:rPr>
                <w:rFonts w:hint="default" w:ascii="Arial" w:hAnsi="Arial" w:cs="Arial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szCs w:val="21"/>
                <w:lang w:val="en-US" w:eastAsia="zh-CN"/>
              </w:rPr>
              <w:t>1</w:t>
            </w:r>
          </w:p>
        </w:tc>
      </w:tr>
      <w:tr w14:paraId="03E321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7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224EB1CA">
            <w:pPr>
              <w:jc w:val="center"/>
              <w:rPr>
                <w:rFonts w:hint="eastAsia" w:ascii="Arial" w:hAnsi="Arial" w:eastAsia="宋体" w:cs="Arial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szCs w:val="21"/>
                <w:lang w:val="en-US" w:eastAsia="zh-CN"/>
              </w:rPr>
              <w:t>6</w:t>
            </w:r>
          </w:p>
        </w:tc>
        <w:tc>
          <w:tcPr>
            <w:tcW w:w="850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0717E226">
            <w:pPr>
              <w:jc w:val="center"/>
              <w:rPr>
                <w:rFonts w:hint="eastAsia" w:ascii="Calibri" w:hAnsi="Calibri"/>
                <w:bCs/>
                <w:lang w:val="en-US" w:eastAsia="zh-CN"/>
              </w:rPr>
            </w:pPr>
            <w:r>
              <w:rPr>
                <w:rFonts w:hint="eastAsia" w:ascii="Calibri" w:hAnsi="Calibri"/>
                <w:bCs/>
                <w:lang w:val="en-US" w:eastAsia="zh-CN"/>
              </w:rPr>
              <w:t>远志</w:t>
            </w:r>
          </w:p>
        </w:tc>
        <w:tc>
          <w:tcPr>
            <w:tcW w:w="535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6B5D4469">
            <w:pPr>
              <w:widowControl/>
              <w:jc w:val="center"/>
              <w:textAlignment w:val="center"/>
              <w:rPr>
                <w:rFonts w:hint="default" w:ascii="Arial" w:hAnsi="Arial" w:eastAsia="宋体" w:cs="Arial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szCs w:val="21"/>
                <w:lang w:val="en-US" w:eastAsia="zh-CN"/>
              </w:rPr>
              <w:t>Kg</w:t>
            </w:r>
          </w:p>
        </w:tc>
        <w:tc>
          <w:tcPr>
            <w:tcW w:w="1818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64F9A420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default" w:eastAsia="宋体"/>
                <w:lang w:val="en-US" w:eastAsia="zh-CN"/>
              </w:rPr>
              <w:t>兴盛德</w:t>
            </w:r>
          </w:p>
        </w:tc>
        <w:tc>
          <w:tcPr>
            <w:tcW w:w="1330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36795846"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default" w:eastAsia="宋体"/>
                <w:lang w:val="en-US" w:eastAsia="zh-CN"/>
              </w:rPr>
              <w:t>陕西兴盛德药业股份有限公司</w:t>
            </w:r>
          </w:p>
        </w:tc>
        <w:tc>
          <w:tcPr>
            <w:tcW w:w="219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028D8658">
            <w:pPr>
              <w:jc w:val="center"/>
              <w:rPr>
                <w:rFonts w:hint="default" w:ascii="Arial" w:hAnsi="Arial" w:cs="Arial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szCs w:val="21"/>
                <w:lang w:val="en-US" w:eastAsia="zh-CN"/>
              </w:rPr>
              <w:t>1</w:t>
            </w:r>
          </w:p>
        </w:tc>
      </w:tr>
      <w:tr w14:paraId="5DAFAE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7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2F241572">
            <w:pPr>
              <w:jc w:val="center"/>
              <w:rPr>
                <w:rFonts w:hint="default" w:ascii="Arial" w:hAnsi="Arial" w:cs="Arial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szCs w:val="21"/>
                <w:lang w:val="en-US" w:eastAsia="zh-CN"/>
              </w:rPr>
              <w:t>7</w:t>
            </w:r>
          </w:p>
        </w:tc>
        <w:tc>
          <w:tcPr>
            <w:tcW w:w="850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4BAF94CC">
            <w:pPr>
              <w:jc w:val="center"/>
              <w:rPr>
                <w:rFonts w:hint="eastAsia" w:ascii="Calibri" w:hAnsi="Calibri"/>
                <w:bCs/>
                <w:lang w:val="en-US" w:eastAsia="zh-CN"/>
              </w:rPr>
            </w:pPr>
            <w:r>
              <w:rPr>
                <w:rFonts w:hint="eastAsia" w:ascii="Calibri" w:hAnsi="Calibri"/>
                <w:bCs/>
                <w:lang w:val="en-US" w:eastAsia="zh-CN"/>
              </w:rPr>
              <w:t>土茯苓</w:t>
            </w:r>
          </w:p>
        </w:tc>
        <w:tc>
          <w:tcPr>
            <w:tcW w:w="535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1926E41B">
            <w:pPr>
              <w:widowControl/>
              <w:jc w:val="center"/>
              <w:textAlignment w:val="center"/>
              <w:rPr>
                <w:rFonts w:hint="eastAsia" w:ascii="Arial" w:hAnsi="Arial" w:cs="Arial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szCs w:val="21"/>
                <w:lang w:val="en-US" w:eastAsia="zh-CN"/>
              </w:rPr>
              <w:t>Kg</w:t>
            </w:r>
          </w:p>
        </w:tc>
        <w:tc>
          <w:tcPr>
            <w:tcW w:w="1818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3AAB9059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default" w:eastAsia="宋体"/>
                <w:lang w:val="en-US" w:eastAsia="zh-CN"/>
              </w:rPr>
              <w:t>兴盛德</w:t>
            </w:r>
          </w:p>
        </w:tc>
        <w:tc>
          <w:tcPr>
            <w:tcW w:w="1330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70D022CA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default" w:eastAsia="宋体"/>
                <w:lang w:val="en-US" w:eastAsia="zh-CN"/>
              </w:rPr>
              <w:t>陕西兴盛德药业股份有限公司</w:t>
            </w:r>
          </w:p>
        </w:tc>
        <w:tc>
          <w:tcPr>
            <w:tcW w:w="219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2BFB6F6F">
            <w:pPr>
              <w:jc w:val="center"/>
              <w:rPr>
                <w:rFonts w:hint="default" w:ascii="Arial" w:hAnsi="Arial" w:cs="Arial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szCs w:val="21"/>
                <w:lang w:val="en-US" w:eastAsia="zh-CN"/>
              </w:rPr>
              <w:t>1</w:t>
            </w:r>
          </w:p>
        </w:tc>
      </w:tr>
      <w:tr w14:paraId="463ED6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7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1633E257">
            <w:pPr>
              <w:jc w:val="center"/>
              <w:rPr>
                <w:rFonts w:hint="default" w:ascii="Arial" w:hAnsi="Arial" w:cs="Arial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szCs w:val="21"/>
                <w:lang w:val="en-US" w:eastAsia="zh-CN"/>
              </w:rPr>
              <w:t>8</w:t>
            </w:r>
          </w:p>
        </w:tc>
        <w:tc>
          <w:tcPr>
            <w:tcW w:w="850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15985243">
            <w:pPr>
              <w:jc w:val="center"/>
              <w:rPr>
                <w:rFonts w:hint="default" w:ascii="Calibri" w:hAnsi="Calibri"/>
                <w:bCs/>
                <w:lang w:val="en-US" w:eastAsia="zh-CN"/>
              </w:rPr>
            </w:pPr>
            <w:r>
              <w:rPr>
                <w:rFonts w:hint="eastAsia" w:ascii="Calibri" w:hAnsi="Calibri"/>
                <w:bCs/>
                <w:lang w:val="en-US" w:eastAsia="zh-CN"/>
              </w:rPr>
              <w:t>......</w:t>
            </w:r>
          </w:p>
        </w:tc>
        <w:tc>
          <w:tcPr>
            <w:tcW w:w="535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40CAF47A">
            <w:pPr>
              <w:widowControl/>
              <w:jc w:val="center"/>
              <w:textAlignment w:val="center"/>
              <w:rPr>
                <w:rFonts w:hint="eastAsia" w:ascii="Arial" w:hAnsi="Arial" w:cs="Arial"/>
                <w:szCs w:val="21"/>
                <w:lang w:val="en-US" w:eastAsia="zh-CN"/>
              </w:rPr>
            </w:pPr>
          </w:p>
        </w:tc>
        <w:tc>
          <w:tcPr>
            <w:tcW w:w="1818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27C482EF">
            <w:pPr>
              <w:jc w:val="center"/>
              <w:rPr>
                <w:rFonts w:hint="default" w:eastAsia="宋体"/>
                <w:lang w:val="en-US" w:eastAsia="zh-CN"/>
              </w:rPr>
            </w:pPr>
          </w:p>
        </w:tc>
        <w:tc>
          <w:tcPr>
            <w:tcW w:w="1330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15964B45">
            <w:pPr>
              <w:jc w:val="center"/>
              <w:rPr>
                <w:rFonts w:hint="default" w:eastAsia="宋体"/>
                <w:lang w:val="en-US" w:eastAsia="zh-CN"/>
              </w:rPr>
            </w:pPr>
          </w:p>
        </w:tc>
        <w:tc>
          <w:tcPr>
            <w:tcW w:w="219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4C5510EE">
            <w:pPr>
              <w:jc w:val="center"/>
              <w:rPr>
                <w:rFonts w:hint="eastAsia" w:ascii="Arial" w:hAnsi="Arial" w:cs="Arial"/>
                <w:szCs w:val="21"/>
                <w:lang w:val="en-US" w:eastAsia="zh-CN"/>
              </w:rPr>
            </w:pPr>
          </w:p>
        </w:tc>
      </w:tr>
      <w:tr w14:paraId="3BBA17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1" w:hRule="atLeast"/>
        </w:trPr>
        <w:tc>
          <w:tcPr>
            <w:tcW w:w="1632" w:type="pct"/>
            <w:gridSpan w:val="3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79B226A8">
            <w:pPr>
              <w:widowControl/>
              <w:tabs>
                <w:tab w:val="left" w:pos="3915"/>
              </w:tabs>
              <w:jc w:val="center"/>
              <w:textAlignment w:val="center"/>
              <w:rPr>
                <w:rFonts w:hint="default" w:ascii="Arial" w:hAnsi="Arial" w:eastAsia="宋体" w:cs="Arial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kern w:val="0"/>
                <w:szCs w:val="21"/>
                <w:lang w:val="en-US" w:eastAsia="zh-CN"/>
              </w:rPr>
              <w:t>综合单价合计</w:t>
            </w:r>
          </w:p>
        </w:tc>
        <w:tc>
          <w:tcPr>
            <w:tcW w:w="3367" w:type="pct"/>
            <w:gridSpan w:val="3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0FB678C4">
            <w:pPr>
              <w:jc w:val="center"/>
              <w:rPr>
                <w:rFonts w:hint="default" w:ascii="Arial" w:hAnsi="Arial" w:eastAsia="宋体" w:cs="Arial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</w:rPr>
              <w:t>￥</w:t>
            </w:r>
            <w:r>
              <w:rPr>
                <w:rFonts w:hint="default" w:ascii="Arial" w:hAnsi="Arial" w:eastAsia="宋体" w:cs="Arial"/>
                <w:szCs w:val="21"/>
                <w:lang w:val="en-US" w:eastAsia="zh-CN"/>
              </w:rPr>
              <w:t>27560</w:t>
            </w:r>
            <w:r>
              <w:rPr>
                <w:rFonts w:hint="eastAsia" w:ascii="Arial" w:hAnsi="Arial" w:cs="Arial"/>
                <w:szCs w:val="21"/>
                <w:lang w:val="en-US" w:eastAsia="zh-CN"/>
              </w:rPr>
              <w:t>.00元</w:t>
            </w:r>
          </w:p>
        </w:tc>
      </w:tr>
    </w:tbl>
    <w:p w14:paraId="549BAE1A">
      <w:pPr>
        <w:rPr>
          <w:rFonts w:hint="eastAsia"/>
          <w:color w:val="auto"/>
        </w:rPr>
      </w:pPr>
    </w:p>
    <w:p w14:paraId="6135083B">
      <w:pPr>
        <w:rPr>
          <w:rFonts w:hint="eastAsia"/>
        </w:rPr>
      </w:pPr>
      <w:r>
        <w:rPr>
          <w:rFonts w:hint="eastAsia"/>
          <w:lang w:val="en-US" w:eastAsia="zh-CN"/>
        </w:rPr>
        <w:t>1</w:t>
      </w:r>
      <w:r>
        <w:rPr>
          <w:rFonts w:hint="eastAsia"/>
        </w:rPr>
        <w:t>.</w:t>
      </w:r>
      <w:r>
        <w:rPr>
          <w:rFonts w:hint="eastAsia"/>
          <w:lang w:val="en-US" w:eastAsia="zh-CN"/>
        </w:rPr>
        <w:t>供货周</w:t>
      </w:r>
      <w:r>
        <w:rPr>
          <w:rFonts w:hint="eastAsia"/>
        </w:rPr>
        <w:t>期：在采购人发出采购计划后，5 个工作日内配送至交货地点，急需饮片 48 小时内配送到位。</w:t>
      </w:r>
    </w:p>
    <w:p w14:paraId="3EE86B28">
      <w:pPr>
        <w:rPr>
          <w:rFonts w:hint="eastAsia" w:eastAsia="宋体"/>
          <w:lang w:eastAsia="zh-CN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</w:rPr>
        <w:t>.</w:t>
      </w:r>
      <w:r>
        <w:rPr>
          <w:rFonts w:hint="eastAsia"/>
          <w:lang w:val="en-US" w:eastAsia="zh-CN"/>
        </w:rPr>
        <w:t>供货</w:t>
      </w:r>
      <w:r>
        <w:rPr>
          <w:rFonts w:hint="eastAsia"/>
        </w:rPr>
        <w:t>地点：采购人指定地点</w:t>
      </w:r>
      <w:r>
        <w:rPr>
          <w:rFonts w:hint="eastAsia"/>
          <w:lang w:eastAsia="zh-CN"/>
        </w:rPr>
        <w:t>。</w:t>
      </w:r>
    </w:p>
    <w:p w14:paraId="6047A866"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3.服务期限：自合同签订之日起一年。</w:t>
      </w:r>
      <w:bookmarkStart w:id="2" w:name="_GoBack"/>
      <w:bookmarkEnd w:id="2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OTM1ZDU5YWY2YWFhNzJlYjNjNTY5ZDQwNTAzNWEwYmMifQ=="/>
  </w:docVars>
  <w:rsids>
    <w:rsidRoot w:val="00172A27"/>
    <w:rsid w:val="00016838"/>
    <w:rsid w:val="00052804"/>
    <w:rsid w:val="00071965"/>
    <w:rsid w:val="00094763"/>
    <w:rsid w:val="000E26A2"/>
    <w:rsid w:val="00103EB7"/>
    <w:rsid w:val="00117404"/>
    <w:rsid w:val="00124127"/>
    <w:rsid w:val="0015573B"/>
    <w:rsid w:val="001572CC"/>
    <w:rsid w:val="00157E39"/>
    <w:rsid w:val="001819A2"/>
    <w:rsid w:val="002272BC"/>
    <w:rsid w:val="0024163C"/>
    <w:rsid w:val="00247CB3"/>
    <w:rsid w:val="00270EAD"/>
    <w:rsid w:val="002B487F"/>
    <w:rsid w:val="00346350"/>
    <w:rsid w:val="00397D88"/>
    <w:rsid w:val="003B7F4C"/>
    <w:rsid w:val="003E39F1"/>
    <w:rsid w:val="00401D5D"/>
    <w:rsid w:val="00436FA5"/>
    <w:rsid w:val="0044237F"/>
    <w:rsid w:val="00464A15"/>
    <w:rsid w:val="0048137F"/>
    <w:rsid w:val="004D4766"/>
    <w:rsid w:val="004D7D0A"/>
    <w:rsid w:val="00537DBA"/>
    <w:rsid w:val="00567405"/>
    <w:rsid w:val="005813A5"/>
    <w:rsid w:val="00590862"/>
    <w:rsid w:val="005A0F90"/>
    <w:rsid w:val="005B5368"/>
    <w:rsid w:val="005F3C45"/>
    <w:rsid w:val="005F501D"/>
    <w:rsid w:val="006101C5"/>
    <w:rsid w:val="0063246B"/>
    <w:rsid w:val="00664BC2"/>
    <w:rsid w:val="006705FA"/>
    <w:rsid w:val="00685C47"/>
    <w:rsid w:val="006C2B86"/>
    <w:rsid w:val="00706664"/>
    <w:rsid w:val="0075581B"/>
    <w:rsid w:val="007609B4"/>
    <w:rsid w:val="0079454E"/>
    <w:rsid w:val="007D58B4"/>
    <w:rsid w:val="008A76D5"/>
    <w:rsid w:val="008A7CFE"/>
    <w:rsid w:val="008F3546"/>
    <w:rsid w:val="00914AAE"/>
    <w:rsid w:val="00916915"/>
    <w:rsid w:val="009216D9"/>
    <w:rsid w:val="009C1C50"/>
    <w:rsid w:val="009C57FA"/>
    <w:rsid w:val="009F1639"/>
    <w:rsid w:val="00A169A2"/>
    <w:rsid w:val="00A92B3A"/>
    <w:rsid w:val="00A935FF"/>
    <w:rsid w:val="00A9507F"/>
    <w:rsid w:val="00B2210D"/>
    <w:rsid w:val="00B266D5"/>
    <w:rsid w:val="00B87B4A"/>
    <w:rsid w:val="00BC2830"/>
    <w:rsid w:val="00C1008F"/>
    <w:rsid w:val="00C15B82"/>
    <w:rsid w:val="00C441C8"/>
    <w:rsid w:val="00C457A4"/>
    <w:rsid w:val="00C511B3"/>
    <w:rsid w:val="00C668DA"/>
    <w:rsid w:val="00C7228C"/>
    <w:rsid w:val="00C8588D"/>
    <w:rsid w:val="00CA5959"/>
    <w:rsid w:val="00CB0AF4"/>
    <w:rsid w:val="00CF6EF0"/>
    <w:rsid w:val="00D1651D"/>
    <w:rsid w:val="00D168CB"/>
    <w:rsid w:val="00D465CC"/>
    <w:rsid w:val="00DB3FD0"/>
    <w:rsid w:val="00DF408A"/>
    <w:rsid w:val="00E2762D"/>
    <w:rsid w:val="00E369EB"/>
    <w:rsid w:val="00E71930"/>
    <w:rsid w:val="00E76C68"/>
    <w:rsid w:val="00EF6C24"/>
    <w:rsid w:val="00F07249"/>
    <w:rsid w:val="00F4601F"/>
    <w:rsid w:val="00F46E47"/>
    <w:rsid w:val="00F516A9"/>
    <w:rsid w:val="00F74D74"/>
    <w:rsid w:val="00FA462D"/>
    <w:rsid w:val="00FF26A5"/>
    <w:rsid w:val="020A3AD5"/>
    <w:rsid w:val="0A247A3E"/>
    <w:rsid w:val="0E680847"/>
    <w:rsid w:val="10042CED"/>
    <w:rsid w:val="11AC4B72"/>
    <w:rsid w:val="13735894"/>
    <w:rsid w:val="13806C08"/>
    <w:rsid w:val="158C17BA"/>
    <w:rsid w:val="1A3B37AF"/>
    <w:rsid w:val="1E8C1EFE"/>
    <w:rsid w:val="23F365A6"/>
    <w:rsid w:val="241A21D4"/>
    <w:rsid w:val="2693098F"/>
    <w:rsid w:val="26F16E40"/>
    <w:rsid w:val="282615FA"/>
    <w:rsid w:val="28AB6460"/>
    <w:rsid w:val="2CA94C52"/>
    <w:rsid w:val="2CF3646B"/>
    <w:rsid w:val="35FD57E4"/>
    <w:rsid w:val="41DE0C05"/>
    <w:rsid w:val="43012E27"/>
    <w:rsid w:val="45033582"/>
    <w:rsid w:val="473C453F"/>
    <w:rsid w:val="48BE0390"/>
    <w:rsid w:val="4BCC168F"/>
    <w:rsid w:val="4C15074C"/>
    <w:rsid w:val="4FF30AC4"/>
    <w:rsid w:val="523F7E2F"/>
    <w:rsid w:val="602E1189"/>
    <w:rsid w:val="607D4308"/>
    <w:rsid w:val="63256B1A"/>
    <w:rsid w:val="64393E88"/>
    <w:rsid w:val="65121B6F"/>
    <w:rsid w:val="6F550859"/>
    <w:rsid w:val="72A76F25"/>
    <w:rsid w:val="73947345"/>
    <w:rsid w:val="7E620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2"/>
    <w:basedOn w:val="1"/>
    <w:next w:val="1"/>
    <w:link w:val="12"/>
    <w:qFormat/>
    <w:uiPriority w:val="0"/>
    <w:pPr>
      <w:keepNext/>
      <w:keepLines/>
      <w:spacing w:before="20" w:after="20" w:line="413" w:lineRule="auto"/>
      <w:outlineLvl w:val="1"/>
    </w:pPr>
    <w:rPr>
      <w:rFonts w:ascii="Arial" w:hAnsi="Arial"/>
      <w:b/>
      <w:sz w:val="2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toc 1"/>
    <w:basedOn w:val="1"/>
    <w:next w:val="1"/>
    <w:qFormat/>
    <w:uiPriority w:val="0"/>
  </w:style>
  <w:style w:type="character" w:styleId="9">
    <w:name w:val="Strong"/>
    <w:basedOn w:val="8"/>
    <w:qFormat/>
    <w:uiPriority w:val="22"/>
    <w:rPr>
      <w:b/>
    </w:rPr>
  </w:style>
  <w:style w:type="character" w:customStyle="1" w:styleId="10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4"/>
    <w:qFormat/>
    <w:uiPriority w:val="99"/>
    <w:rPr>
      <w:sz w:val="18"/>
      <w:szCs w:val="18"/>
    </w:rPr>
  </w:style>
  <w:style w:type="character" w:customStyle="1" w:styleId="12">
    <w:name w:val="标题 2 Char"/>
    <w:basedOn w:val="8"/>
    <w:link w:val="2"/>
    <w:qFormat/>
    <w:uiPriority w:val="0"/>
    <w:rPr>
      <w:rFonts w:ascii="Arial" w:hAnsi="Arial" w:eastAsia="宋体" w:cs="Times New Roman"/>
      <w:b/>
      <w:sz w:val="24"/>
      <w:szCs w:val="20"/>
    </w:rPr>
  </w:style>
  <w:style w:type="character" w:customStyle="1" w:styleId="13">
    <w:name w:val="批注框文本 Char"/>
    <w:basedOn w:val="8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1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863CEE-2807-49B3-BA6D-F0F7A04E596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264</Words>
  <Characters>277</Characters>
  <Lines>1</Lines>
  <Paragraphs>1</Paragraphs>
  <TotalTime>0</TotalTime>
  <ScaleCrop>false</ScaleCrop>
  <LinksUpToDate>false</LinksUpToDate>
  <CharactersWithSpaces>281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2020-08-07T09:45:00Z</dcterms:created>
  <dc:creator>Sky123.Org</dc:creator>
  <cp:lastModifiedBy>WPS_1646190872</cp:lastModifiedBy>
  <dcterms:modified xsi:type="dcterms:W3CDTF">2026-09-16T04:01:33Z</dcterms:modified>
  <cp:revision>53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ADB81CC28A1340B2826A3683D8AB9722</vt:lpwstr>
  </property>
  <property fmtid="{D5CDD505-2E9C-101B-9397-08002B2CF9AE}" pid="4" name="KSOTemplateDocerSaveRecord">
    <vt:lpwstr>eyJoZGlkIjoiMGJiZjlkYThiNWIxMTczOThlMGQ2Y2VhMmVjNTExNGQiLCJ1c2VySWQiOiIxMzM0MjkzODc0In0=</vt:lpwstr>
  </property>
</Properties>
</file>