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01F35">
      <w:pPr>
        <w:jc w:val="center"/>
        <w:rPr>
          <w:rFonts w:hint="eastAsia" w:asciiTheme="minorEastAsia" w:hAnsi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2026年度蒲城县桥陵镇西高村粮食储备仓产业项目</w:t>
      </w:r>
    </w:p>
    <w:p w14:paraId="6BA6F86C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清单</w:t>
      </w:r>
      <w:r>
        <w:rPr>
          <w:rFonts w:hint="eastAsia" w:asciiTheme="minorEastAsia" w:hAnsiTheme="minorEastAsia"/>
          <w:b/>
          <w:sz w:val="32"/>
          <w:szCs w:val="32"/>
        </w:rPr>
        <w:t>编制说明</w:t>
      </w:r>
    </w:p>
    <w:p w14:paraId="4A0B6895">
      <w:pPr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一、工程概况</w:t>
      </w:r>
    </w:p>
    <w:p w14:paraId="49F849D4">
      <w:pPr>
        <w:ind w:firstLine="560" w:firstLineChars="20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工程名称: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2026年度蒲城县桥陵镇西高村粮食储备仓产业项目</w:t>
      </w:r>
    </w:p>
    <w:p w14:paraId="3007FC2B">
      <w:pPr>
        <w:ind w:firstLine="560" w:firstLineChars="20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建设地点: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陕西省渭南市</w:t>
      </w:r>
    </w:p>
    <w:p w14:paraId="5EA51D23">
      <w:pPr>
        <w:ind w:firstLine="560" w:firstLineChars="20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工程内容: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本工程包括2026年度蒲城县桥陵镇西高村粮食储备仓产业项目钢结构及土建部分。</w:t>
      </w:r>
      <w:bookmarkStart w:id="0" w:name="_GoBack"/>
      <w:bookmarkEnd w:id="0"/>
    </w:p>
    <w:p w14:paraId="49A00F50">
      <w:pPr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二、编制范围</w:t>
      </w:r>
    </w:p>
    <w:p w14:paraId="5558509F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本工程包括2026年度蒲城县桥陵镇西高村粮食储备仓产业项目钢结构及土建部分。</w:t>
      </w:r>
    </w:p>
    <w:p w14:paraId="06E3A7E0">
      <w:pPr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三、编制依据</w:t>
      </w:r>
    </w:p>
    <w:p w14:paraId="67F86D68">
      <w:pPr>
        <w:ind w:firstLine="560" w:firstLineChars="20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1、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陕西省建设工程工程量清单计价计算标准（2025）；</w:t>
      </w:r>
    </w:p>
    <w:p w14:paraId="596387BB">
      <w:pPr>
        <w:ind w:firstLine="560" w:firstLineChars="20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与工程相关的图集及规范；</w:t>
      </w:r>
    </w:p>
    <w:p w14:paraId="710EE862">
      <w:pPr>
        <w:ind w:firstLine="560" w:firstLineChars="200"/>
        <w:jc w:val="left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3、图纸及答疑</w:t>
      </w:r>
    </w:p>
    <w:p w14:paraId="73660552"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4、</w:t>
      </w:r>
      <w:r>
        <w:rPr>
          <w:rFonts w:hint="eastAsia" w:asciiTheme="minorEastAsia" w:hAnsiTheme="minorEastAsia"/>
          <w:sz w:val="28"/>
          <w:szCs w:val="28"/>
        </w:rPr>
        <w:t>其他相关资料。</w:t>
      </w:r>
    </w:p>
    <w:p w14:paraId="124CD3CB">
      <w:pPr>
        <w:ind w:firstLine="562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四、其他说明</w:t>
      </w:r>
    </w:p>
    <w:p w14:paraId="172E89FE">
      <w:pPr>
        <w:ind w:firstLine="560" w:firstLineChars="200"/>
        <w:jc w:val="left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1、本工程采用工程量清单采用广联达云计价平台 GCCP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sz w:val="28"/>
          <w:szCs w:val="28"/>
        </w:rPr>
        <w:t>.0，版本: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7.50</w:t>
      </w:r>
      <w:r>
        <w:rPr>
          <w:rFonts w:hint="eastAsia" w:asciiTheme="minorEastAsia" w:hAnsiTheme="minorEastAsia"/>
          <w:sz w:val="28"/>
          <w:szCs w:val="28"/>
        </w:rPr>
        <w:t>00.2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3.3。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8E9"/>
    <w:rsid w:val="00070B09"/>
    <w:rsid w:val="000A3B60"/>
    <w:rsid w:val="00193644"/>
    <w:rsid w:val="002730C8"/>
    <w:rsid w:val="002F7429"/>
    <w:rsid w:val="0036409E"/>
    <w:rsid w:val="00525A52"/>
    <w:rsid w:val="00676C02"/>
    <w:rsid w:val="006D18E9"/>
    <w:rsid w:val="00756770"/>
    <w:rsid w:val="00787BFD"/>
    <w:rsid w:val="00896CA4"/>
    <w:rsid w:val="008F2C9B"/>
    <w:rsid w:val="00901617"/>
    <w:rsid w:val="00921E36"/>
    <w:rsid w:val="009D1A52"/>
    <w:rsid w:val="00A271D8"/>
    <w:rsid w:val="00A45E82"/>
    <w:rsid w:val="00A87A78"/>
    <w:rsid w:val="00BD2AAB"/>
    <w:rsid w:val="00BF2D38"/>
    <w:rsid w:val="00C32A97"/>
    <w:rsid w:val="00D55497"/>
    <w:rsid w:val="00D66C16"/>
    <w:rsid w:val="00DD1976"/>
    <w:rsid w:val="00DF3401"/>
    <w:rsid w:val="00E24EE3"/>
    <w:rsid w:val="00E73794"/>
    <w:rsid w:val="00ED2ADB"/>
    <w:rsid w:val="00F04F60"/>
    <w:rsid w:val="00F14C60"/>
    <w:rsid w:val="00FA5896"/>
    <w:rsid w:val="025C416E"/>
    <w:rsid w:val="047F2B5C"/>
    <w:rsid w:val="063D57B0"/>
    <w:rsid w:val="07E8334B"/>
    <w:rsid w:val="09FE7816"/>
    <w:rsid w:val="0D1F7DE7"/>
    <w:rsid w:val="0D870114"/>
    <w:rsid w:val="0F0D09FC"/>
    <w:rsid w:val="10D870EA"/>
    <w:rsid w:val="11637ECD"/>
    <w:rsid w:val="12E127B9"/>
    <w:rsid w:val="148A637C"/>
    <w:rsid w:val="177A1999"/>
    <w:rsid w:val="179B7A92"/>
    <w:rsid w:val="18751F46"/>
    <w:rsid w:val="1C746A58"/>
    <w:rsid w:val="1F9F033C"/>
    <w:rsid w:val="1FE63C86"/>
    <w:rsid w:val="23357E9A"/>
    <w:rsid w:val="25D23219"/>
    <w:rsid w:val="28616E2B"/>
    <w:rsid w:val="2AE17254"/>
    <w:rsid w:val="2D573793"/>
    <w:rsid w:val="304A6BCA"/>
    <w:rsid w:val="321C5920"/>
    <w:rsid w:val="332F5A5A"/>
    <w:rsid w:val="33B51961"/>
    <w:rsid w:val="36D53F0E"/>
    <w:rsid w:val="3AD477C9"/>
    <w:rsid w:val="3D2A703F"/>
    <w:rsid w:val="3F917A26"/>
    <w:rsid w:val="4309401F"/>
    <w:rsid w:val="45085EB8"/>
    <w:rsid w:val="46643B3A"/>
    <w:rsid w:val="473D7570"/>
    <w:rsid w:val="4B1E304D"/>
    <w:rsid w:val="4D7678F3"/>
    <w:rsid w:val="548A799C"/>
    <w:rsid w:val="568A3BA7"/>
    <w:rsid w:val="56A02D85"/>
    <w:rsid w:val="597930F1"/>
    <w:rsid w:val="5999486F"/>
    <w:rsid w:val="5D165615"/>
    <w:rsid w:val="5F381638"/>
    <w:rsid w:val="632F0658"/>
    <w:rsid w:val="676C00D0"/>
    <w:rsid w:val="68180685"/>
    <w:rsid w:val="683B7B4E"/>
    <w:rsid w:val="69D976CF"/>
    <w:rsid w:val="6A1B6F16"/>
    <w:rsid w:val="6B660023"/>
    <w:rsid w:val="6BB5712E"/>
    <w:rsid w:val="6D4B27C4"/>
    <w:rsid w:val="75041D35"/>
    <w:rsid w:val="78CB52D4"/>
    <w:rsid w:val="7BCA46C6"/>
    <w:rsid w:val="7BDE7836"/>
    <w:rsid w:val="7BFE58D7"/>
    <w:rsid w:val="7EAD4DFF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9"/>
    <w:link w:val="4"/>
    <w:qFormat/>
    <w:uiPriority w:val="9"/>
    <w:rPr>
      <w:b/>
      <w:bCs/>
      <w:sz w:val="32"/>
      <w:szCs w:val="32"/>
    </w:rPr>
  </w:style>
  <w:style w:type="character" w:customStyle="1" w:styleId="12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244</Words>
  <Characters>277</Characters>
  <Lines>5</Lines>
  <Paragraphs>1</Paragraphs>
  <TotalTime>2</TotalTime>
  <ScaleCrop>false</ScaleCrop>
  <LinksUpToDate>false</LinksUpToDate>
  <CharactersWithSpaces>278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2025-05-07T01:54:00Z</dcterms:created>
  <dc:creator>China</dc:creator>
  <cp:lastModifiedBy>王超</cp:lastModifiedBy>
  <dcterms:modified xsi:type="dcterms:W3CDTF">2026-08-18T07:11:31Z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eyJoZGlkIjoiNjQ4YmZkOWIzM2E2NmU2OWI2NTEwMmM0MmU4YmQ1ZTQiLCJ1c2VySWQiOiI4MjI5MzkzNTEifQ==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91BEF0C8A98F4FFFA3607BFAC9021D87_13</vt:lpwstr>
  </property>
</Properties>
</file>