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版本号：ZJXHZ-ZBDL-2026-03820260827002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宁强县天麻、桂花、茶叶、香菇、银杏叶等天然植物功能原料萃取设备采购项目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ZJXHZ-ZBDL-2026-038</w:t>
      </w:r>
      <w:r>
        <w:br/>
      </w:r>
      <w:r>
        <w:br/>
      </w:r>
      <w:r>
        <w:br/>
      </w:r>
    </w:p>
    <w:p>
      <w:pPr>
        <w:pStyle w:val="null3"/>
        <w:jc w:val="center"/>
        <w:outlineLvl w:val="2"/>
      </w:pPr>
      <w:r>
        <w:rPr>
          <w:rFonts w:ascii="仿宋_GB2312" w:hAnsi="仿宋_GB2312" w:cs="仿宋_GB2312" w:eastAsia="仿宋_GB2312"/>
          <w:sz w:val="28"/>
          <w:b/>
        </w:rPr>
        <w:t>宁强县循环经济产业园区管理委员会</w:t>
      </w:r>
    </w:p>
    <w:p>
      <w:pPr>
        <w:pStyle w:val="null3"/>
        <w:jc w:val="center"/>
        <w:outlineLvl w:val="2"/>
      </w:pPr>
      <w:r>
        <w:rPr>
          <w:rFonts w:ascii="仿宋_GB2312" w:hAnsi="仿宋_GB2312" w:cs="仿宋_GB2312" w:eastAsia="仿宋_GB2312"/>
          <w:sz w:val="28"/>
          <w:b/>
        </w:rPr>
        <w:t>中佳信建设管理集团有限公司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中佳信建设管理集团有限公司</w:t>
      </w:r>
      <w:r>
        <w:rPr>
          <w:rFonts w:ascii="仿宋_GB2312" w:hAnsi="仿宋_GB2312" w:cs="仿宋_GB2312" w:eastAsia="仿宋_GB2312"/>
        </w:rPr>
        <w:t>（以下简称“代理机构”）受</w:t>
      </w:r>
      <w:r>
        <w:rPr>
          <w:rFonts w:ascii="仿宋_GB2312" w:hAnsi="仿宋_GB2312" w:cs="仿宋_GB2312" w:eastAsia="仿宋_GB2312"/>
        </w:rPr>
        <w:t>宁强县循环经济产业园区管理委员会</w:t>
      </w:r>
      <w:r>
        <w:rPr>
          <w:rFonts w:ascii="仿宋_GB2312" w:hAnsi="仿宋_GB2312" w:cs="仿宋_GB2312" w:eastAsia="仿宋_GB2312"/>
        </w:rPr>
        <w:t>委托，拟对</w:t>
      </w:r>
      <w:r>
        <w:rPr>
          <w:rFonts w:ascii="仿宋_GB2312" w:hAnsi="仿宋_GB2312" w:cs="仿宋_GB2312" w:eastAsia="仿宋_GB2312"/>
        </w:rPr>
        <w:t>宁强县天麻、桂花、茶叶、香菇、银杏叶等天然植物功能原料萃取设备采购项目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ZJXHZ-ZBDL-2026-038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宁强县天麻、桂花、茶叶、香菇、银杏叶等天然植物功能原料萃取设备采购项目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宁强县天麻、桂花、茶叶、香菇、银杏叶等天然植物功能原料萃取设备采购项目，采购天麻、桂花、茶叶、香菇、银杏叶等天然植物功能原料萃取等生产线设备及配套设施一批。建成天麻、桂花、茶叶、香菇、银杏叶等天然植物功能原料萃取标准化萃取车间顺利投产运营，生产线年产量约200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1、营业执照：：1、具有独立承担民事责任能力的法人、其他组织或自然人，并出具合法有效的营业执照等国家规定的相关证明，自然人参与的提供其身份证明；</w:t>
      </w:r>
    </w:p>
    <w:p>
      <w:pPr>
        <w:pStyle w:val="null3"/>
      </w:pPr>
      <w:r>
        <w:rPr>
          <w:rFonts w:ascii="仿宋_GB2312" w:hAnsi="仿宋_GB2312" w:cs="仿宋_GB2312" w:eastAsia="仿宋_GB2312"/>
        </w:rPr>
        <w:t>2、授权委托书：：2、法定代表人授权书原件及被授权人身份证原件（法定代表人直接参加投标只须提供法定代表人身份证原件）；</w:t>
      </w:r>
    </w:p>
    <w:p>
      <w:pPr>
        <w:pStyle w:val="null3"/>
      </w:pPr>
      <w:r>
        <w:rPr>
          <w:rFonts w:ascii="仿宋_GB2312" w:hAnsi="仿宋_GB2312" w:cs="仿宋_GB2312" w:eastAsia="仿宋_GB2312"/>
        </w:rPr>
        <w:t>3、汉中市政府采购供应商资格承诺函：：3、供应商须具有健全的财务会计制度、履行合同所需的设备和专业技术能力、依法缴纳税收和社会保障资金，以及参加采购活动前3年内经营活动无重大违法活动记录，供应商须提供《汉中市政府采购供应商资格承诺函》；</w:t>
      </w:r>
    </w:p>
    <w:p>
      <w:pPr>
        <w:pStyle w:val="null3"/>
      </w:pPr>
      <w:r>
        <w:rPr>
          <w:rFonts w:ascii="仿宋_GB2312" w:hAnsi="仿宋_GB2312" w:cs="仿宋_GB2312" w:eastAsia="仿宋_GB2312"/>
        </w:rPr>
        <w:t>4、资质证书：4、须提供设备生产厂家的《特种设备生产许可证》</w:t>
      </w:r>
    </w:p>
    <w:p>
      <w:pPr>
        <w:pStyle w:val="null3"/>
      </w:pPr>
      <w:r>
        <w:rPr>
          <w:rFonts w:ascii="仿宋_GB2312" w:hAnsi="仿宋_GB2312" w:cs="仿宋_GB2312" w:eastAsia="仿宋_GB2312"/>
        </w:rPr>
        <w:t>5、非联合体投标：：5.、本项目不接受联合体投标。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宁强县循环经济产业园区管理委员会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陕西省汉中市宁强县高寨子街道办肖家坝村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0916-4941034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中佳信建设管理集团有限公司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汉中市汉台区西环路北段天汉龙城写字楼5楼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0916-8885914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开户名称：中佳信建设管理集团有限公司汉中分公司</w:t>
            </w:r>
          </w:p>
          <w:p>
            <w:pPr>
              <w:pStyle w:val="null3"/>
            </w:pPr>
            <w:r>
              <w:rPr>
                <w:rFonts w:ascii="仿宋_GB2312" w:hAnsi="仿宋_GB2312" w:cs="仿宋_GB2312" w:eastAsia="仿宋_GB2312"/>
              </w:rPr>
              <w:t>开户银行：工商银行汉中劳动西路支行</w:t>
            </w:r>
          </w:p>
          <w:p>
            <w:pPr>
              <w:pStyle w:val="null3"/>
            </w:pPr>
            <w:r>
              <w:rPr>
                <w:rFonts w:ascii="仿宋_GB2312" w:hAnsi="仿宋_GB2312" w:cs="仿宋_GB2312" w:eastAsia="仿宋_GB2312"/>
              </w:rPr>
              <w:t>银行账号：2606 0539 0920 0071 312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代理服务费收费标准：按照国家计委颁发的《采购代理服务收费管理暂行办法》（计价格[2002]1980号）、《关于采购代理服务收费有关问题的通知》（发改办价格[2003] 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宁强县循环经济产业园区管理委员会</w:t>
      </w:r>
      <w:r>
        <w:rPr>
          <w:rFonts w:ascii="仿宋_GB2312" w:hAnsi="仿宋_GB2312" w:cs="仿宋_GB2312" w:eastAsia="仿宋_GB2312"/>
        </w:rPr>
        <w:t>和</w:t>
      </w:r>
      <w:r>
        <w:rPr>
          <w:rFonts w:ascii="仿宋_GB2312" w:hAnsi="仿宋_GB2312" w:cs="仿宋_GB2312" w:eastAsia="仿宋_GB2312"/>
        </w:rPr>
        <w:t>中佳信建设管理集团有限公司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宁强县循环经济产业园区管理委员会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中佳信建设管理集团有限公司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宁强县循环经济产业园区管理委员会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中佳信建设管理集团有限公司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符合本项目采购需求，满足国家相关法律规定。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完成天然植物功能原料萃取设备采购计划建设，将所有设备安装调试完毕并交付采购人正常运行。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联系电话：0916-8885914</w:t>
      </w:r>
    </w:p>
    <w:p>
      <w:pPr>
        <w:pStyle w:val="null3"/>
      </w:pPr>
      <w:r>
        <w:rPr>
          <w:rFonts w:ascii="仿宋_GB2312" w:hAnsi="仿宋_GB2312" w:cs="仿宋_GB2312" w:eastAsia="仿宋_GB2312"/>
        </w:rPr>
        <w:t>地址：汉中市汉台区西环路北段天汉龙城写字楼5楼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宁强县天麻、桂花、茶叶、香菇、银杏叶等天然植物功能原料萃取设备采购项目，采购天麻、桂花、茶叶、香菇、银杏叶等天然植物功能原料萃取等生产线设备及配套设施一批。建成天麻、桂花、茶叶、香菇、银杏叶等天然植物功能原料萃取标准化萃取车间顺利投产运营，生产线年产量约200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12,500,000.00</w:t>
      </w:r>
    </w:p>
    <w:p>
      <w:pPr>
        <w:pStyle w:val="null3"/>
      </w:pPr>
      <w:r>
        <w:rPr>
          <w:rFonts w:ascii="仿宋_GB2312" w:hAnsi="仿宋_GB2312" w:cs="仿宋_GB2312" w:eastAsia="仿宋_GB2312"/>
        </w:rPr>
        <w:t>采购包最高限价（元）: 12,500,000.00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天然植物功能原料萃取设备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标的名称：天然植物功能原料萃取设备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00"/>
              <w:gridCol w:w="200"/>
              <w:gridCol w:w="426"/>
              <w:gridCol w:w="200"/>
              <w:gridCol w:w="200"/>
              <w:gridCol w:w="2598"/>
            </w:tblGrid>
            <w:tr>
              <w:tc>
                <w:tcPr>
                  <w:tcW w:type="dxa" w:w="382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宁强县天麻、桂花、茶叶、香菇、银杏叶等天然植物功能原料萃取设备采购项目</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一级分类</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二级设备项目</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设备参数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前处理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鼓泡清洗机</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采用同等或优于</w:t>
                  </w:r>
                  <w:r>
                    <w:rPr>
                      <w:rFonts w:ascii="仿宋_GB2312" w:hAnsi="仿宋_GB2312" w:cs="仿宋_GB2312" w:eastAsia="仿宋_GB2312"/>
                      <w:sz w:val="22"/>
                      <w:color w:val="000000"/>
                    </w:rPr>
                    <w:t>SUS304不锈钢材质，配套网带提升输送系统，可实现连续化清洗作业</w:t>
                  </w:r>
                  <w:r>
                    <w:br/>
                  </w:r>
                  <w:r>
                    <w:rPr>
                      <w:rFonts w:ascii="仿宋_GB2312" w:hAnsi="仿宋_GB2312" w:cs="仿宋_GB2312" w:eastAsia="仿宋_GB2312"/>
                      <w:sz w:val="22"/>
                      <w:color w:val="000000"/>
                    </w:rPr>
                    <w:t>★1、功率：≥7.5kw，380V，50Hz</w:t>
                  </w:r>
                  <w:r>
                    <w:br/>
                  </w:r>
                  <w:r>
                    <w:rPr>
                      <w:rFonts w:ascii="仿宋_GB2312" w:hAnsi="仿宋_GB2312" w:cs="仿宋_GB2312" w:eastAsia="仿宋_GB2312"/>
                      <w:sz w:val="22"/>
                      <w:color w:val="000000"/>
                    </w:rPr>
                    <w:t>▲2、处理量：≥5t/h</w:t>
                  </w:r>
                  <w:r>
                    <w:br/>
                  </w:r>
                  <w:r>
                    <w:rPr>
                      <w:rFonts w:ascii="仿宋_GB2312" w:hAnsi="仿宋_GB2312" w:cs="仿宋_GB2312" w:eastAsia="仿宋_GB2312"/>
                      <w:sz w:val="22"/>
                      <w:color w:val="000000"/>
                    </w:rPr>
                    <w:t>▲3、设备材质：采用同等或优于SUS304不锈钢</w:t>
                  </w:r>
                  <w:r>
                    <w:br/>
                  </w:r>
                  <w:r>
                    <w:rPr>
                      <w:rFonts w:ascii="仿宋_GB2312" w:hAnsi="仿宋_GB2312" w:cs="仿宋_GB2312" w:eastAsia="仿宋_GB2312"/>
                      <w:sz w:val="22"/>
                      <w:color w:val="000000"/>
                    </w:rPr>
                    <w:t>4、喷淋水压：0.2-0.5MPa</w:t>
                  </w:r>
                  <w:r>
                    <w:br/>
                  </w:r>
                  <w:r>
                    <w:rPr>
                      <w:rFonts w:ascii="仿宋_GB2312" w:hAnsi="仿宋_GB2312" w:cs="仿宋_GB2312" w:eastAsia="仿宋_GB2312"/>
                      <w:sz w:val="22"/>
                      <w:color w:val="000000"/>
                    </w:rPr>
                    <w:t>5、板材厚度：≥1mm</w:t>
                  </w:r>
                  <w:r>
                    <w:br/>
                  </w:r>
                  <w:r>
                    <w:rPr>
                      <w:rFonts w:ascii="仿宋_GB2312" w:hAnsi="仿宋_GB2312" w:cs="仿宋_GB2312" w:eastAsia="仿宋_GB2312"/>
                      <w:sz w:val="22"/>
                      <w:color w:val="000000"/>
                    </w:rPr>
                    <w:t xml:space="preserve">6、网带宽：≥800mm；                                                     </w:t>
                  </w:r>
                  <w:r>
                    <w:br/>
                  </w:r>
                  <w:r>
                    <w:rPr>
                      <w:rFonts w:ascii="仿宋_GB2312" w:hAnsi="仿宋_GB2312" w:cs="仿宋_GB2312" w:eastAsia="仿宋_GB2312"/>
                      <w:sz w:val="22"/>
                      <w:color w:val="000000"/>
                    </w:rPr>
                    <w:t xml:space="preserve">7、调速方式：变频无级调速；                                                </w:t>
                  </w:r>
                  <w:r>
                    <w:br/>
                  </w:r>
                  <w:r>
                    <w:rPr>
                      <w:rFonts w:ascii="仿宋_GB2312" w:hAnsi="仿宋_GB2312" w:cs="仿宋_GB2312" w:eastAsia="仿宋_GB2312"/>
                      <w:sz w:val="22"/>
                      <w:color w:val="000000"/>
                    </w:rPr>
                    <w:t>8、清洗槽有效长度：≥2500 mm</w:t>
                  </w:r>
                  <w:r>
                    <w:br/>
                  </w:r>
                  <w:r>
                    <w:rPr>
                      <w:rFonts w:ascii="仿宋_GB2312" w:hAnsi="仿宋_GB2312" w:cs="仿宋_GB2312" w:eastAsia="仿宋_GB2312"/>
                      <w:sz w:val="22"/>
                      <w:color w:val="000000"/>
                    </w:rPr>
                    <w:t>9、有效网带宽度：≥750mm；</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破碎机</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1、功率：≥7.5kw，AC380V/50Hz</w:t>
                  </w:r>
                  <w:r>
                    <w:br/>
                  </w:r>
                  <w:r>
                    <w:rPr>
                      <w:rFonts w:ascii="仿宋_GB2312" w:hAnsi="仿宋_GB2312" w:cs="仿宋_GB2312" w:eastAsia="仿宋_GB2312"/>
                      <w:sz w:val="22"/>
                      <w:color w:val="000000"/>
                    </w:rPr>
                    <w:t>2、处理量：≥5t/h</w:t>
                  </w:r>
                  <w:r>
                    <w:br/>
                  </w:r>
                  <w:r>
                    <w:rPr>
                      <w:rFonts w:ascii="仿宋_GB2312" w:hAnsi="仿宋_GB2312" w:cs="仿宋_GB2312" w:eastAsia="仿宋_GB2312"/>
                      <w:sz w:val="22"/>
                      <w:color w:val="000000"/>
                    </w:rPr>
                    <w:t>3、主轴转速：≥3800r/min</w:t>
                  </w:r>
                  <w:r>
                    <w:br/>
                  </w:r>
                  <w:r>
                    <w:rPr>
                      <w:rFonts w:ascii="仿宋_GB2312" w:hAnsi="仿宋_GB2312" w:cs="仿宋_GB2312" w:eastAsia="仿宋_GB2312"/>
                      <w:sz w:val="22"/>
                      <w:color w:val="000000"/>
                    </w:rPr>
                    <w:t xml:space="preserve">4、整机接触物料同等或优于SUS304不锈钢制作;                                      </w:t>
                  </w:r>
                  <w:r>
                    <w:br/>
                  </w:r>
                  <w:r>
                    <w:rPr>
                      <w:rFonts w:ascii="仿宋_GB2312" w:hAnsi="仿宋_GB2312" w:cs="仿宋_GB2312" w:eastAsia="仿宋_GB2312"/>
                      <w:sz w:val="22"/>
                      <w:color w:val="000000"/>
                    </w:rPr>
                    <w:t xml:space="preserve">5、进料方式：人工倒进料斗;                                                  </w:t>
                  </w:r>
                  <w:r>
                    <w:br/>
                  </w:r>
                  <w:r>
                    <w:rPr>
                      <w:rFonts w:ascii="仿宋_GB2312" w:hAnsi="仿宋_GB2312" w:cs="仿宋_GB2312" w:eastAsia="仿宋_GB2312"/>
                      <w:sz w:val="22"/>
                      <w:color w:val="000000"/>
                    </w:rPr>
                    <w:t>6、锤片转速：2200～3800 r/min,变频调速；</w:t>
                  </w:r>
                  <w:r>
                    <w:br/>
                  </w:r>
                  <w:r>
                    <w:rPr>
                      <w:rFonts w:ascii="仿宋_GB2312" w:hAnsi="仿宋_GB2312" w:cs="仿宋_GB2312" w:eastAsia="仿宋_GB2312"/>
                      <w:sz w:val="22"/>
                      <w:color w:val="000000"/>
                    </w:rPr>
                    <w:t>7、出料粒度：1～5mm 可调。</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粉碎机</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1、功率：≥10KW，AC380V/50Hz</w:t>
                  </w:r>
                  <w:r>
                    <w:br/>
                  </w:r>
                  <w:r>
                    <w:rPr>
                      <w:rFonts w:ascii="仿宋_GB2312" w:hAnsi="仿宋_GB2312" w:cs="仿宋_GB2312" w:eastAsia="仿宋_GB2312"/>
                      <w:sz w:val="22"/>
                      <w:color w:val="000000"/>
                    </w:rPr>
                    <w:t>2、材质：同等或优于SUS304不锈钢</w:t>
                  </w:r>
                  <w:r>
                    <w:br/>
                  </w:r>
                  <w:r>
                    <w:rPr>
                      <w:rFonts w:ascii="仿宋_GB2312" w:hAnsi="仿宋_GB2312" w:cs="仿宋_GB2312" w:eastAsia="仿宋_GB2312"/>
                      <w:sz w:val="22"/>
                      <w:color w:val="000000"/>
                    </w:rPr>
                    <w:t>3、生产能力：≥1000Kg/h</w:t>
                  </w:r>
                  <w:r>
                    <w:br/>
                  </w:r>
                  <w:r>
                    <w:rPr>
                      <w:rFonts w:ascii="仿宋_GB2312" w:hAnsi="仿宋_GB2312" w:cs="仿宋_GB2312" w:eastAsia="仿宋_GB2312"/>
                      <w:sz w:val="22"/>
                      <w:color w:val="000000"/>
                    </w:rPr>
                    <w:t>4、粉碎能力：20-100目</w:t>
                  </w:r>
                  <w:r>
                    <w:br/>
                  </w:r>
                  <w:r>
                    <w:rPr>
                      <w:rFonts w:ascii="仿宋_GB2312" w:hAnsi="仿宋_GB2312" w:cs="仿宋_GB2312" w:eastAsia="仿宋_GB2312"/>
                      <w:sz w:val="21"/>
                      <w:color w:val="000000"/>
                    </w:rPr>
                    <w:t>5、整机接触物料同等或优于SUS304不锈钢制作</w:t>
                  </w:r>
                  <w:r>
                    <w:br/>
                  </w:r>
                  <w:r>
                    <w:rPr>
                      <w:rFonts w:ascii="仿宋_GB2312" w:hAnsi="仿宋_GB2312" w:cs="仿宋_GB2312" w:eastAsia="仿宋_GB2312"/>
                      <w:sz w:val="21"/>
                      <w:color w:val="000000"/>
                    </w:rPr>
                    <w:t xml:space="preserve"> 6、配套下料除尘系统：≥0.5KW关风器、≥0.5kw引风机、除尘器；</w:t>
                  </w:r>
                </w:p>
                <w:p>
                  <w:pPr>
                    <w:pStyle w:val="null3"/>
                  </w:pPr>
                  <w:r>
                    <w:rPr>
                      <w:rFonts w:ascii="仿宋_GB2312" w:hAnsi="仿宋_GB2312" w:cs="仿宋_GB2312" w:eastAsia="仿宋_GB2312"/>
                      <w:sz w:val="21"/>
                      <w:color w:val="000000"/>
                    </w:rPr>
                    <w:t xml:space="preserve">7、进料方式：人工进料；                                </w:t>
                  </w:r>
                  <w:r>
                    <w:br/>
                  </w:r>
                  <w:r>
                    <w:rPr>
                      <w:rFonts w:ascii="仿宋_GB2312" w:hAnsi="仿宋_GB2312" w:cs="仿宋_GB2312" w:eastAsia="仿宋_GB2312"/>
                      <w:sz w:val="21"/>
                      <w:color w:val="000000"/>
                    </w:rPr>
                    <w:t xml:space="preserve"> 8、主轴工作转速：≥2500 r/min；</w:t>
                  </w:r>
                  <w:r>
                    <w:br/>
                  </w:r>
                  <w:r>
                    <w:rPr>
                      <w:rFonts w:ascii="仿宋_GB2312" w:hAnsi="仿宋_GB2312" w:cs="仿宋_GB2312" w:eastAsia="仿宋_GB2312"/>
                      <w:sz w:val="21"/>
                      <w:color w:val="000000"/>
                    </w:rPr>
                    <w:t xml:space="preserve"> 9、筛网规格（可快速更换）：0.5mm～3.0mm；</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10、控制：电控箱配备急停、过载保护、漏电保护</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切片机</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1、功率：≥3kw，AC380V/50Hz</w:t>
                  </w:r>
                  <w:r>
                    <w:br/>
                  </w:r>
                  <w:r>
                    <w:rPr>
                      <w:rFonts w:ascii="仿宋_GB2312" w:hAnsi="仿宋_GB2312" w:cs="仿宋_GB2312" w:eastAsia="仿宋_GB2312"/>
                      <w:sz w:val="22"/>
                      <w:color w:val="000000"/>
                    </w:rPr>
                    <w:t>2、处理量：≥1t/h</w:t>
                  </w:r>
                  <w:r>
                    <w:br/>
                  </w:r>
                  <w:r>
                    <w:rPr>
                      <w:rFonts w:ascii="仿宋_GB2312" w:hAnsi="仿宋_GB2312" w:cs="仿宋_GB2312" w:eastAsia="仿宋_GB2312"/>
                      <w:sz w:val="22"/>
                      <w:color w:val="000000"/>
                    </w:rPr>
                    <w:t>3、切片厚度范围：1～5mm可调</w:t>
                  </w:r>
                  <w:r>
                    <w:br/>
                  </w:r>
                  <w:r>
                    <w:rPr>
                      <w:rFonts w:ascii="仿宋_GB2312" w:hAnsi="仿宋_GB2312" w:cs="仿宋_GB2312" w:eastAsia="仿宋_GB2312"/>
                      <w:sz w:val="22"/>
                      <w:color w:val="000000"/>
                    </w:rPr>
                    <w:t xml:space="preserve">4、材质：整机同等或优于SUS304不锈钢制作；                                            </w:t>
                  </w:r>
                  <w:r>
                    <w:br/>
                  </w:r>
                  <w:r>
                    <w:rPr>
                      <w:rFonts w:ascii="仿宋_GB2312" w:hAnsi="仿宋_GB2312" w:cs="仿宋_GB2312" w:eastAsia="仿宋_GB2312"/>
                      <w:sz w:val="22"/>
                      <w:color w:val="000000"/>
                    </w:rPr>
                    <w:t>5、有效切割宽度：≥300 mm</w:t>
                  </w:r>
                  <w:r>
                    <w:br/>
                  </w:r>
                  <w:r>
                    <w:rPr>
                      <w:rFonts w:ascii="仿宋_GB2312" w:hAnsi="仿宋_GB2312" w:cs="仿宋_GB2312" w:eastAsia="仿宋_GB2312"/>
                      <w:sz w:val="22"/>
                      <w:color w:val="000000"/>
                    </w:rPr>
                    <w:t>6、输送皮带：防滑输送带</w:t>
                  </w:r>
                  <w:r>
                    <w:br/>
                  </w:r>
                  <w:r>
                    <w:rPr>
                      <w:rFonts w:ascii="仿宋_GB2312" w:hAnsi="仿宋_GB2312" w:cs="仿宋_GB2312" w:eastAsia="仿宋_GB2312"/>
                      <w:sz w:val="22"/>
                      <w:color w:val="000000"/>
                    </w:rPr>
                    <w:t>7、驱动方式：变频连续输送 + 切刀往复切割</w:t>
                  </w:r>
                  <w:r>
                    <w:br/>
                  </w:r>
                  <w:r>
                    <w:rPr>
                      <w:rFonts w:ascii="仿宋_GB2312" w:hAnsi="仿宋_GB2312" w:cs="仿宋_GB2312" w:eastAsia="仿宋_GB2312"/>
                      <w:sz w:val="22"/>
                      <w:color w:val="000000"/>
                    </w:rPr>
                    <w:t>8、切割尺寸调节范围：1～20 mm（切段/切片连续可调）</w:t>
                  </w:r>
                  <w:r>
                    <w:br/>
                  </w:r>
                  <w:r>
                    <w:rPr>
                      <w:rFonts w:ascii="仿宋_GB2312" w:hAnsi="仿宋_GB2312" w:cs="仿宋_GB2312" w:eastAsia="仿宋_GB2312"/>
                      <w:sz w:val="22"/>
                      <w:color w:val="000000"/>
                    </w:rPr>
                    <w:t xml:space="preserve">9、输送带运行速度：0.1～0.5 m/min 变频可调；                              </w:t>
                  </w:r>
                  <w:r>
                    <w:br/>
                  </w:r>
                  <w:r>
                    <w:rPr>
                      <w:rFonts w:ascii="仿宋_GB2312" w:hAnsi="仿宋_GB2312" w:cs="仿宋_GB2312" w:eastAsia="仿宋_GB2312"/>
                      <w:sz w:val="22"/>
                      <w:color w:val="000000"/>
                    </w:rPr>
                    <w:t>10、侧边集料挡板、防物料飞溅护罩</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旋转锥蒸馏塔</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材质：采用同等或优于</w:t>
                  </w:r>
                  <w:r>
                    <w:rPr>
                      <w:rFonts w:ascii="仿宋_GB2312" w:hAnsi="仿宋_GB2312" w:cs="仿宋_GB2312" w:eastAsia="仿宋_GB2312"/>
                      <w:sz w:val="22"/>
                      <w:color w:val="000000"/>
                    </w:rPr>
                    <w:t>SUS304不锈钢材质，物料接触部位材质为同等或优于SUS 316不锈钢</w:t>
                  </w:r>
                  <w:r>
                    <w:br/>
                  </w:r>
                  <w:r>
                    <w:rPr>
                      <w:rFonts w:ascii="仿宋_GB2312" w:hAnsi="仿宋_GB2312" w:cs="仿宋_GB2312" w:eastAsia="仿宋_GB2312"/>
                      <w:sz w:val="22"/>
                      <w:color w:val="000000"/>
                    </w:rPr>
                    <w:t>★1、处理量：≥1000L/h;功率：≥5kw，AC380V/50Hz</w:t>
                  </w:r>
                  <w:r>
                    <w:br/>
                  </w:r>
                  <w:r>
                    <w:rPr>
                      <w:rFonts w:ascii="仿宋_GB2312" w:hAnsi="仿宋_GB2312" w:cs="仿宋_GB2312" w:eastAsia="仿宋_GB2312"/>
                      <w:sz w:val="22"/>
                      <w:color w:val="000000"/>
                    </w:rPr>
                    <w:t>2、工作温度：40-80℃可调；</w:t>
                  </w:r>
                  <w:r>
                    <w:br/>
                  </w:r>
                  <w:r>
                    <w:rPr>
                      <w:rFonts w:ascii="仿宋_GB2312" w:hAnsi="仿宋_GB2312" w:cs="仿宋_GB2312" w:eastAsia="仿宋_GB2312"/>
                      <w:sz w:val="22"/>
                      <w:color w:val="000000"/>
                    </w:rPr>
                    <w:t>3、真空度：≥-0.095MPa；</w:t>
                  </w:r>
                  <w:r>
                    <w:br/>
                  </w:r>
                  <w:r>
                    <w:rPr>
                      <w:rFonts w:ascii="仿宋_GB2312" w:hAnsi="仿宋_GB2312" w:cs="仿宋_GB2312" w:eastAsia="仿宋_GB2312"/>
                      <w:sz w:val="22"/>
                      <w:color w:val="000000"/>
                    </w:rPr>
                    <w:t>4、控温精度：≤±0.5℃；</w:t>
                  </w:r>
                  <w:r>
                    <w:br/>
                  </w:r>
                  <w:r>
                    <w:rPr>
                      <w:rFonts w:ascii="仿宋_GB2312" w:hAnsi="仿宋_GB2312" w:cs="仿宋_GB2312" w:eastAsia="仿宋_GB2312"/>
                      <w:sz w:val="22"/>
                      <w:color w:val="000000"/>
                    </w:rPr>
                    <w:t>5、真空度控制精度：≤±0.005MPa；</w:t>
                  </w:r>
                  <w:r>
                    <w:br/>
                  </w:r>
                  <w:r>
                    <w:rPr>
                      <w:rFonts w:ascii="仿宋_GB2312" w:hAnsi="仿宋_GB2312" w:cs="仿宋_GB2312" w:eastAsia="仿宋_GB2312"/>
                      <w:sz w:val="22"/>
                      <w:color w:val="000000"/>
                    </w:rPr>
                    <w:t>6、进料粒度：≥40目；</w:t>
                  </w:r>
                  <w:r>
                    <w:br/>
                  </w:r>
                  <w:r>
                    <w:rPr>
                      <w:rFonts w:ascii="仿宋_GB2312" w:hAnsi="仿宋_GB2312" w:cs="仿宋_GB2312" w:eastAsia="仿宋_GB2312"/>
                      <w:sz w:val="22"/>
                      <w:color w:val="000000"/>
                    </w:rPr>
                    <w:t>7、控制屏：PLC自动控制系统及触摸屏操作界面；</w:t>
                  </w:r>
                  <w:r>
                    <w:br/>
                  </w:r>
                  <w:r>
                    <w:rPr>
                      <w:rFonts w:ascii="仿宋_GB2312" w:hAnsi="仿宋_GB2312" w:cs="仿宋_GB2312" w:eastAsia="仿宋_GB2312"/>
                      <w:sz w:val="22"/>
                      <w:color w:val="000000"/>
                    </w:rPr>
                    <w:t>▲8、触摸屏尺寸：≥10.1英寸；</w:t>
                  </w:r>
                  <w:r>
                    <w:br/>
                  </w:r>
                  <w:r>
                    <w:rPr>
                      <w:rFonts w:ascii="仿宋_GB2312" w:hAnsi="仿宋_GB2312" w:cs="仿宋_GB2312" w:eastAsia="仿宋_GB2312"/>
                      <w:sz w:val="22"/>
                      <w:color w:val="000000"/>
                    </w:rPr>
                    <w:t xml:space="preserve">9、配件：管路、阀门及在线检测仪表；    </w:t>
                  </w:r>
                  <w:r>
                    <w:br/>
                  </w:r>
                  <w:r>
                    <w:rPr>
                      <w:rFonts w:ascii="仿宋_GB2312" w:hAnsi="仿宋_GB2312" w:cs="仿宋_GB2312" w:eastAsia="仿宋_GB2312"/>
                      <w:sz w:val="22"/>
                      <w:color w:val="000000"/>
                    </w:rPr>
                    <w:t>★10、设备总装机功率：≥5kw，AC380V/50Hz三相供电制式；</w:t>
                  </w:r>
                  <w:r>
                    <w:br/>
                  </w:r>
                  <w:r>
                    <w:rPr>
                      <w:rFonts w:ascii="仿宋_GB2312" w:hAnsi="仿宋_GB2312" w:cs="仿宋_GB2312" w:eastAsia="仿宋_GB2312"/>
                      <w:sz w:val="22"/>
                      <w:color w:val="000000"/>
                    </w:rPr>
                    <w:t>11、核心蒸发结构：旋转锥盘数量≥10组；</w:t>
                  </w:r>
                  <w:r>
                    <w:br/>
                  </w:r>
                  <w:r>
                    <w:rPr>
                      <w:rFonts w:ascii="仿宋_GB2312" w:hAnsi="仿宋_GB2312" w:cs="仿宋_GB2312" w:eastAsia="仿宋_GB2312"/>
                      <w:sz w:val="22"/>
                      <w:color w:val="000000"/>
                    </w:rPr>
                    <w:t>12、塔体结构尺寸：筒体有效蒸馏高度2000～3000mm；</w:t>
                  </w:r>
                  <w:r>
                    <w:br/>
                  </w:r>
                  <w:r>
                    <w:rPr>
                      <w:rFonts w:ascii="仿宋_GB2312" w:hAnsi="仿宋_GB2312" w:cs="仿宋_GB2312" w:eastAsia="仿宋_GB2312"/>
                      <w:sz w:val="22"/>
                      <w:color w:val="000000"/>
                    </w:rPr>
                    <w:t>13、塔体内径：≥Φ200mm；</w:t>
                  </w:r>
                  <w:r>
                    <w:br/>
                  </w:r>
                  <w:r>
                    <w:rPr>
                      <w:rFonts w:ascii="仿宋_GB2312" w:hAnsi="仿宋_GB2312" w:cs="仿宋_GB2312" w:eastAsia="仿宋_GB2312"/>
                      <w:sz w:val="22"/>
                      <w:color w:val="000000"/>
                    </w:rPr>
                    <w:t>▲14、设备占地：4.3m×2.6m；</w:t>
                  </w:r>
                  <w:r>
                    <w:br/>
                  </w:r>
                  <w:r>
                    <w:rPr>
                      <w:rFonts w:ascii="仿宋_GB2312" w:hAnsi="仿宋_GB2312" w:cs="仿宋_GB2312" w:eastAsia="仿宋_GB2312"/>
                      <w:sz w:val="22"/>
                      <w:color w:val="000000"/>
                    </w:rPr>
                    <w:t>▲15、机组整体高度：3.9～4.0m；</w:t>
                  </w:r>
                  <w:r>
                    <w:br/>
                  </w:r>
                  <w:r>
                    <w:rPr>
                      <w:rFonts w:ascii="仿宋_GB2312" w:hAnsi="仿宋_GB2312" w:cs="仿宋_GB2312" w:eastAsia="仿宋_GB2312"/>
                      <w:sz w:val="22"/>
                      <w:color w:val="000000"/>
                    </w:rPr>
                    <w:t>16、物料单次有效停留时间：≤15s；</w:t>
                  </w:r>
                  <w:r>
                    <w:br/>
                  </w:r>
                  <w:r>
                    <w:rPr>
                      <w:rFonts w:ascii="仿宋_GB2312" w:hAnsi="仿宋_GB2312" w:cs="仿宋_GB2312" w:eastAsia="仿宋_GB2312"/>
                      <w:sz w:val="22"/>
                      <w:color w:val="000000"/>
                    </w:rPr>
                    <w:t>17、整机运行噪音：≤75dB，低噪稳定运行；</w:t>
                  </w:r>
                  <w:r>
                    <w:br/>
                  </w:r>
                  <w:r>
                    <w:rPr>
                      <w:rFonts w:ascii="仿宋_GB2312" w:hAnsi="仿宋_GB2312" w:cs="仿宋_GB2312" w:eastAsia="仿宋_GB2312"/>
                      <w:sz w:val="22"/>
                      <w:color w:val="000000"/>
                    </w:rPr>
                    <w:t>18、进料计量精度：≤±2%，连续进料流量均匀，保障系统负荷稳定平衡；</w:t>
                  </w:r>
                  <w:r>
                    <w:br/>
                  </w:r>
                  <w:r>
                    <w:rPr>
                      <w:rFonts w:ascii="仿宋_GB2312" w:hAnsi="仿宋_GB2312" w:cs="仿宋_GB2312" w:eastAsia="仿宋_GB2312"/>
                      <w:sz w:val="22"/>
                      <w:color w:val="000000"/>
                    </w:rPr>
                    <w:t>19、主轴变频调速范围：100～1200r/min无级可调，适配不同粘度物料布膜需求；</w:t>
                  </w:r>
                  <w:r>
                    <w:br/>
                  </w:r>
                  <w:r>
                    <w:rPr>
                      <w:rFonts w:ascii="仿宋_GB2312" w:hAnsi="仿宋_GB2312" w:cs="仿宋_GB2312" w:eastAsia="仿宋_GB2312"/>
                      <w:sz w:val="22"/>
                      <w:color w:val="000000"/>
                    </w:rPr>
                    <w:t>20、塔体内壁抛光精度：镜面抛光处理，内外粗糙度Ra≤0.4μm，无挂壁死角；</w:t>
                  </w:r>
                  <w:r>
                    <w:br/>
                  </w:r>
                  <w:r>
                    <w:rPr>
                      <w:rFonts w:ascii="仿宋_GB2312" w:hAnsi="仿宋_GB2312" w:cs="仿宋_GB2312" w:eastAsia="仿宋_GB2312"/>
                      <w:sz w:val="22"/>
                      <w:color w:val="000000"/>
                    </w:rPr>
                    <w:t>21、有效成分提取率：≥90%；</w:t>
                  </w:r>
                  <w:r>
                    <w:br/>
                  </w:r>
                  <w:r>
                    <w:rPr>
                      <w:rFonts w:ascii="仿宋_GB2312" w:hAnsi="仿宋_GB2312" w:cs="仿宋_GB2312" w:eastAsia="仿宋_GB2312"/>
                      <w:sz w:val="22"/>
                      <w:color w:val="000000"/>
                    </w:rPr>
                    <w:t>22、液膜均匀度误差：≤±5%，布膜超薄均匀，传热传质效率最大化；</w:t>
                  </w:r>
                  <w:r>
                    <w:br/>
                  </w:r>
                  <w:r>
                    <w:rPr>
                      <w:rFonts w:ascii="仿宋_GB2312" w:hAnsi="仿宋_GB2312" w:cs="仿宋_GB2312" w:eastAsia="仿宋_GB2312"/>
                      <w:sz w:val="22"/>
                      <w:color w:val="000000"/>
                    </w:rPr>
                    <w:t>23、蒸汽耗量：≥100kg/h；</w:t>
                  </w:r>
                  <w:r>
                    <w:br/>
                  </w:r>
                  <w:r>
                    <w:rPr>
                      <w:rFonts w:ascii="仿宋_GB2312" w:hAnsi="仿宋_GB2312" w:cs="仿宋_GB2312" w:eastAsia="仿宋_GB2312"/>
                      <w:sz w:val="22"/>
                      <w:color w:val="000000"/>
                    </w:rPr>
                    <w:t>24、设备超温超压联锁：具备超温、超压、断料、缺水自动报警及停机保护功能；</w:t>
                  </w:r>
                  <w:r>
                    <w:br/>
                  </w:r>
                  <w:r>
                    <w:rPr>
                      <w:rFonts w:ascii="仿宋_GB2312" w:hAnsi="仿宋_GB2312" w:cs="仿宋_GB2312" w:eastAsia="仿宋_GB2312"/>
                      <w:sz w:val="22"/>
                      <w:color w:val="000000"/>
                    </w:rPr>
                    <w:t>25、冷却水用量：≥1m³/h；</w:t>
                  </w:r>
                  <w:r>
                    <w:br/>
                  </w:r>
                  <w:r>
                    <w:rPr>
                      <w:rFonts w:ascii="仿宋_GB2312" w:hAnsi="仿宋_GB2312" w:cs="仿宋_GB2312" w:eastAsia="仿宋_GB2312"/>
                      <w:sz w:val="22"/>
                      <w:color w:val="000000"/>
                    </w:rPr>
                    <w:t>26、压缩空气耗量：≥0.2m³/min</w:t>
                  </w:r>
                  <w:r>
                    <w:br/>
                  </w:r>
                  <w:r>
                    <w:rPr>
                      <w:rFonts w:ascii="仿宋_GB2312" w:hAnsi="仿宋_GB2312" w:cs="仿宋_GB2312" w:eastAsia="仿宋_GB2312"/>
                      <w:sz w:val="22"/>
                      <w:color w:val="000000"/>
                    </w:rPr>
                    <w:t>27、整机振动幅值：≤0.5mm，运行稳定；</w:t>
                  </w:r>
                  <w:r>
                    <w:br/>
                  </w:r>
                  <w:r>
                    <w:rPr>
                      <w:rFonts w:ascii="仿宋_GB2312" w:hAnsi="仿宋_GB2312" w:cs="仿宋_GB2312" w:eastAsia="仿宋_GB2312"/>
                      <w:sz w:val="22"/>
                      <w:color w:val="000000"/>
                    </w:rPr>
                    <w:t>28、适配物料粘度区间：1～1000mPa·s；</w:t>
                  </w:r>
                  <w:r>
                    <w:br/>
                  </w:r>
                  <w:r>
                    <w:rPr>
                      <w:rFonts w:ascii="仿宋_GB2312" w:hAnsi="仿宋_GB2312" w:cs="仿宋_GB2312" w:eastAsia="仿宋_GB2312"/>
                      <w:sz w:val="22"/>
                      <w:color w:val="000000"/>
                    </w:rPr>
                    <w:t>29、锥盘层间距：≥80mm；</w:t>
                  </w:r>
                  <w:r>
                    <w:br/>
                  </w:r>
                  <w:r>
                    <w:rPr>
                      <w:rFonts w:ascii="仿宋_GB2312" w:hAnsi="仿宋_GB2312" w:cs="仿宋_GB2312" w:eastAsia="仿宋_GB2312"/>
                      <w:sz w:val="22"/>
                      <w:color w:val="000000"/>
                    </w:rPr>
                    <w:t>30、配套配置：无尘投料站，螺旋输送机，方型料槽，高真空系统，蒸发加热系统，冷凝回收系统，冷却循环系统，原料输送系统及计量泵，成品收集系统，残液收集系统，自动清洗接口；</w:t>
                  </w:r>
                  <w:r>
                    <w:br/>
                  </w:r>
                  <w:r>
                    <w:rPr>
                      <w:rFonts w:ascii="仿宋_GB2312" w:hAnsi="仿宋_GB2312" w:cs="仿宋_GB2312" w:eastAsia="仿宋_GB2312"/>
                      <w:sz w:val="22"/>
                      <w:color w:val="000000"/>
                    </w:rPr>
                    <w:t>31、控制方式：PLC全自动控制，变频调速、参数闭环调节；支持CIP在位清洗；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磨桨机</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1、功率：≥7.5kW，AC380V/50Hz； </w:t>
                  </w:r>
                  <w:r>
                    <w:br/>
                  </w:r>
                  <w:r>
                    <w:rPr>
                      <w:rFonts w:ascii="仿宋_GB2312" w:hAnsi="仿宋_GB2312" w:cs="仿宋_GB2312" w:eastAsia="仿宋_GB2312"/>
                      <w:sz w:val="22"/>
                      <w:color w:val="000000"/>
                    </w:rPr>
                    <w:t>2、物料接触材质：同等或优于SUS304不锈钢；</w:t>
                  </w:r>
                  <w:r>
                    <w:br/>
                  </w:r>
                  <w:r>
                    <w:rPr>
                      <w:rFonts w:ascii="仿宋_GB2312" w:hAnsi="仿宋_GB2312" w:cs="仿宋_GB2312" w:eastAsia="仿宋_GB2312"/>
                      <w:sz w:val="22"/>
                      <w:color w:val="000000"/>
                    </w:rPr>
                    <w:t>3、转速：0-2900r/min变频可调；</w:t>
                  </w:r>
                  <w:r>
                    <w:br/>
                  </w:r>
                  <w:r>
                    <w:rPr>
                      <w:rFonts w:ascii="仿宋_GB2312" w:hAnsi="仿宋_GB2312" w:cs="仿宋_GB2312" w:eastAsia="仿宋_GB2312"/>
                      <w:sz w:val="22"/>
                      <w:color w:val="000000"/>
                    </w:rPr>
                    <w:t xml:space="preserve">4、处理量：≥2t/h；                                                                            </w:t>
                  </w:r>
                  <w:r>
                    <w:br/>
                  </w:r>
                  <w:r>
                    <w:rPr>
                      <w:rFonts w:ascii="仿宋_GB2312" w:hAnsi="仿宋_GB2312" w:cs="仿宋_GB2312" w:eastAsia="仿宋_GB2312"/>
                      <w:sz w:val="22"/>
                      <w:color w:val="000000"/>
                    </w:rPr>
                    <w:t>5、控制：变频调速，磨盘间隙机械可调；</w:t>
                  </w:r>
                  <w:r>
                    <w:br/>
                  </w:r>
                  <w:r>
                    <w:rPr>
                      <w:rFonts w:ascii="仿宋_GB2312" w:hAnsi="仿宋_GB2312" w:cs="仿宋_GB2312" w:eastAsia="仿宋_GB2312"/>
                      <w:sz w:val="22"/>
                      <w:color w:val="000000"/>
                    </w:rPr>
                    <w:t>6、磨盘直径：≥Φ150 mm；</w:t>
                  </w:r>
                  <w:r>
                    <w:br/>
                  </w:r>
                  <w:r>
                    <w:rPr>
                      <w:rFonts w:ascii="仿宋_GB2312" w:hAnsi="仿宋_GB2312" w:cs="仿宋_GB2312" w:eastAsia="仿宋_GB2312"/>
                      <w:sz w:val="22"/>
                      <w:color w:val="000000"/>
                    </w:rPr>
                    <w:t>7、动静盘间隙调节范围：0.1～1.2 mm；</w:t>
                  </w:r>
                  <w:r>
                    <w:br/>
                  </w:r>
                  <w:r>
                    <w:rPr>
                      <w:rFonts w:ascii="仿宋_GB2312" w:hAnsi="仿宋_GB2312" w:cs="仿宋_GB2312" w:eastAsia="仿宋_GB2312"/>
                      <w:sz w:val="22"/>
                      <w:color w:val="000000"/>
                    </w:rPr>
                    <w:t>8、出料细度：75～200μm 可调；</w:t>
                  </w:r>
                  <w:r>
                    <w:br/>
                  </w:r>
                  <w:r>
                    <w:rPr>
                      <w:rFonts w:ascii="仿宋_GB2312" w:hAnsi="仿宋_GB2312" w:cs="仿宋_GB2312" w:eastAsia="仿宋_GB2312"/>
                      <w:sz w:val="22"/>
                      <w:color w:val="000000"/>
                    </w:rPr>
                    <w:t>9、允许进料颗粒尺寸：≤10 mm；</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储桨罐</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1、容积：≥300L</w:t>
                  </w:r>
                  <w:r>
                    <w:br/>
                  </w:r>
                  <w:r>
                    <w:rPr>
                      <w:rFonts w:ascii="仿宋_GB2312" w:hAnsi="仿宋_GB2312" w:cs="仿宋_GB2312" w:eastAsia="仿宋_GB2312"/>
                      <w:sz w:val="22"/>
                      <w:color w:val="000000"/>
                    </w:rPr>
                    <w:t>2、搅拌功率：≥0.75kW，AC220V/50Hz</w:t>
                  </w:r>
                  <w:r>
                    <w:br/>
                  </w:r>
                  <w:r>
                    <w:rPr>
                      <w:rFonts w:ascii="仿宋_GB2312" w:hAnsi="仿宋_GB2312" w:cs="仿宋_GB2312" w:eastAsia="仿宋_GB2312"/>
                      <w:sz w:val="22"/>
                      <w:color w:val="000000"/>
                    </w:rPr>
                    <w:t>3、工作温度：≤90℃</w:t>
                  </w:r>
                  <w:r>
                    <w:br/>
                  </w:r>
                  <w:r>
                    <w:rPr>
                      <w:rFonts w:ascii="仿宋_GB2312" w:hAnsi="仿宋_GB2312" w:cs="仿宋_GB2312" w:eastAsia="仿宋_GB2312"/>
                      <w:sz w:val="22"/>
                      <w:color w:val="000000"/>
                    </w:rPr>
                    <w:t xml:space="preserve">4、罐体材质：同等或优于SUS304抛光不锈钢；                                           </w:t>
                  </w:r>
                  <w:r>
                    <w:br/>
                  </w:r>
                  <w:r>
                    <w:rPr>
                      <w:rFonts w:ascii="仿宋_GB2312" w:hAnsi="仿宋_GB2312" w:cs="仿宋_GB2312" w:eastAsia="仿宋_GB2312"/>
                      <w:sz w:val="22"/>
                      <w:color w:val="000000"/>
                    </w:rPr>
                    <w:t xml:space="preserve">5、控制：支持温度、搅拌联动                                    </w:t>
                  </w:r>
                  <w:r>
                    <w:br/>
                  </w:r>
                  <w:r>
                    <w:rPr>
                      <w:rFonts w:ascii="仿宋_GB2312" w:hAnsi="仿宋_GB2312" w:cs="仿宋_GB2312" w:eastAsia="仿宋_GB2312"/>
                      <w:sz w:val="22"/>
                      <w:color w:val="000000"/>
                    </w:rPr>
                    <w:t>6、搅拌转速：15～60 r/min 无级可调</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储料仓</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1、容积：≥300L</w:t>
                  </w:r>
                  <w:r>
                    <w:br/>
                  </w:r>
                  <w:r>
                    <w:rPr>
                      <w:rFonts w:ascii="仿宋_GB2312" w:hAnsi="仿宋_GB2312" w:cs="仿宋_GB2312" w:eastAsia="仿宋_GB2312"/>
                      <w:sz w:val="22"/>
                      <w:color w:val="000000"/>
                    </w:rPr>
                    <w:t>2、计量螺旋功率：≥0.75kW，AC220V/50Hz</w:t>
                  </w:r>
                  <w:r>
                    <w:br/>
                  </w:r>
                  <w:r>
                    <w:rPr>
                      <w:rFonts w:ascii="仿宋_GB2312" w:hAnsi="仿宋_GB2312" w:cs="仿宋_GB2312" w:eastAsia="仿宋_GB2312"/>
                      <w:sz w:val="22"/>
                      <w:color w:val="000000"/>
                    </w:rPr>
                    <w:t>3、输送量：1-2t/h可调</w:t>
                  </w:r>
                  <w:r>
                    <w:br/>
                  </w:r>
                  <w:r>
                    <w:rPr>
                      <w:rFonts w:ascii="仿宋_GB2312" w:hAnsi="仿宋_GB2312" w:cs="仿宋_GB2312" w:eastAsia="仿宋_GB2312"/>
                      <w:sz w:val="22"/>
                      <w:color w:val="000000"/>
                    </w:rPr>
                    <w:t>4、接触材质：同等或优于SUS304不锈钢</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预混装置</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1、功率：≥4kW，AC380V/50Hz </w:t>
                  </w:r>
                  <w:r>
                    <w:br/>
                  </w:r>
                  <w:r>
                    <w:rPr>
                      <w:rFonts w:ascii="仿宋_GB2312" w:hAnsi="仿宋_GB2312" w:cs="仿宋_GB2312" w:eastAsia="仿宋_GB2312"/>
                      <w:sz w:val="22"/>
                      <w:color w:val="000000"/>
                    </w:rPr>
                    <w:t>2、调速方式：变频无级调速</w:t>
                  </w:r>
                  <w:r>
                    <w:br/>
                  </w:r>
                  <w:r>
                    <w:rPr>
                      <w:rFonts w:ascii="仿宋_GB2312" w:hAnsi="仿宋_GB2312" w:cs="仿宋_GB2312" w:eastAsia="仿宋_GB2312"/>
                      <w:sz w:val="22"/>
                      <w:color w:val="000000"/>
                    </w:rPr>
                    <w:t>3、混合容积：≥200L</w:t>
                  </w:r>
                  <w:r>
                    <w:br/>
                  </w:r>
                  <w:r>
                    <w:rPr>
                      <w:rFonts w:ascii="仿宋_GB2312" w:hAnsi="仿宋_GB2312" w:cs="仿宋_GB2312" w:eastAsia="仿宋_GB2312"/>
                      <w:sz w:val="22"/>
                      <w:color w:val="000000"/>
                    </w:rPr>
                    <w:t>4、筒体材质：同等或优于SUS304不锈钢</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管式加热器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1、管径规格：内管≥￠25,外管≥￠51</w:t>
                  </w:r>
                  <w:r>
                    <w:br/>
                  </w:r>
                  <w:r>
                    <w:rPr>
                      <w:rFonts w:ascii="仿宋_GB2312" w:hAnsi="仿宋_GB2312" w:cs="仿宋_GB2312" w:eastAsia="仿宋_GB2312"/>
                      <w:sz w:val="22"/>
                      <w:color w:val="000000"/>
                    </w:rPr>
                    <w:t>2、换热长度：≥5m，</w:t>
                  </w:r>
                  <w:r>
                    <w:br/>
                  </w:r>
                  <w:r>
                    <w:rPr>
                      <w:rFonts w:ascii="仿宋_GB2312" w:hAnsi="仿宋_GB2312" w:cs="仿宋_GB2312" w:eastAsia="仿宋_GB2312"/>
                      <w:sz w:val="22"/>
                      <w:color w:val="000000"/>
                    </w:rPr>
                    <w:t>3、设计压力：常压</w:t>
                  </w:r>
                  <w:r>
                    <w:br/>
                  </w:r>
                  <w:r>
                    <w:rPr>
                      <w:rFonts w:ascii="仿宋_GB2312" w:hAnsi="仿宋_GB2312" w:cs="仿宋_GB2312" w:eastAsia="仿宋_GB2312"/>
                      <w:sz w:val="22"/>
                      <w:color w:val="000000"/>
                    </w:rPr>
                    <w:t>4、材质：同等或优于SUS304不锈钢</w:t>
                  </w:r>
                  <w:r>
                    <w:br/>
                  </w:r>
                  <w:r>
                    <w:rPr>
                      <w:rFonts w:ascii="仿宋_GB2312" w:hAnsi="仿宋_GB2312" w:cs="仿宋_GB2312" w:eastAsia="仿宋_GB2312"/>
                      <w:sz w:val="22"/>
                      <w:color w:val="000000"/>
                    </w:rPr>
                    <w:t>5、加热方式：蒸汽加热：耗量≥50kg/h或电加热：功率≥15kw,AC380V/50Hz</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管式冷却器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1、管径规格：内管≥￠25,外管≥￠51</w:t>
                  </w:r>
                  <w:r>
                    <w:br/>
                  </w:r>
                  <w:r>
                    <w:rPr>
                      <w:rFonts w:ascii="仿宋_GB2312" w:hAnsi="仿宋_GB2312" w:cs="仿宋_GB2312" w:eastAsia="仿宋_GB2312"/>
                      <w:sz w:val="22"/>
                      <w:color w:val="000000"/>
                    </w:rPr>
                    <w:t>2、换热长度：≥5m</w:t>
                  </w:r>
                  <w:r>
                    <w:br/>
                  </w:r>
                  <w:r>
                    <w:rPr>
                      <w:rFonts w:ascii="仿宋_GB2312" w:hAnsi="仿宋_GB2312" w:cs="仿宋_GB2312" w:eastAsia="仿宋_GB2312"/>
                      <w:sz w:val="22"/>
                      <w:color w:val="000000"/>
                    </w:rPr>
                    <w:t xml:space="preserve">3、冷却介质：冰水 </w:t>
                  </w:r>
                  <w:r>
                    <w:br/>
                  </w:r>
                  <w:r>
                    <w:rPr>
                      <w:rFonts w:ascii="仿宋_GB2312" w:hAnsi="仿宋_GB2312" w:cs="仿宋_GB2312" w:eastAsia="仿宋_GB2312"/>
                      <w:sz w:val="22"/>
                      <w:color w:val="000000"/>
                    </w:rPr>
                    <w:t xml:space="preserve">4、材质：同等或优于SUS304不锈钢                                                              </w:t>
                  </w:r>
                  <w:r>
                    <w:br/>
                  </w:r>
                  <w:r>
                    <w:rPr>
                      <w:rFonts w:ascii="仿宋_GB2312" w:hAnsi="仿宋_GB2312" w:cs="仿宋_GB2312" w:eastAsia="仿宋_GB2312"/>
                      <w:sz w:val="22"/>
                      <w:color w:val="000000"/>
                    </w:rPr>
                    <w:t xml:space="preserve">5、换热面积：≥0.3㎡；                                                                                               </w:t>
                  </w:r>
                  <w:r>
                    <w:br/>
                  </w:r>
                  <w:r>
                    <w:rPr>
                      <w:rFonts w:ascii="仿宋_GB2312" w:hAnsi="仿宋_GB2312" w:cs="仿宋_GB2312" w:eastAsia="仿宋_GB2312"/>
                      <w:sz w:val="22"/>
                      <w:color w:val="000000"/>
                    </w:rPr>
                    <w:t xml:space="preserve">6、处理流量：50～500 L/h                                                  </w:t>
                  </w:r>
                  <w:r>
                    <w:br/>
                  </w:r>
                  <w:r>
                    <w:rPr>
                      <w:rFonts w:ascii="仿宋_GB2312" w:hAnsi="仿宋_GB2312" w:cs="仿宋_GB2312" w:eastAsia="仿宋_GB2312"/>
                      <w:sz w:val="22"/>
                      <w:color w:val="000000"/>
                    </w:rPr>
                    <w:t>7、物料出口控温：45～80 ℃</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一级冷凝器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1、换热面积：≥1.3m²(物料侧)+0.4m²(冷却水侧)</w:t>
                  </w:r>
                  <w:r>
                    <w:br/>
                  </w:r>
                  <w:r>
                    <w:rPr>
                      <w:rFonts w:ascii="仿宋_GB2312" w:hAnsi="仿宋_GB2312" w:cs="仿宋_GB2312" w:eastAsia="仿宋_GB2312"/>
                      <w:sz w:val="22"/>
                      <w:color w:val="000000"/>
                    </w:rPr>
                    <w:t>2、壳体材质：同等或优于SUS304不锈钢</w:t>
                  </w:r>
                  <w:r>
                    <w:br/>
                  </w:r>
                  <w:r>
                    <w:rPr>
                      <w:rFonts w:ascii="仿宋_GB2312" w:hAnsi="仿宋_GB2312" w:cs="仿宋_GB2312" w:eastAsia="仿宋_GB2312"/>
                      <w:sz w:val="22"/>
                      <w:color w:val="000000"/>
                    </w:rPr>
                    <w:t>3、设计温度：≥120℃</w:t>
                  </w:r>
                  <w:r>
                    <w:br/>
                  </w:r>
                  <w:r>
                    <w:rPr>
                      <w:rFonts w:ascii="仿宋_GB2312" w:hAnsi="仿宋_GB2312" w:cs="仿宋_GB2312" w:eastAsia="仿宋_GB2312"/>
                      <w:sz w:val="22"/>
                      <w:color w:val="000000"/>
                    </w:rPr>
                    <w:t xml:space="preserve">4、设计压力：常压；                                              </w:t>
                  </w:r>
                  <w:r>
                    <w:br/>
                  </w:r>
                  <w:r>
                    <w:rPr>
                      <w:rFonts w:ascii="仿宋_GB2312" w:hAnsi="仿宋_GB2312" w:cs="仿宋_GB2312" w:eastAsia="仿宋_GB2312"/>
                      <w:sz w:val="22"/>
                      <w:color w:val="000000"/>
                    </w:rPr>
                    <w:t xml:space="preserve">5、最大处理蒸汽量：50～240 kg/h                                              </w:t>
                  </w:r>
                  <w:r>
                    <w:br/>
                  </w:r>
                  <w:r>
                    <w:rPr>
                      <w:rFonts w:ascii="仿宋_GB2312" w:hAnsi="仿宋_GB2312" w:cs="仿宋_GB2312" w:eastAsia="仿宋_GB2312"/>
                      <w:sz w:val="22"/>
                      <w:color w:val="000000"/>
                    </w:rPr>
                    <w:t xml:space="preserve">6、冷凝后出口温度：≤45 ℃                                       </w:t>
                  </w:r>
                  <w:r>
                    <w:br/>
                  </w:r>
                  <w:r>
                    <w:rPr>
                      <w:rFonts w:ascii="仿宋_GB2312" w:hAnsi="仿宋_GB2312" w:cs="仿宋_GB2312" w:eastAsia="仿宋_GB2312"/>
                      <w:sz w:val="22"/>
                      <w:color w:val="000000"/>
                    </w:rPr>
                    <w:t>7、冷却水循环流量：5～15 m³/h</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钎焊换热器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1、换热面积：≥0.14m²</w:t>
                  </w:r>
                  <w:r>
                    <w:br/>
                  </w:r>
                  <w:r>
                    <w:rPr>
                      <w:rFonts w:ascii="仿宋_GB2312" w:hAnsi="仿宋_GB2312" w:cs="仿宋_GB2312" w:eastAsia="仿宋_GB2312"/>
                      <w:sz w:val="22"/>
                      <w:color w:val="000000"/>
                    </w:rPr>
                    <w:t xml:space="preserve">2、板片材质：同等或优于SUS304不锈钢                                                  </w:t>
                  </w:r>
                  <w:r>
                    <w:br/>
                  </w:r>
                  <w:r>
                    <w:rPr>
                      <w:rFonts w:ascii="仿宋_GB2312" w:hAnsi="仿宋_GB2312" w:cs="仿宋_GB2312" w:eastAsia="仿宋_GB2312"/>
                      <w:sz w:val="22"/>
                      <w:color w:val="000000"/>
                    </w:rPr>
                    <w:t xml:space="preserve">3、最大处理液相：20～35kg/h                                        </w:t>
                  </w:r>
                  <w:r>
                    <w:br/>
                  </w:r>
                  <w:r>
                    <w:rPr>
                      <w:rFonts w:ascii="仿宋_GB2312" w:hAnsi="仿宋_GB2312" w:cs="仿宋_GB2312" w:eastAsia="仿宋_GB2312"/>
                      <w:sz w:val="22"/>
                      <w:color w:val="000000"/>
                    </w:rPr>
                    <w:t>4、进液温度：35～45℃</w:t>
                  </w:r>
                  <w:r>
                    <w:br/>
                  </w:r>
                  <w:r>
                    <w:rPr>
                      <w:rFonts w:ascii="仿宋_GB2312" w:hAnsi="仿宋_GB2312" w:cs="仿宋_GB2312" w:eastAsia="仿宋_GB2312"/>
                      <w:sz w:val="22"/>
                      <w:color w:val="000000"/>
                    </w:rPr>
                    <w:t xml:space="preserve">5、出液温度：8～15℃                                               </w:t>
                  </w:r>
                  <w:r>
                    <w:br/>
                  </w:r>
                  <w:r>
                    <w:rPr>
                      <w:rFonts w:ascii="仿宋_GB2312" w:hAnsi="仿宋_GB2312" w:cs="仿宋_GB2312" w:eastAsia="仿宋_GB2312"/>
                      <w:sz w:val="22"/>
                      <w:color w:val="000000"/>
                    </w:rPr>
                    <w:t xml:space="preserve">6、冷冻水进水温度：0～8℃；                                        </w:t>
                  </w:r>
                  <w:r>
                    <w:br/>
                  </w:r>
                  <w:r>
                    <w:rPr>
                      <w:rFonts w:ascii="仿宋_GB2312" w:hAnsi="仿宋_GB2312" w:cs="仿宋_GB2312" w:eastAsia="仿宋_GB2312"/>
                      <w:sz w:val="22"/>
                      <w:color w:val="000000"/>
                    </w:rPr>
                    <w:t xml:space="preserve">7、出水温度：≤16℃                                                      </w:t>
                  </w:r>
                  <w:r>
                    <w:br/>
                  </w:r>
                  <w:r>
                    <w:rPr>
                      <w:rFonts w:ascii="仿宋_GB2312" w:hAnsi="仿宋_GB2312" w:cs="仿宋_GB2312" w:eastAsia="仿宋_GB2312"/>
                      <w:sz w:val="22"/>
                      <w:color w:val="000000"/>
                    </w:rPr>
                    <w:t>8、冷冻水循环流量：4～7m³/h</w:t>
                  </w:r>
                  <w:r>
                    <w:br/>
                  </w:r>
                  <w:r>
                    <w:rPr>
                      <w:rFonts w:ascii="仿宋_GB2312" w:hAnsi="仿宋_GB2312" w:cs="仿宋_GB2312" w:eastAsia="仿宋_GB2312"/>
                      <w:sz w:val="22"/>
                      <w:color w:val="000000"/>
                    </w:rPr>
                    <w:t>9、传热系数（汽-水）：3200～5500W/(m²</w:t>
                  </w:r>
                  <w:r>
                    <w:rPr>
                      <w:rFonts w:ascii="仿宋_GB2312" w:hAnsi="仿宋_GB2312" w:cs="仿宋_GB2312" w:eastAsia="仿宋_GB2312"/>
                      <w:sz w:val="22"/>
                      <w:color w:val="000000"/>
                    </w:rPr>
                    <w:t>・</w:t>
                  </w:r>
                  <w:r>
                    <w:rPr>
                      <w:rFonts w:ascii="仿宋_GB2312" w:hAnsi="仿宋_GB2312" w:cs="仿宋_GB2312" w:eastAsia="仿宋_GB2312"/>
                      <w:sz w:val="22"/>
                      <w:color w:val="000000"/>
                    </w:rPr>
                    <w:t>K)</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冷凝收集罐</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1、有效容积：≥60L</w:t>
                  </w:r>
                  <w:r>
                    <w:br/>
                  </w:r>
                  <w:r>
                    <w:rPr>
                      <w:rFonts w:ascii="仿宋_GB2312" w:hAnsi="仿宋_GB2312" w:cs="仿宋_GB2312" w:eastAsia="仿宋_GB2312"/>
                      <w:sz w:val="22"/>
                      <w:color w:val="000000"/>
                    </w:rPr>
                    <w:t>2、设计压力：常压</w:t>
                  </w:r>
                  <w:r>
                    <w:br/>
                  </w:r>
                  <w:r>
                    <w:rPr>
                      <w:rFonts w:ascii="仿宋_GB2312" w:hAnsi="仿宋_GB2312" w:cs="仿宋_GB2312" w:eastAsia="仿宋_GB2312"/>
                      <w:sz w:val="22"/>
                      <w:color w:val="000000"/>
                    </w:rPr>
                    <w:t>3、筒体材质：同等或优于SUS 304不锈钢</w:t>
                  </w:r>
                  <w:r>
                    <w:br/>
                  </w:r>
                  <w:r>
                    <w:rPr>
                      <w:rFonts w:ascii="仿宋_GB2312" w:hAnsi="仿宋_GB2312" w:cs="仿宋_GB2312" w:eastAsia="仿宋_GB2312"/>
                      <w:sz w:val="22"/>
                      <w:color w:val="000000"/>
                    </w:rPr>
                    <w:t>4、配套配件：液位计、快装接口</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汽水分离罐</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1、有效容积：≥15L</w:t>
                  </w:r>
                  <w:r>
                    <w:br/>
                  </w:r>
                  <w:r>
                    <w:rPr>
                      <w:rFonts w:ascii="仿宋_GB2312" w:hAnsi="仿宋_GB2312" w:cs="仿宋_GB2312" w:eastAsia="仿宋_GB2312"/>
                      <w:sz w:val="22"/>
                      <w:color w:val="000000"/>
                    </w:rPr>
                    <w:t>2、工作形式：常压立式</w:t>
                  </w:r>
                  <w:r>
                    <w:br/>
                  </w:r>
                  <w:r>
                    <w:rPr>
                      <w:rFonts w:ascii="仿宋_GB2312" w:hAnsi="仿宋_GB2312" w:cs="仿宋_GB2312" w:eastAsia="仿宋_GB2312"/>
                      <w:sz w:val="22"/>
                      <w:color w:val="000000"/>
                    </w:rPr>
                    <w:t>3、材质：同等或优于SUS 304不锈钢</w:t>
                  </w:r>
                  <w:r>
                    <w:br/>
                  </w:r>
                  <w:r>
                    <w:rPr>
                      <w:rFonts w:ascii="仿宋_GB2312" w:hAnsi="仿宋_GB2312" w:cs="仿宋_GB2312" w:eastAsia="仿宋_GB2312"/>
                      <w:sz w:val="22"/>
                      <w:color w:val="000000"/>
                    </w:rPr>
                    <w:t>4、配套：排气口、排液球阀</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喂料式螺杆泵</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螺杆输送设备，适配粘稠浆料连续输送。</w:t>
                  </w:r>
                  <w:r>
                    <w:br/>
                  </w:r>
                  <w:r>
                    <w:rPr>
                      <w:rFonts w:ascii="仿宋_GB2312" w:hAnsi="仿宋_GB2312" w:cs="仿宋_GB2312" w:eastAsia="仿宋_GB2312"/>
                      <w:sz w:val="22"/>
                      <w:color w:val="000000"/>
                    </w:rPr>
                    <w:t>1、电机功率：≥2kW，AC380V/50Hz</w:t>
                  </w:r>
                  <w:r>
                    <w:br/>
                  </w:r>
                  <w:r>
                    <w:rPr>
                      <w:rFonts w:ascii="仿宋_GB2312" w:hAnsi="仿宋_GB2312" w:cs="仿宋_GB2312" w:eastAsia="仿宋_GB2312"/>
                      <w:sz w:val="22"/>
                      <w:color w:val="000000"/>
                    </w:rPr>
                    <w:t>2、额定流量：≥2m³/h</w:t>
                  </w:r>
                  <w:r>
                    <w:br/>
                  </w:r>
                  <w:r>
                    <w:rPr>
                      <w:rFonts w:ascii="仿宋_GB2312" w:hAnsi="仿宋_GB2312" w:cs="仿宋_GB2312" w:eastAsia="仿宋_GB2312"/>
                      <w:sz w:val="22"/>
                      <w:color w:val="000000"/>
                    </w:rPr>
                    <w:t>3、输出压力：≥3bar</w:t>
                  </w:r>
                  <w:r>
                    <w:br/>
                  </w:r>
                  <w:r>
                    <w:rPr>
                      <w:rFonts w:ascii="仿宋_GB2312" w:hAnsi="仿宋_GB2312" w:cs="仿宋_GB2312" w:eastAsia="仿宋_GB2312"/>
                      <w:sz w:val="22"/>
                      <w:color w:val="000000"/>
                    </w:rPr>
                    <w:t>4、过流部件：同等或优于SUS 304不锈钢</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出料转子泵</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高粘度物料输送泵，变频可调流量，用于高浓度提取液、浓缩液出料输送。</w:t>
                  </w:r>
                  <w:r>
                    <w:br/>
                  </w:r>
                  <w:r>
                    <w:rPr>
                      <w:rFonts w:ascii="仿宋_GB2312" w:hAnsi="仿宋_GB2312" w:cs="仿宋_GB2312" w:eastAsia="仿宋_GB2312"/>
                      <w:sz w:val="22"/>
                      <w:color w:val="000000"/>
                    </w:rPr>
                    <w:t>1、电机功率：≥1.5kW，AC380V/50Hz</w:t>
                  </w:r>
                  <w:r>
                    <w:br/>
                  </w:r>
                  <w:r>
                    <w:rPr>
                      <w:rFonts w:ascii="仿宋_GB2312" w:hAnsi="仿宋_GB2312" w:cs="仿宋_GB2312" w:eastAsia="仿宋_GB2312"/>
                      <w:sz w:val="22"/>
                      <w:color w:val="000000"/>
                    </w:rPr>
                    <w:t>2、额定流量：≥2t/h</w:t>
                  </w:r>
                  <w:r>
                    <w:br/>
                  </w:r>
                  <w:r>
                    <w:rPr>
                      <w:rFonts w:ascii="仿宋_GB2312" w:hAnsi="仿宋_GB2312" w:cs="仿宋_GB2312" w:eastAsia="仿宋_GB2312"/>
                      <w:sz w:val="22"/>
                      <w:color w:val="000000"/>
                    </w:rPr>
                    <w:t>3、输出压力：≥4bar</w:t>
                  </w:r>
                  <w:r>
                    <w:br/>
                  </w:r>
                  <w:r>
                    <w:rPr>
                      <w:rFonts w:ascii="仿宋_GB2312" w:hAnsi="仿宋_GB2312" w:cs="仿宋_GB2312" w:eastAsia="仿宋_GB2312"/>
                      <w:sz w:val="22"/>
                      <w:color w:val="000000"/>
                    </w:rPr>
                    <w:t>4、密封结构：双端面机封</w:t>
                  </w:r>
                  <w:r>
                    <w:br/>
                  </w:r>
                  <w:r>
                    <w:rPr>
                      <w:rFonts w:ascii="仿宋_GB2312" w:hAnsi="仿宋_GB2312" w:cs="仿宋_GB2312" w:eastAsia="仿宋_GB2312"/>
                      <w:sz w:val="22"/>
                      <w:color w:val="000000"/>
                    </w:rPr>
                    <w:t>5、调速方式：变频无级调速</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出料离心泵</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输送中等粘度提取液、运行平稳噪音低，适配浓缩液、提取原液中转输送。</w:t>
                  </w:r>
                  <w:r>
                    <w:br/>
                  </w:r>
                  <w:r>
                    <w:rPr>
                      <w:rFonts w:ascii="仿宋_GB2312" w:hAnsi="仿宋_GB2312" w:cs="仿宋_GB2312" w:eastAsia="仿宋_GB2312"/>
                      <w:sz w:val="22"/>
                      <w:color w:val="000000"/>
                    </w:rPr>
                    <w:t>1、电机功率：≥1kW，AC380V/50Hz</w:t>
                  </w:r>
                  <w:r>
                    <w:br/>
                  </w:r>
                  <w:r>
                    <w:rPr>
                      <w:rFonts w:ascii="仿宋_GB2312" w:hAnsi="仿宋_GB2312" w:cs="仿宋_GB2312" w:eastAsia="仿宋_GB2312"/>
                      <w:sz w:val="22"/>
                      <w:color w:val="000000"/>
                    </w:rPr>
                    <w:t>2、额定流量：≥2t/h</w:t>
                  </w:r>
                  <w:r>
                    <w:br/>
                  </w:r>
                  <w:r>
                    <w:rPr>
                      <w:rFonts w:ascii="仿宋_GB2312" w:hAnsi="仿宋_GB2312" w:cs="仿宋_GB2312" w:eastAsia="仿宋_GB2312"/>
                      <w:sz w:val="22"/>
                      <w:color w:val="000000"/>
                    </w:rPr>
                    <w:t>3、输出压力：≥3bar</w:t>
                  </w:r>
                  <w:r>
                    <w:br/>
                  </w:r>
                  <w:r>
                    <w:rPr>
                      <w:rFonts w:ascii="仿宋_GB2312" w:hAnsi="仿宋_GB2312" w:cs="仿宋_GB2312" w:eastAsia="仿宋_GB2312"/>
                      <w:sz w:val="22"/>
                      <w:color w:val="000000"/>
                    </w:rPr>
                    <w:t>4、泵头材质：同等或优于SUS304不锈钢</w:t>
                  </w:r>
                  <w:r>
                    <w:br/>
                  </w:r>
                  <w:r>
                    <w:rPr>
                      <w:rFonts w:ascii="仿宋_GB2312" w:hAnsi="仿宋_GB2312" w:cs="仿宋_GB2312" w:eastAsia="仿宋_GB2312"/>
                      <w:sz w:val="22"/>
                      <w:color w:val="000000"/>
                    </w:rPr>
                    <w:t>5、配套：快装接头</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纯露离心泵</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适配低粘度物料输送，双机封杜绝渗漏。</w:t>
                  </w:r>
                  <w:r>
                    <w:br/>
                  </w:r>
                  <w:r>
                    <w:rPr>
                      <w:rFonts w:ascii="仿宋_GB2312" w:hAnsi="仿宋_GB2312" w:cs="仿宋_GB2312" w:eastAsia="仿宋_GB2312"/>
                      <w:sz w:val="22"/>
                      <w:color w:val="000000"/>
                    </w:rPr>
                    <w:t>1、电机功率：≥1kW，AC380V/50Hz</w:t>
                  </w:r>
                  <w:r>
                    <w:br/>
                  </w:r>
                  <w:r>
                    <w:rPr>
                      <w:rFonts w:ascii="仿宋_GB2312" w:hAnsi="仿宋_GB2312" w:cs="仿宋_GB2312" w:eastAsia="仿宋_GB2312"/>
                      <w:sz w:val="22"/>
                      <w:color w:val="000000"/>
                    </w:rPr>
                    <w:t>2、密封形式：双端面机械密封</w:t>
                  </w:r>
                  <w:r>
                    <w:br/>
                  </w:r>
                  <w:r>
                    <w:rPr>
                      <w:rFonts w:ascii="仿宋_GB2312" w:hAnsi="仿宋_GB2312" w:cs="仿宋_GB2312" w:eastAsia="仿宋_GB2312"/>
                      <w:sz w:val="22"/>
                      <w:color w:val="000000"/>
                    </w:rPr>
                    <w:t>3、额定流量：≥2t/h</w:t>
                  </w:r>
                  <w:r>
                    <w:br/>
                  </w:r>
                  <w:r>
                    <w:rPr>
                      <w:rFonts w:ascii="仿宋_GB2312" w:hAnsi="仿宋_GB2312" w:cs="仿宋_GB2312" w:eastAsia="仿宋_GB2312"/>
                      <w:sz w:val="22"/>
                      <w:color w:val="000000"/>
                    </w:rPr>
                    <w:t>4、泵头材质：同等或优于SUS304不锈钢</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操作平台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为蒸馏塔、冷凝器、加热器等核心设备提供稳定的安装承载与操作空间，平台配备防滑踏板、防护栏杆、设备检修通道，可实现多台设备的集中化操作与维护。</w:t>
                  </w:r>
                  <w:r>
                    <w:br/>
                  </w:r>
                  <w:r>
                    <w:rPr>
                      <w:rFonts w:ascii="仿宋_GB2312" w:hAnsi="仿宋_GB2312" w:cs="仿宋_GB2312" w:eastAsia="仿宋_GB2312"/>
                      <w:sz w:val="22"/>
                      <w:color w:val="000000"/>
                    </w:rPr>
                    <w:t>1、尺寸面积：≥5m²</w:t>
                  </w:r>
                  <w:r>
                    <w:br/>
                  </w:r>
                  <w:r>
                    <w:rPr>
                      <w:rFonts w:ascii="仿宋_GB2312" w:hAnsi="仿宋_GB2312" w:cs="仿宋_GB2312" w:eastAsia="仿宋_GB2312"/>
                      <w:sz w:val="22"/>
                      <w:color w:val="000000"/>
                    </w:rPr>
                    <w:t>2、材质不锈钢（同等或不低于SUS304）</w:t>
                  </w:r>
                  <w:r>
                    <w:br/>
                  </w:r>
                  <w:r>
                    <w:rPr>
                      <w:rFonts w:ascii="仿宋_GB2312" w:hAnsi="仿宋_GB2312" w:cs="仿宋_GB2312" w:eastAsia="仿宋_GB2312"/>
                      <w:sz w:val="22"/>
                      <w:color w:val="000000"/>
                    </w:rPr>
                    <w:t>3、平台整体承重：≥300kg/m²</w:t>
                  </w:r>
                  <w:r>
                    <w:br/>
                  </w:r>
                  <w:r>
                    <w:rPr>
                      <w:rFonts w:ascii="仿宋_GB2312" w:hAnsi="仿宋_GB2312" w:cs="仿宋_GB2312" w:eastAsia="仿宋_GB2312"/>
                      <w:sz w:val="22"/>
                      <w:color w:val="000000"/>
                    </w:rPr>
                    <w:t>4、配备设备安装预留孔位、管线排布卡槽</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冷却器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通过缠绕式（或螺旋盘管式）结构，采用无缝钢管缠绕结构</w:t>
                  </w:r>
                  <w:r>
                    <w:br/>
                  </w:r>
                  <w:r>
                    <w:rPr>
                      <w:rFonts w:ascii="仿宋_GB2312" w:hAnsi="仿宋_GB2312" w:cs="仿宋_GB2312" w:eastAsia="仿宋_GB2312"/>
                      <w:sz w:val="22"/>
                      <w:color w:val="000000"/>
                    </w:rPr>
                    <w:t>1、材质：不锈钢（同等或不低于SUS304）</w:t>
                  </w:r>
                  <w:r>
                    <w:br/>
                  </w:r>
                  <w:r>
                    <w:rPr>
                      <w:rFonts w:ascii="仿宋_GB2312" w:hAnsi="仿宋_GB2312" w:cs="仿宋_GB2312" w:eastAsia="仿宋_GB2312"/>
                      <w:sz w:val="22"/>
                      <w:color w:val="000000"/>
                    </w:rPr>
                    <w:t>2、管程通冷却水，设计压力：常压</w:t>
                  </w:r>
                  <w:r>
                    <w:br/>
                  </w:r>
                  <w:r>
                    <w:rPr>
                      <w:rFonts w:ascii="仿宋_GB2312" w:hAnsi="仿宋_GB2312" w:cs="仿宋_GB2312" w:eastAsia="仿宋_GB2312"/>
                      <w:sz w:val="22"/>
                      <w:color w:val="000000"/>
                    </w:rPr>
                    <w:t>3、冷却器筒体：直径≥400mm，高度≥1000mm,壁厚≥3mm/同等或不低于SUS304;盘管038×2mm/同等或不低于SUS304。</w:t>
                  </w:r>
                  <w:r>
                    <w:br/>
                  </w:r>
                  <w:r>
                    <w:rPr>
                      <w:rFonts w:ascii="仿宋_GB2312" w:hAnsi="仿宋_GB2312" w:cs="仿宋_GB2312" w:eastAsia="仿宋_GB2312"/>
                      <w:sz w:val="22"/>
                      <w:color w:val="000000"/>
                    </w:rPr>
                    <w:t>4、换热面积：≥3m²。</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卧螺离心机</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1、总功率：≥22kw，AC380V/50Hz</w:t>
                  </w:r>
                  <w:r>
                    <w:br/>
                  </w:r>
                  <w:r>
                    <w:rPr>
                      <w:rFonts w:ascii="仿宋_GB2312" w:hAnsi="仿宋_GB2312" w:cs="仿宋_GB2312" w:eastAsia="仿宋_GB2312"/>
                      <w:sz w:val="22"/>
                      <w:color w:val="000000"/>
                    </w:rPr>
                    <w:t>★2、处理量：≥3t/h</w:t>
                  </w:r>
                  <w:r>
                    <w:br/>
                  </w:r>
                  <w:r>
                    <w:rPr>
                      <w:rFonts w:ascii="仿宋_GB2312" w:hAnsi="仿宋_GB2312" w:cs="仿宋_GB2312" w:eastAsia="仿宋_GB2312"/>
                      <w:sz w:val="22"/>
                      <w:color w:val="000000"/>
                    </w:rPr>
                    <w:t>3、转鼓材质：同等或优于SUS 316不锈钢</w:t>
                  </w:r>
                  <w:r>
                    <w:br/>
                  </w:r>
                  <w:r>
                    <w:rPr>
                      <w:rFonts w:ascii="仿宋_GB2312" w:hAnsi="仿宋_GB2312" w:cs="仿宋_GB2312" w:eastAsia="仿宋_GB2312"/>
                      <w:sz w:val="22"/>
                      <w:color w:val="000000"/>
                    </w:rPr>
                    <w:t>▲4、转鼓直径：≥255</w:t>
                  </w:r>
                  <w:r>
                    <w:br/>
                  </w:r>
                  <w:r>
                    <w:rPr>
                      <w:rFonts w:ascii="仿宋_GB2312" w:hAnsi="仿宋_GB2312" w:cs="仿宋_GB2312" w:eastAsia="仿宋_GB2312"/>
                      <w:sz w:val="22"/>
                      <w:color w:val="000000"/>
                    </w:rPr>
                    <w:t>5、转鼓长度：≥1000</w:t>
                  </w:r>
                  <w:r>
                    <w:br/>
                  </w:r>
                  <w:r>
                    <w:rPr>
                      <w:rFonts w:ascii="仿宋_GB2312" w:hAnsi="仿宋_GB2312" w:cs="仿宋_GB2312" w:eastAsia="仿宋_GB2312"/>
                      <w:sz w:val="22"/>
                      <w:color w:val="000000"/>
                    </w:rPr>
                    <w:t>6、转鼓型式：圆柱-圆锥型</w:t>
                  </w:r>
                  <w:r>
                    <w:br/>
                  </w:r>
                  <w:r>
                    <w:rPr>
                      <w:rFonts w:ascii="仿宋_GB2312" w:hAnsi="仿宋_GB2312" w:cs="仿宋_GB2312" w:eastAsia="仿宋_GB2312"/>
                      <w:sz w:val="22"/>
                      <w:color w:val="000000"/>
                    </w:rPr>
                    <w:t>7、全锥角：2×9°</w:t>
                  </w:r>
                  <w:r>
                    <w:br/>
                  </w:r>
                  <w:r>
                    <w:rPr>
                      <w:rFonts w:ascii="仿宋_GB2312" w:hAnsi="仿宋_GB2312" w:cs="仿宋_GB2312" w:eastAsia="仿宋_GB2312"/>
                      <w:sz w:val="22"/>
                      <w:color w:val="000000"/>
                    </w:rPr>
                    <w:t>8、转鼓最高转速：≥4200r/min</w:t>
                  </w:r>
                  <w:r>
                    <w:br/>
                  </w:r>
                  <w:r>
                    <w:rPr>
                      <w:rFonts w:ascii="仿宋_GB2312" w:hAnsi="仿宋_GB2312" w:cs="仿宋_GB2312" w:eastAsia="仿宋_GB2312"/>
                      <w:sz w:val="22"/>
                      <w:color w:val="000000"/>
                    </w:rPr>
                    <w:t>9、分离因数：≥2880</w:t>
                  </w:r>
                  <w:r>
                    <w:br/>
                  </w:r>
                  <w:r>
                    <w:rPr>
                      <w:rFonts w:ascii="仿宋_GB2312" w:hAnsi="仿宋_GB2312" w:cs="仿宋_GB2312" w:eastAsia="仿宋_GB2312"/>
                      <w:sz w:val="22"/>
                      <w:color w:val="000000"/>
                    </w:rPr>
                    <w:t>10、螺旋型式：单头、右旋</w:t>
                  </w:r>
                  <w:r>
                    <w:br/>
                  </w:r>
                  <w:r>
                    <w:rPr>
                      <w:rFonts w:ascii="仿宋_GB2312" w:hAnsi="仿宋_GB2312" w:cs="仿宋_GB2312" w:eastAsia="仿宋_GB2312"/>
                      <w:sz w:val="22"/>
                      <w:color w:val="000000"/>
                    </w:rPr>
                    <w:t>11、差速器：行星齿轮差速器</w:t>
                  </w:r>
                  <w:r>
                    <w:br/>
                  </w:r>
                  <w:r>
                    <w:rPr>
                      <w:rFonts w:ascii="仿宋_GB2312" w:hAnsi="仿宋_GB2312" w:cs="仿宋_GB2312" w:eastAsia="仿宋_GB2312"/>
                      <w:sz w:val="22"/>
                      <w:color w:val="000000"/>
                    </w:rPr>
                    <w:t>12、最大处理能力：2～5t/h（可调）</w:t>
                  </w:r>
                  <w:r>
                    <w:br/>
                  </w:r>
                  <w:r>
                    <w:rPr>
                      <w:rFonts w:ascii="仿宋_GB2312" w:hAnsi="仿宋_GB2312" w:cs="仿宋_GB2312" w:eastAsia="仿宋_GB2312"/>
                      <w:sz w:val="22"/>
                      <w:color w:val="000000"/>
                    </w:rPr>
                    <w:t>13、差转速：2～25转/分（可调）</w:t>
                  </w:r>
                  <w:r>
                    <w:br/>
                  </w:r>
                  <w:r>
                    <w:rPr>
                      <w:rFonts w:ascii="仿宋_GB2312" w:hAnsi="仿宋_GB2312" w:cs="仿宋_GB2312" w:eastAsia="仿宋_GB2312"/>
                      <w:sz w:val="22"/>
                      <w:color w:val="000000"/>
                    </w:rPr>
                    <w:t>14、主电机：功率≥15kW</w:t>
                  </w:r>
                  <w:r>
                    <w:br/>
                  </w:r>
                  <w:r>
                    <w:rPr>
                      <w:rFonts w:ascii="仿宋_GB2312" w:hAnsi="仿宋_GB2312" w:cs="仿宋_GB2312" w:eastAsia="仿宋_GB2312"/>
                      <w:sz w:val="22"/>
                      <w:color w:val="000000"/>
                    </w:rPr>
                    <w:t>15、副电机：功率≥7.5kW</w:t>
                  </w:r>
                  <w:r>
                    <w:br/>
                  </w:r>
                  <w:r>
                    <w:rPr>
                      <w:rFonts w:ascii="仿宋_GB2312" w:hAnsi="仿宋_GB2312" w:cs="仿宋_GB2312" w:eastAsia="仿宋_GB2312"/>
                      <w:sz w:val="22"/>
                      <w:color w:val="000000"/>
                    </w:rPr>
                    <w:t>16、整机重量：2000kg±10%</w:t>
                  </w:r>
                  <w:r>
                    <w:br/>
                  </w:r>
                  <w:r>
                    <w:rPr>
                      <w:rFonts w:ascii="仿宋_GB2312" w:hAnsi="仿宋_GB2312" w:cs="仿宋_GB2312" w:eastAsia="仿宋_GB2312"/>
                      <w:sz w:val="22"/>
                      <w:color w:val="000000"/>
                    </w:rPr>
                    <w:t>17、主轴承润滑方式：油脂润滑</w:t>
                  </w:r>
                  <w:r>
                    <w:br/>
                  </w:r>
                  <w:r>
                    <w:rPr>
                      <w:rFonts w:ascii="仿宋_GB2312" w:hAnsi="仿宋_GB2312" w:cs="仿宋_GB2312" w:eastAsia="仿宋_GB2312"/>
                      <w:sz w:val="22"/>
                      <w:color w:val="000000"/>
                    </w:rPr>
                    <w:t>18、溢流直径：Φ200～240mm</w:t>
                  </w:r>
                  <w:r>
                    <w:br/>
                  </w:r>
                  <w:r>
                    <w:rPr>
                      <w:rFonts w:ascii="仿宋_GB2312" w:hAnsi="仿宋_GB2312" w:cs="仿宋_GB2312" w:eastAsia="仿宋_GB2312"/>
                      <w:sz w:val="22"/>
                      <w:color w:val="000000"/>
                    </w:rPr>
                    <w:t>19、螺旋排渣能力：≥500kg/h</w:t>
                  </w:r>
                  <w:r>
                    <w:br/>
                  </w:r>
                  <w:r>
                    <w:rPr>
                      <w:rFonts w:ascii="仿宋_GB2312" w:hAnsi="仿宋_GB2312" w:cs="仿宋_GB2312" w:eastAsia="仿宋_GB2312"/>
                      <w:sz w:val="22"/>
                      <w:color w:val="000000"/>
                    </w:rPr>
                    <w:t>20、驱动方式：采用双电机、双变频器控制</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碟式离心机</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1、功率：≥5.5kW，AC380V/50Hz</w:t>
                  </w:r>
                  <w:r>
                    <w:br/>
                  </w:r>
                  <w:r>
                    <w:rPr>
                      <w:rFonts w:ascii="仿宋_GB2312" w:hAnsi="仿宋_GB2312" w:cs="仿宋_GB2312" w:eastAsia="仿宋_GB2312"/>
                      <w:sz w:val="22"/>
                      <w:color w:val="000000"/>
                    </w:rPr>
                    <w:t>★2、处理量：≥3t/h</w:t>
                  </w:r>
                  <w:r>
                    <w:br/>
                  </w:r>
                  <w:r>
                    <w:rPr>
                      <w:rFonts w:ascii="仿宋_GB2312" w:hAnsi="仿宋_GB2312" w:cs="仿宋_GB2312" w:eastAsia="仿宋_GB2312"/>
                      <w:sz w:val="22"/>
                      <w:color w:val="000000"/>
                    </w:rPr>
                    <w:t>▲3、转鼓及外壳：同等或优于SUS304不锈钢、与物料接触部位同等或优于SUS 316不锈钢</w:t>
                  </w:r>
                  <w:r>
                    <w:br/>
                  </w:r>
                  <w:r>
                    <w:rPr>
                      <w:rFonts w:ascii="仿宋_GB2312" w:hAnsi="仿宋_GB2312" w:cs="仿宋_GB2312" w:eastAsia="仿宋_GB2312"/>
                      <w:sz w:val="22"/>
                      <w:color w:val="000000"/>
                    </w:rPr>
                    <w:t>4、转鼓额定转速：≥6800r/min</w:t>
                  </w:r>
                  <w:r>
                    <w:br/>
                  </w:r>
                  <w:r>
                    <w:rPr>
                      <w:rFonts w:ascii="仿宋_GB2312" w:hAnsi="仿宋_GB2312" w:cs="仿宋_GB2312" w:eastAsia="仿宋_GB2312"/>
                      <w:sz w:val="22"/>
                      <w:color w:val="000000"/>
                    </w:rPr>
                    <w:t>5、转鼓内径：≥400mm</w:t>
                  </w:r>
                  <w:r>
                    <w:br/>
                  </w:r>
                  <w:r>
                    <w:rPr>
                      <w:rFonts w:ascii="仿宋_GB2312" w:hAnsi="仿宋_GB2312" w:cs="仿宋_GB2312" w:eastAsia="仿宋_GB2312"/>
                      <w:sz w:val="22"/>
                      <w:color w:val="000000"/>
                    </w:rPr>
                    <w:t>6、滑动转鼓内径：≥370mm</w:t>
                  </w:r>
                  <w:r>
                    <w:br/>
                  </w:r>
                  <w:r>
                    <w:rPr>
                      <w:rFonts w:ascii="仿宋_GB2312" w:hAnsi="仿宋_GB2312" w:cs="仿宋_GB2312" w:eastAsia="仿宋_GB2312"/>
                      <w:sz w:val="22"/>
                      <w:color w:val="000000"/>
                    </w:rPr>
                    <w:t>7、分离因素：≥10000G</w:t>
                  </w:r>
                  <w:r>
                    <w:br/>
                  </w:r>
                  <w:r>
                    <w:rPr>
                      <w:rFonts w:ascii="仿宋_GB2312" w:hAnsi="仿宋_GB2312" w:cs="仿宋_GB2312" w:eastAsia="仿宋_GB2312"/>
                      <w:sz w:val="22"/>
                      <w:color w:val="000000"/>
                    </w:rPr>
                    <w:t>8、转鼓容积：≥15L</w:t>
                  </w:r>
                  <w:r>
                    <w:br/>
                  </w:r>
                  <w:r>
                    <w:rPr>
                      <w:rFonts w:ascii="仿宋_GB2312" w:hAnsi="仿宋_GB2312" w:cs="仿宋_GB2312" w:eastAsia="仿宋_GB2312"/>
                      <w:sz w:val="22"/>
                      <w:color w:val="000000"/>
                    </w:rPr>
                    <w:t>9、沉渣区容积：≥5L</w:t>
                  </w:r>
                  <w:r>
                    <w:br/>
                  </w:r>
                  <w:r>
                    <w:rPr>
                      <w:rFonts w:ascii="仿宋_GB2312" w:hAnsi="仿宋_GB2312" w:cs="仿宋_GB2312" w:eastAsia="仿宋_GB2312"/>
                      <w:sz w:val="22"/>
                      <w:color w:val="000000"/>
                    </w:rPr>
                    <w:t>10、工作温度：0-100℃</w:t>
                  </w:r>
                  <w:r>
                    <w:br/>
                  </w:r>
                  <w:r>
                    <w:rPr>
                      <w:rFonts w:ascii="仿宋_GB2312" w:hAnsi="仿宋_GB2312" w:cs="仿宋_GB2312" w:eastAsia="仿宋_GB2312"/>
                      <w:sz w:val="22"/>
                      <w:color w:val="000000"/>
                    </w:rPr>
                    <w:t>11、工作压力：常压</w:t>
                  </w:r>
                  <w:r>
                    <w:br/>
                  </w:r>
                  <w:r>
                    <w:rPr>
                      <w:rFonts w:ascii="仿宋_GB2312" w:hAnsi="仿宋_GB2312" w:cs="仿宋_GB2312" w:eastAsia="仿宋_GB2312"/>
                      <w:sz w:val="22"/>
                      <w:color w:val="000000"/>
                    </w:rPr>
                    <w:t>12、进料压力：0.05～0.15MPa</w:t>
                  </w:r>
                  <w:r>
                    <w:br/>
                  </w:r>
                  <w:r>
                    <w:rPr>
                      <w:rFonts w:ascii="仿宋_GB2312" w:hAnsi="仿宋_GB2312" w:cs="仿宋_GB2312" w:eastAsia="仿宋_GB2312"/>
                      <w:sz w:val="22"/>
                      <w:color w:val="000000"/>
                    </w:rPr>
                    <w:t>13、出料压力：≥0.25Mpa</w:t>
                  </w:r>
                  <w:r>
                    <w:br/>
                  </w:r>
                  <w:r>
                    <w:rPr>
                      <w:rFonts w:ascii="仿宋_GB2312" w:hAnsi="仿宋_GB2312" w:cs="仿宋_GB2312" w:eastAsia="仿宋_GB2312"/>
                      <w:sz w:val="22"/>
                      <w:color w:val="000000"/>
                    </w:rPr>
                    <w:t>14、传动方式：液力耦合器传动</w:t>
                  </w:r>
                  <w:r>
                    <w:br/>
                  </w:r>
                  <w:r>
                    <w:rPr>
                      <w:rFonts w:ascii="仿宋_GB2312" w:hAnsi="仿宋_GB2312" w:cs="仿宋_GB2312" w:eastAsia="仿宋_GB2312"/>
                      <w:sz w:val="22"/>
                      <w:color w:val="000000"/>
                    </w:rPr>
                    <w:t>15、排渣方式：部分排渣或全排渣</w:t>
                  </w:r>
                  <w:r>
                    <w:br/>
                  </w:r>
                  <w:r>
                    <w:rPr>
                      <w:rFonts w:ascii="仿宋_GB2312" w:hAnsi="仿宋_GB2312" w:cs="仿宋_GB2312" w:eastAsia="仿宋_GB2312"/>
                      <w:sz w:val="22"/>
                      <w:color w:val="000000"/>
                    </w:rPr>
                    <w:t>16、PLC触摸屏控制要求：具备一键启动与停机</w:t>
                  </w:r>
                  <w:r>
                    <w:br/>
                  </w:r>
                  <w:r>
                    <w:rPr>
                      <w:rFonts w:ascii="仿宋_GB2312" w:hAnsi="仿宋_GB2312" w:cs="仿宋_GB2312" w:eastAsia="仿宋_GB2312"/>
                      <w:sz w:val="22"/>
                      <w:color w:val="000000"/>
                    </w:rPr>
                    <w:t>17、系统保护：设备具备过流、过热保护</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离心消泡罐</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1、设备按NB/T 47003.1-2022《钢制焊接常压容器》标准制造、验收</w:t>
                  </w:r>
                  <w:r>
                    <w:br/>
                  </w:r>
                  <w:r>
                    <w:rPr>
                      <w:rFonts w:ascii="仿宋_GB2312" w:hAnsi="仿宋_GB2312" w:cs="仿宋_GB2312" w:eastAsia="仿宋_GB2312"/>
                      <w:sz w:val="22"/>
                      <w:color w:val="000000"/>
                    </w:rPr>
                    <w:t>2、结构：立式、单层，上下标准椭圆封头结构，四个支腿安装</w:t>
                  </w:r>
                  <w:r>
                    <w:br/>
                  </w:r>
                  <w:r>
                    <w:rPr>
                      <w:rFonts w:ascii="仿宋_GB2312" w:hAnsi="仿宋_GB2312" w:cs="仿宋_GB2312" w:eastAsia="仿宋_GB2312"/>
                      <w:sz w:val="22"/>
                      <w:color w:val="000000"/>
                    </w:rPr>
                    <w:t>3、全容积：≥1.7m³,工作容积：≥1.5m³,设计压力：常压。</w:t>
                  </w:r>
                  <w:r>
                    <w:br/>
                  </w:r>
                  <w:r>
                    <w:rPr>
                      <w:rFonts w:ascii="仿宋_GB2312" w:hAnsi="仿宋_GB2312" w:cs="仿宋_GB2312" w:eastAsia="仿宋_GB2312"/>
                      <w:sz w:val="22"/>
                      <w:color w:val="000000"/>
                    </w:rPr>
                    <w:t>4、筒体同等或优于304不锈钢，壁厚≥3mm,简体尺寸：Φ1100×1500mm±3%。</w:t>
                  </w:r>
                  <w:r>
                    <w:br/>
                  </w:r>
                  <w:r>
                    <w:rPr>
                      <w:rFonts w:ascii="仿宋_GB2312" w:hAnsi="仿宋_GB2312" w:cs="仿宋_GB2312" w:eastAsia="仿宋_GB2312"/>
                      <w:sz w:val="22"/>
                      <w:color w:val="000000"/>
                    </w:rPr>
                    <w:t>5、筒体内壁镜面抛光Ra≤0.4um,符合GMP要求</w:t>
                  </w:r>
                  <w:r>
                    <w:br/>
                  </w:r>
                  <w:r>
                    <w:rPr>
                      <w:rFonts w:ascii="仿宋_GB2312" w:hAnsi="仿宋_GB2312" w:cs="仿宋_GB2312" w:eastAsia="仿宋_GB2312"/>
                      <w:sz w:val="22"/>
                      <w:color w:val="000000"/>
                    </w:rPr>
                    <w:t>6、配有：呼吸器、清洗球、液位计、快开人孔</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过滤循环罐</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1、设备按NB/T 47003.1-2022《钢制焊接常压容器》标准制造、验收。</w:t>
                  </w:r>
                  <w:r>
                    <w:br/>
                  </w:r>
                  <w:r>
                    <w:rPr>
                      <w:rFonts w:ascii="仿宋_GB2312" w:hAnsi="仿宋_GB2312" w:cs="仿宋_GB2312" w:eastAsia="仿宋_GB2312"/>
                      <w:sz w:val="22"/>
                      <w:color w:val="000000"/>
                    </w:rPr>
                    <w:t>2、立式、单层，上下标准椭圆封头结构，四个支腿安装</w:t>
                  </w:r>
                  <w:r>
                    <w:br/>
                  </w:r>
                  <w:r>
                    <w:rPr>
                      <w:rFonts w:ascii="仿宋_GB2312" w:hAnsi="仿宋_GB2312" w:cs="仿宋_GB2312" w:eastAsia="仿宋_GB2312"/>
                      <w:sz w:val="22"/>
                      <w:color w:val="000000"/>
                    </w:rPr>
                    <w:t>3、全容积：≥2.2m³,工作容积：≥2.0m³,设计压力：常压。</w:t>
                  </w:r>
                  <w:r>
                    <w:br/>
                  </w:r>
                  <w:r>
                    <w:rPr>
                      <w:rFonts w:ascii="仿宋_GB2312" w:hAnsi="仿宋_GB2312" w:cs="仿宋_GB2312" w:eastAsia="仿宋_GB2312"/>
                      <w:sz w:val="22"/>
                      <w:color w:val="000000"/>
                    </w:rPr>
                    <w:t>4、筒体同等或优于304不锈钢，壁厚≥3mm,筒体尺寸：Φ1300×1500mm±3%.</w:t>
                  </w:r>
                  <w:r>
                    <w:br/>
                  </w:r>
                  <w:r>
                    <w:rPr>
                      <w:rFonts w:ascii="仿宋_GB2312" w:hAnsi="仿宋_GB2312" w:cs="仿宋_GB2312" w:eastAsia="仿宋_GB2312"/>
                      <w:sz w:val="22"/>
                      <w:color w:val="000000"/>
                    </w:rPr>
                    <w:t>5、筒体内壁镜面抛光Ra≤0.4um,符合GMP要求</w:t>
                  </w:r>
                  <w:r>
                    <w:br/>
                  </w:r>
                  <w:r>
                    <w:rPr>
                      <w:rFonts w:ascii="仿宋_GB2312" w:hAnsi="仿宋_GB2312" w:cs="仿宋_GB2312" w:eastAsia="仿宋_GB2312"/>
                      <w:sz w:val="22"/>
                      <w:color w:val="000000"/>
                    </w:rPr>
                    <w:t>6、配有：无菌呼吸器、旋转清洗球、玻璃管液位计(带护套)、快开人孔</w:t>
                  </w:r>
                  <w:r>
                    <w:br/>
                  </w:r>
                  <w:r>
                    <w:rPr>
                      <w:rFonts w:ascii="仿宋_GB2312" w:hAnsi="仿宋_GB2312" w:cs="仿宋_GB2312" w:eastAsia="仿宋_GB2312"/>
                      <w:sz w:val="22"/>
                      <w:color w:val="000000"/>
                    </w:rPr>
                    <w:t>7、具备物料暂存、液位监控功能，配套液位、温度检测装置。</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膜过滤设备</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1、装机总功率：≥20kW，AC380V/50Hz</w:t>
                  </w:r>
                  <w:r>
                    <w:br/>
                  </w:r>
                  <w:r>
                    <w:rPr>
                      <w:rFonts w:ascii="仿宋_GB2312" w:hAnsi="仿宋_GB2312" w:cs="仿宋_GB2312" w:eastAsia="仿宋_GB2312"/>
                      <w:sz w:val="22"/>
                      <w:color w:val="000000"/>
                    </w:rPr>
                    <w:t>2、额定处理量：≥2m³/h</w:t>
                  </w:r>
                  <w:r>
                    <w:br/>
                  </w:r>
                  <w:r>
                    <w:rPr>
                      <w:rFonts w:ascii="仿宋_GB2312" w:hAnsi="仿宋_GB2312" w:cs="仿宋_GB2312" w:eastAsia="仿宋_GB2312"/>
                      <w:sz w:val="22"/>
                      <w:color w:val="000000"/>
                    </w:rPr>
                    <w:t>3、膜过滤精度：≥200nm</w:t>
                  </w:r>
                  <w:r>
                    <w:br/>
                  </w:r>
                  <w:r>
                    <w:rPr>
                      <w:rFonts w:ascii="仿宋_GB2312" w:hAnsi="仿宋_GB2312" w:cs="仿宋_GB2312" w:eastAsia="仿宋_GB2312"/>
                      <w:sz w:val="22"/>
                      <w:color w:val="000000"/>
                    </w:rPr>
                    <w:t>4、运行操作压力：0.3～0.6MPa（可调）</w:t>
                  </w:r>
                  <w:r>
                    <w:br/>
                  </w:r>
                  <w:r>
                    <w:rPr>
                      <w:rFonts w:ascii="仿宋_GB2312" w:hAnsi="仿宋_GB2312" w:cs="仿宋_GB2312" w:eastAsia="仿宋_GB2312"/>
                      <w:sz w:val="22"/>
                      <w:color w:val="000000"/>
                    </w:rPr>
                    <w:t>5、反冲洗压力：≤0.8MPa</w:t>
                  </w:r>
                  <w:r>
                    <w:br/>
                  </w:r>
                  <w:r>
                    <w:rPr>
                      <w:rFonts w:ascii="仿宋_GB2312" w:hAnsi="仿宋_GB2312" w:cs="仿宋_GB2312" w:eastAsia="仿宋_GB2312"/>
                      <w:sz w:val="22"/>
                      <w:color w:val="000000"/>
                    </w:rPr>
                    <w:t>6、工作温度范围：5～60℃</w:t>
                  </w:r>
                  <w:r>
                    <w:br/>
                  </w:r>
                  <w:r>
                    <w:rPr>
                      <w:rFonts w:ascii="仿宋_GB2312" w:hAnsi="仿宋_GB2312" w:cs="仿宋_GB2312" w:eastAsia="仿宋_GB2312"/>
                      <w:sz w:val="22"/>
                      <w:color w:val="000000"/>
                    </w:rPr>
                    <w:t>7、膜组件材质：同等或优于高纯氧化铝陶瓷</w:t>
                  </w:r>
                  <w:r>
                    <w:br/>
                  </w:r>
                  <w:r>
                    <w:rPr>
                      <w:rFonts w:ascii="仿宋_GB2312" w:hAnsi="仿宋_GB2312" w:cs="仿宋_GB2312" w:eastAsia="仿宋_GB2312"/>
                      <w:sz w:val="22"/>
                      <w:color w:val="000000"/>
                    </w:rPr>
                    <w:t>8、控制模式：PLC全自动程序控制</w:t>
                  </w:r>
                  <w:r>
                    <w:br/>
                  </w:r>
                  <w:r>
                    <w:rPr>
                      <w:rFonts w:ascii="仿宋_GB2312" w:hAnsi="仿宋_GB2312" w:cs="仿宋_GB2312" w:eastAsia="仿宋_GB2312"/>
                      <w:sz w:val="22"/>
                      <w:color w:val="000000"/>
                    </w:rPr>
                    <w:t>9、配套：清洗罐，酸碱加液罐</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供料泵</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壳体同等或优于</w:t>
                  </w:r>
                  <w:r>
                    <w:rPr>
                      <w:rFonts w:ascii="仿宋_GB2312" w:hAnsi="仿宋_GB2312" w:cs="仿宋_GB2312" w:eastAsia="仿宋_GB2312"/>
                      <w:sz w:val="22"/>
                      <w:color w:val="000000"/>
                    </w:rPr>
                    <w:t>SUS304不锈钢材质，可实现物料的稳定输送，无泄漏、无污染。</w:t>
                  </w:r>
                  <w:r>
                    <w:br/>
                  </w:r>
                  <w:r>
                    <w:rPr>
                      <w:rFonts w:ascii="仿宋_GB2312" w:hAnsi="仿宋_GB2312" w:cs="仿宋_GB2312" w:eastAsia="仿宋_GB2312"/>
                      <w:sz w:val="22"/>
                      <w:color w:val="000000"/>
                    </w:rPr>
                    <w:t>1、功率：≥3kw，AC380V/50Hz</w:t>
                  </w:r>
                  <w:r>
                    <w:br/>
                  </w:r>
                  <w:r>
                    <w:rPr>
                      <w:rFonts w:ascii="仿宋_GB2312" w:hAnsi="仿宋_GB2312" w:cs="仿宋_GB2312" w:eastAsia="仿宋_GB2312"/>
                      <w:sz w:val="22"/>
                      <w:color w:val="000000"/>
                    </w:rPr>
                    <w:t>2、处理量：≥5t/h</w:t>
                  </w:r>
                  <w:r>
                    <w:br/>
                  </w:r>
                  <w:r>
                    <w:rPr>
                      <w:rFonts w:ascii="仿宋_GB2312" w:hAnsi="仿宋_GB2312" w:cs="仿宋_GB2312" w:eastAsia="仿宋_GB2312"/>
                      <w:sz w:val="22"/>
                      <w:color w:val="000000"/>
                    </w:rPr>
                    <w:t>3、扬程：≥20m</w:t>
                  </w:r>
                  <w:r>
                    <w:br/>
                  </w:r>
                  <w:r>
                    <w:rPr>
                      <w:rFonts w:ascii="仿宋_GB2312" w:hAnsi="仿宋_GB2312" w:cs="仿宋_GB2312" w:eastAsia="仿宋_GB2312"/>
                      <w:sz w:val="22"/>
                      <w:color w:val="000000"/>
                    </w:rPr>
                    <w:t>4、泵头材质：同等或优于SUS 304不锈钢</w:t>
                  </w:r>
                  <w:r>
                    <w:br/>
                  </w:r>
                  <w:r>
                    <w:rPr>
                      <w:rFonts w:ascii="仿宋_GB2312" w:hAnsi="仿宋_GB2312" w:cs="仿宋_GB2312" w:eastAsia="仿宋_GB2312"/>
                      <w:sz w:val="22"/>
                      <w:color w:val="000000"/>
                    </w:rPr>
                    <w:t>5、驱动：变频启动</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清液储罐</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采用同等或优于</w:t>
                  </w:r>
                  <w:r>
                    <w:rPr>
                      <w:rFonts w:ascii="仿宋_GB2312" w:hAnsi="仿宋_GB2312" w:cs="仿宋_GB2312" w:eastAsia="仿宋_GB2312"/>
                      <w:sz w:val="22"/>
                      <w:color w:val="000000"/>
                    </w:rPr>
                    <w:t>SUS304不锈钢材质，配套液位、温度检测装置</w:t>
                  </w:r>
                  <w:r>
                    <w:br/>
                  </w:r>
                  <w:r>
                    <w:rPr>
                      <w:rFonts w:ascii="仿宋_GB2312" w:hAnsi="仿宋_GB2312" w:cs="仿宋_GB2312" w:eastAsia="仿宋_GB2312"/>
                      <w:sz w:val="22"/>
                      <w:color w:val="000000"/>
                    </w:rPr>
                    <w:t xml:space="preserve">1、设备按NB/T 47003.1-2022《钢制焊接常压容器》标准制造、验收 </w:t>
                  </w:r>
                  <w:r>
                    <w:br/>
                  </w:r>
                  <w:r>
                    <w:rPr>
                      <w:rFonts w:ascii="仿宋_GB2312" w:hAnsi="仿宋_GB2312" w:cs="仿宋_GB2312" w:eastAsia="仿宋_GB2312"/>
                      <w:sz w:val="22"/>
                      <w:color w:val="000000"/>
                    </w:rPr>
                    <w:t>2、立式、单层，上下标准椭圆封头结构，四个支腿安装</w:t>
                  </w:r>
                  <w:r>
                    <w:br/>
                  </w:r>
                  <w:r>
                    <w:rPr>
                      <w:rFonts w:ascii="仿宋_GB2312" w:hAnsi="仿宋_GB2312" w:cs="仿宋_GB2312" w:eastAsia="仿宋_GB2312"/>
                      <w:sz w:val="22"/>
                      <w:color w:val="000000"/>
                    </w:rPr>
                    <w:t>3、全容积≥1.2m³,工作容积≥1.0m³,设计压力：常压。</w:t>
                  </w:r>
                  <w:r>
                    <w:br/>
                  </w:r>
                  <w:r>
                    <w:rPr>
                      <w:rFonts w:ascii="仿宋_GB2312" w:hAnsi="仿宋_GB2312" w:cs="仿宋_GB2312" w:eastAsia="仿宋_GB2312"/>
                      <w:sz w:val="22"/>
                      <w:color w:val="000000"/>
                    </w:rPr>
                    <w:t>4、筒体同等或优于SUS304不锈钢材质壁厚≥3mm,筒体尺寸：内径/外径≥Φ1000mm，直边高度≥1200mm,下封头壁厚≥3mm，材质同等或优于SUS304</w:t>
                  </w:r>
                  <w:r>
                    <w:br/>
                  </w:r>
                  <w:r>
                    <w:rPr>
                      <w:rFonts w:ascii="仿宋_GB2312" w:hAnsi="仿宋_GB2312" w:cs="仿宋_GB2312" w:eastAsia="仿宋_GB2312"/>
                      <w:sz w:val="22"/>
                      <w:color w:val="000000"/>
                    </w:rPr>
                    <w:t>5、筒体内壁镜面抛光Ra≤0.4um,符合GMP要求。</w:t>
                  </w:r>
                  <w:r>
                    <w:br/>
                  </w:r>
                  <w:r>
                    <w:rPr>
                      <w:rFonts w:ascii="仿宋_GB2312" w:hAnsi="仿宋_GB2312" w:cs="仿宋_GB2312" w:eastAsia="仿宋_GB2312"/>
                      <w:sz w:val="22"/>
                      <w:color w:val="000000"/>
                    </w:rPr>
                    <w:t>6、配有：呼吸器、清洗球、液位计、快开人孔</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双效降膜蒸发器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采用同等或优于</w:t>
                  </w:r>
                  <w:r>
                    <w:rPr>
                      <w:rFonts w:ascii="仿宋_GB2312" w:hAnsi="仿宋_GB2312" w:cs="仿宋_GB2312" w:eastAsia="仿宋_GB2312"/>
                      <w:sz w:val="22"/>
                      <w:color w:val="000000"/>
                    </w:rPr>
                    <w:t>SUS304不锈钢材质，物料接触部位材质同等或优于 316不锈钢，自动控制、蒸发器按NB/T 47003.1-2022《钢制焊接常压容器》标准进行制造。上椭圆下锥体结构，由内胆、保温层、外保温皮三层结构组成，筒体设有观察视镜和视镜人孔，方便观察蒸发器内物料蒸发状态：且筒体设有真空表接口、温度计接口和真空破坏等接口；一效蒸发器的二次蒸汽作为二效加热器的加热源、有效地节约能源、二效蒸发器二次蒸汽经过涡轮碟（蝶）阀的控制进入双联冷凝器进行冷凝冷却。</w:t>
                  </w:r>
                  <w:r>
                    <w:br/>
                  </w:r>
                  <w:r>
                    <w:rPr>
                      <w:rFonts w:ascii="仿宋_GB2312" w:hAnsi="仿宋_GB2312" w:cs="仿宋_GB2312" w:eastAsia="仿宋_GB2312"/>
                      <w:sz w:val="22"/>
                      <w:color w:val="000000"/>
                    </w:rPr>
                    <w:t>▲1、总功率≥15kw，AC380V/50Hz</w:t>
                  </w:r>
                  <w:r>
                    <w:br/>
                  </w:r>
                  <w:r>
                    <w:rPr>
                      <w:rFonts w:ascii="仿宋_GB2312" w:hAnsi="仿宋_GB2312" w:cs="仿宋_GB2312" w:eastAsia="仿宋_GB2312"/>
                      <w:sz w:val="22"/>
                      <w:color w:val="000000"/>
                    </w:rPr>
                    <w:t>★2、处理量≥2t/h</w:t>
                  </w:r>
                  <w:r>
                    <w:br/>
                  </w:r>
                  <w:r>
                    <w:rPr>
                      <w:rFonts w:ascii="仿宋_GB2312" w:hAnsi="仿宋_GB2312" w:cs="仿宋_GB2312" w:eastAsia="仿宋_GB2312"/>
                      <w:sz w:val="22"/>
                      <w:color w:val="000000"/>
                    </w:rPr>
                    <w:t>3、全套包括：1-2效降膜加热器、1-2效蒸发器、汽液分离器、双联冷凝器、冷凝液集收罐、清洁球、视镜/视灯、温度表、真空表、视镜人孔以及设备间连接管道</w:t>
                  </w:r>
                  <w:r>
                    <w:br/>
                  </w:r>
                  <w:r>
                    <w:rPr>
                      <w:rFonts w:ascii="仿宋_GB2312" w:hAnsi="仿宋_GB2312" w:cs="仿宋_GB2312" w:eastAsia="仿宋_GB2312"/>
                      <w:sz w:val="22"/>
                      <w:color w:val="000000"/>
                    </w:rPr>
                    <w:t>▲4、浓缩器蒸发能力(清水)≥2000Kg/h,蒸汽使用压力≤0.9Mpa;蒸发温度：一效80～70℃.二效60～50℃:真空度：一效-0.05Mpa～-0.06Mpa,二效-0.08Mpa～0.09Mpa;</w:t>
                  </w:r>
                  <w:r>
                    <w:br/>
                  </w:r>
                  <w:r>
                    <w:rPr>
                      <w:rFonts w:ascii="仿宋_GB2312" w:hAnsi="仿宋_GB2312" w:cs="仿宋_GB2312" w:eastAsia="仿宋_GB2312"/>
                      <w:sz w:val="22"/>
                      <w:color w:val="000000"/>
                    </w:rPr>
                    <w:t>5、保温材料：同等或优于硅酸铝棉，厚度≥50mm,具有良好的隔热效果；</w:t>
                  </w:r>
                  <w:r>
                    <w:br/>
                  </w:r>
                  <w:r>
                    <w:rPr>
                      <w:rFonts w:ascii="仿宋_GB2312" w:hAnsi="仿宋_GB2312" w:cs="仿宋_GB2312" w:eastAsia="仿宋_GB2312"/>
                      <w:sz w:val="22"/>
                      <w:color w:val="000000"/>
                    </w:rPr>
                    <w:t>6、加热面积：一效加热器≥25m²，二效加热器≥40m²，总加热面积≥65m² ,冷凝器冷却面积：≥60m²；</w:t>
                  </w:r>
                  <w:r>
                    <w:br/>
                  </w:r>
                  <w:r>
                    <w:rPr>
                      <w:rFonts w:ascii="仿宋_GB2312" w:hAnsi="仿宋_GB2312" w:cs="仿宋_GB2312" w:eastAsia="仿宋_GB2312"/>
                      <w:sz w:val="22"/>
                      <w:color w:val="000000"/>
                    </w:rPr>
                    <w:t>7、加热器按GB/T 151-2014《热交换器》标准进行制造，底部为锥底结构，加热器由内胆保温层、外保温皮三层结构组成，加热器换热管采用列管，管径≥Φ38×2mm;加热器上盖采用快开结构，打开方便快速，且清洗方便；加热器管程设计压力≤-0.1MPa,壳程设计压力≤0.25Mpa.</w:t>
                  </w:r>
                  <w:r>
                    <w:br/>
                  </w:r>
                  <w:r>
                    <w:rPr>
                      <w:rFonts w:ascii="仿宋_GB2312" w:hAnsi="仿宋_GB2312" w:cs="仿宋_GB2312" w:eastAsia="仿宋_GB2312"/>
                      <w:sz w:val="22"/>
                      <w:color w:val="000000"/>
                    </w:rPr>
                    <w:t>▲8、蒸发器按NB/T 47003.1-2022《钢制焊接常压容器》标准进行制造，上椭圆下锥体结构，由内胆、保温层、外保温皮三层结构组成、筒体设有观察视镜和视镜人孔，方便观察蒸发器内物料蒸发状态；筒体设有真空表接口、温度计接口和真空破坏等接口；一效蒸发器的二次蒸汽作为二效加热器的加热源，二效蒸发器二次蒸汽经过涡轮碟阀的控制进入双联冷凝器进行冷凝冷却。</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浓缩液储罐</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1、设备按NB/T 47003.1-2022《钢制焊接常压容器》标准制造、验收。</w:t>
                  </w:r>
                  <w:r>
                    <w:br/>
                  </w:r>
                  <w:r>
                    <w:rPr>
                      <w:rFonts w:ascii="仿宋_GB2312" w:hAnsi="仿宋_GB2312" w:cs="仿宋_GB2312" w:eastAsia="仿宋_GB2312"/>
                      <w:sz w:val="22"/>
                      <w:color w:val="000000"/>
                    </w:rPr>
                    <w:t>2、结构：立式、双层，上下标准椭圆封头结构，四个支腿安装：</w:t>
                  </w:r>
                  <w:r>
                    <w:br/>
                  </w:r>
                  <w:r>
                    <w:rPr>
                      <w:rFonts w:ascii="仿宋_GB2312" w:hAnsi="仿宋_GB2312" w:cs="仿宋_GB2312" w:eastAsia="仿宋_GB2312"/>
                      <w:sz w:val="22"/>
                      <w:color w:val="000000"/>
                    </w:rPr>
                    <w:t>3、全容积≥1.2m³,工作容积≥1.0m³,设计压力：常压</w:t>
                  </w:r>
                  <w:r>
                    <w:br/>
                  </w:r>
                  <w:r>
                    <w:rPr>
                      <w:rFonts w:ascii="仿宋_GB2312" w:hAnsi="仿宋_GB2312" w:cs="仿宋_GB2312" w:eastAsia="仿宋_GB2312"/>
                      <w:sz w:val="22"/>
                      <w:color w:val="000000"/>
                    </w:rPr>
                    <w:t>4、筒体同等或优于SUS304材质壁厚≥5mm,筒体尺寸≥Ø1000×1200mm,下封头壁厚≥5mm。 保温筒体厚度≥2mm</w:t>
                  </w:r>
                  <w:r>
                    <w:br/>
                  </w:r>
                  <w:r>
                    <w:rPr>
                      <w:rFonts w:ascii="仿宋_GB2312" w:hAnsi="仿宋_GB2312" w:cs="仿宋_GB2312" w:eastAsia="仿宋_GB2312"/>
                      <w:sz w:val="22"/>
                      <w:color w:val="000000"/>
                    </w:rPr>
                    <w:t>5、简体内壁镜面抛光Ra≤0.4um,符合GMP要求</w:t>
                  </w:r>
                  <w:r>
                    <w:br/>
                  </w:r>
                  <w:r>
                    <w:rPr>
                      <w:rFonts w:ascii="仿宋_GB2312" w:hAnsi="仿宋_GB2312" w:cs="仿宋_GB2312" w:eastAsia="仿宋_GB2312"/>
                      <w:sz w:val="22"/>
                      <w:color w:val="000000"/>
                    </w:rPr>
                    <w:t>6、配有：无菌呼吸器、旋转清洗球、液位计、DN400快开人孔</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浓缩液出料泵</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采用同等或优于</w:t>
                  </w:r>
                  <w:r>
                    <w:rPr>
                      <w:rFonts w:ascii="仿宋_GB2312" w:hAnsi="仿宋_GB2312" w:cs="仿宋_GB2312" w:eastAsia="仿宋_GB2312"/>
                      <w:sz w:val="22"/>
                      <w:color w:val="000000"/>
                    </w:rPr>
                    <w:t>SUS304不锈钢材质，可实现物料的高效运输。</w:t>
                  </w:r>
                  <w:r>
                    <w:br/>
                  </w:r>
                  <w:r>
                    <w:rPr>
                      <w:rFonts w:ascii="仿宋_GB2312" w:hAnsi="仿宋_GB2312" w:cs="仿宋_GB2312" w:eastAsia="仿宋_GB2312"/>
                      <w:sz w:val="22"/>
                      <w:color w:val="000000"/>
                    </w:rPr>
                    <w:t>1、功率：≥3kw，AC380V/50Hz</w:t>
                  </w:r>
                  <w:r>
                    <w:br/>
                  </w:r>
                  <w:r>
                    <w:rPr>
                      <w:rFonts w:ascii="仿宋_GB2312" w:hAnsi="仿宋_GB2312" w:cs="仿宋_GB2312" w:eastAsia="仿宋_GB2312"/>
                      <w:sz w:val="22"/>
                      <w:color w:val="000000"/>
                    </w:rPr>
                    <w:t>2、流量：≥5m³/h</w:t>
                  </w:r>
                  <w:r>
                    <w:br/>
                  </w:r>
                  <w:r>
                    <w:rPr>
                      <w:rFonts w:ascii="仿宋_GB2312" w:hAnsi="仿宋_GB2312" w:cs="仿宋_GB2312" w:eastAsia="仿宋_GB2312"/>
                      <w:sz w:val="22"/>
                      <w:color w:val="000000"/>
                    </w:rPr>
                    <w:t>3、扬程：≥30米</w:t>
                  </w:r>
                  <w:r>
                    <w:br/>
                  </w:r>
                  <w:r>
                    <w:rPr>
                      <w:rFonts w:ascii="仿宋_GB2312" w:hAnsi="仿宋_GB2312" w:cs="仿宋_GB2312" w:eastAsia="仿宋_GB2312"/>
                      <w:sz w:val="22"/>
                      <w:color w:val="000000"/>
                    </w:rPr>
                    <w:t>4、工作方式：离心泵</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调配罐</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整机采用同等或优于</w:t>
                  </w:r>
                  <w:r>
                    <w:rPr>
                      <w:rFonts w:ascii="仿宋_GB2312" w:hAnsi="仿宋_GB2312" w:cs="仿宋_GB2312" w:eastAsia="仿宋_GB2312"/>
                      <w:sz w:val="22"/>
                      <w:color w:val="000000"/>
                    </w:rPr>
                    <w:t>SUS304不锈钢，夹套保温结构，配置低速搅拌系统，可完成提取原液、辅料均匀调和。无卫生死角，配套温度、液位在线监测，夹套可通冷热媒控温，常压密闭作业</w:t>
                  </w:r>
                  <w:r>
                    <w:br/>
                  </w:r>
                  <w:r>
                    <w:rPr>
                      <w:rFonts w:ascii="仿宋_GB2312" w:hAnsi="仿宋_GB2312" w:cs="仿宋_GB2312" w:eastAsia="仿宋_GB2312"/>
                      <w:sz w:val="22"/>
                      <w:color w:val="000000"/>
                    </w:rPr>
                    <w:t>1、搅拌功率：≥3kw，AC380V/50Hz</w:t>
                  </w:r>
                  <w:r>
                    <w:br/>
                  </w:r>
                  <w:r>
                    <w:rPr>
                      <w:rFonts w:ascii="仿宋_GB2312" w:hAnsi="仿宋_GB2312" w:cs="仿宋_GB2312" w:eastAsia="仿宋_GB2312"/>
                      <w:sz w:val="22"/>
                      <w:color w:val="000000"/>
                    </w:rPr>
                    <w:t>2、有效容积：≥1000L</w:t>
                  </w:r>
                  <w:r>
                    <w:br/>
                  </w:r>
                  <w:r>
                    <w:rPr>
                      <w:rFonts w:ascii="仿宋_GB2312" w:hAnsi="仿宋_GB2312" w:cs="仿宋_GB2312" w:eastAsia="仿宋_GB2312"/>
                      <w:sz w:val="22"/>
                      <w:color w:val="000000"/>
                    </w:rPr>
                    <w:t>3、罐体规格：≥Φ1300×1500mm,筒体壁厚≥4mm</w:t>
                  </w:r>
                  <w:r>
                    <w:br/>
                  </w:r>
                  <w:r>
                    <w:rPr>
                      <w:rFonts w:ascii="仿宋_GB2312" w:hAnsi="仿宋_GB2312" w:cs="仿宋_GB2312" w:eastAsia="仿宋_GB2312"/>
                      <w:sz w:val="22"/>
                      <w:color w:val="000000"/>
                    </w:rPr>
                    <w:t>4、设计工作温度：设计温度≥150℃；操作温度：常温～100℃（可调）</w:t>
                  </w:r>
                  <w:r>
                    <w:br/>
                  </w:r>
                  <w:r>
                    <w:rPr>
                      <w:rFonts w:ascii="仿宋_GB2312" w:hAnsi="仿宋_GB2312" w:cs="仿宋_GB2312" w:eastAsia="仿宋_GB2312"/>
                      <w:sz w:val="22"/>
                      <w:color w:val="000000"/>
                    </w:rPr>
                    <w:t>5、设计压力：常压</w:t>
                  </w:r>
                  <w:r>
                    <w:br/>
                  </w:r>
                  <w:r>
                    <w:rPr>
                      <w:rFonts w:ascii="仿宋_GB2312" w:hAnsi="仿宋_GB2312" w:cs="仿宋_GB2312" w:eastAsia="仿宋_GB2312"/>
                      <w:sz w:val="22"/>
                      <w:color w:val="000000"/>
                    </w:rPr>
                    <w:t>6、抛光等级：内外镜面Ra≤0.4um</w:t>
                  </w:r>
                  <w:r>
                    <w:br/>
                  </w:r>
                  <w:r>
                    <w:rPr>
                      <w:rFonts w:ascii="仿宋_GB2312" w:hAnsi="仿宋_GB2312" w:cs="仿宋_GB2312" w:eastAsia="仿宋_GB2312"/>
                      <w:sz w:val="22"/>
                      <w:color w:val="000000"/>
                    </w:rPr>
                    <w:t>7、换热结构：夹套换热</w:t>
                  </w:r>
                  <w:r>
                    <w:br/>
                  </w:r>
                  <w:r>
                    <w:rPr>
                      <w:rFonts w:ascii="仿宋_GB2312" w:hAnsi="仿宋_GB2312" w:cs="仿宋_GB2312" w:eastAsia="仿宋_GB2312"/>
                      <w:sz w:val="22"/>
                      <w:color w:val="000000"/>
                    </w:rPr>
                    <w:t>8、控制配置：液位、温度在线监测</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离心泵</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壳体采用同等或优于</w:t>
                  </w:r>
                  <w:r>
                    <w:rPr>
                      <w:rFonts w:ascii="仿宋_GB2312" w:hAnsi="仿宋_GB2312" w:cs="仿宋_GB2312" w:eastAsia="仿宋_GB2312"/>
                      <w:sz w:val="22"/>
                      <w:color w:val="000000"/>
                    </w:rPr>
                    <w:t>SUS304不锈钢，可实现物料的稳定输送，无泄漏、无污染。</w:t>
                  </w:r>
                  <w:r>
                    <w:br/>
                  </w:r>
                  <w:r>
                    <w:rPr>
                      <w:rFonts w:ascii="仿宋_GB2312" w:hAnsi="仿宋_GB2312" w:cs="仿宋_GB2312" w:eastAsia="仿宋_GB2312"/>
                      <w:sz w:val="22"/>
                      <w:color w:val="000000"/>
                    </w:rPr>
                    <w:t>1、功率：≥3kw，AC380V/50Hz</w:t>
                  </w:r>
                  <w:r>
                    <w:br/>
                  </w:r>
                  <w:r>
                    <w:rPr>
                      <w:rFonts w:ascii="仿宋_GB2312" w:hAnsi="仿宋_GB2312" w:cs="仿宋_GB2312" w:eastAsia="仿宋_GB2312"/>
                      <w:sz w:val="22"/>
                      <w:color w:val="000000"/>
                    </w:rPr>
                    <w:t>2、流量：≥5m³/h</w:t>
                  </w:r>
                  <w:r>
                    <w:br/>
                  </w:r>
                  <w:r>
                    <w:rPr>
                      <w:rFonts w:ascii="仿宋_GB2312" w:hAnsi="仿宋_GB2312" w:cs="仿宋_GB2312" w:eastAsia="仿宋_GB2312"/>
                      <w:sz w:val="22"/>
                      <w:color w:val="000000"/>
                    </w:rPr>
                    <w:t>3、扬程：≥30m</w:t>
                  </w:r>
                  <w:r>
                    <w:br/>
                  </w:r>
                  <w:r>
                    <w:rPr>
                      <w:rFonts w:ascii="仿宋_GB2312" w:hAnsi="仿宋_GB2312" w:cs="仿宋_GB2312" w:eastAsia="仿宋_GB2312"/>
                      <w:sz w:val="22"/>
                      <w:color w:val="000000"/>
                    </w:rPr>
                    <w:t>4、泵头材质：同等或优于SUS 304不锈钢</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出渣输送系统</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整套系统主体采用同等或优于</w:t>
                  </w:r>
                  <w:r>
                    <w:rPr>
                      <w:rFonts w:ascii="仿宋_GB2312" w:hAnsi="仿宋_GB2312" w:cs="仿宋_GB2312" w:eastAsia="仿宋_GB2312"/>
                      <w:sz w:val="22"/>
                      <w:color w:val="000000"/>
                    </w:rPr>
                    <w:t>SUS304不锈钢制作，配套密闭式接渣转运车体与管道，承接提取工序滤渣、离心滤渣、植物残渣，实现废渣集中输送转运，避免残渣散落污染车间环境。设备表面抛光光滑易冲洗，无积料死角，运行低噪平稳，匹配生产同步排渣作业，大幅减少人工清渣强度</w:t>
                  </w:r>
                  <w:r>
                    <w:br/>
                  </w:r>
                  <w:r>
                    <w:rPr>
                      <w:rFonts w:ascii="仿宋_GB2312" w:hAnsi="仿宋_GB2312" w:cs="仿宋_GB2312" w:eastAsia="仿宋_GB2312"/>
                      <w:sz w:val="22"/>
                      <w:color w:val="000000"/>
                    </w:rPr>
                    <w:t>1、主体材质：同等或优于SUS304不锈钢</w:t>
                  </w:r>
                  <w:r>
                    <w:br/>
                  </w:r>
                  <w:r>
                    <w:rPr>
                      <w:rFonts w:ascii="仿宋_GB2312" w:hAnsi="仿宋_GB2312" w:cs="仿宋_GB2312" w:eastAsia="仿宋_GB2312"/>
                      <w:sz w:val="22"/>
                      <w:color w:val="000000"/>
                    </w:rPr>
                    <w:t>2、单次承载容积：≥0.8m³</w:t>
                  </w:r>
                  <w:r>
                    <w:br/>
                  </w:r>
                  <w:r>
                    <w:rPr>
                      <w:rFonts w:ascii="仿宋_GB2312" w:hAnsi="仿宋_GB2312" w:cs="仿宋_GB2312" w:eastAsia="仿宋_GB2312"/>
                      <w:sz w:val="22"/>
                      <w:color w:val="000000"/>
                    </w:rPr>
                    <w:t>3、转运驱动功率：≥2kW，AC380V/50Hz</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杀菌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定制提取物专用杀菌机</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1、材质说明：除了电气配置、电机和软连接之外整体机架和管道采用同等或优于SUS304不锈钢制作。 </w:t>
                  </w:r>
                  <w:r>
                    <w:br/>
                  </w:r>
                  <w:r>
                    <w:rPr>
                      <w:rFonts w:ascii="仿宋_GB2312" w:hAnsi="仿宋_GB2312" w:cs="仿宋_GB2312" w:eastAsia="仿宋_GB2312"/>
                      <w:sz w:val="22"/>
                      <w:color w:val="000000"/>
                    </w:rPr>
                    <w:t>2、技术描述：在极短的时间内进行快速的灭菌，确保物料的营养成分不受损，不流失，且产品颜色不改变。列管杀菌系统主体分为：预热段、杀菌持温段、冷却段。整个杀菌过程全自动控制，操作界面可灵活设定杀菌温度。配带多功能罐，生产时候缓冲物料和物料回流，生产结束后可用作清洗罐。自带清洗系统，生产前杀菌后管道做高温≥125℃无菌处理，杀菌机管道各关节，连接点均有无菌保护。物料罐高低液位自动控制补充。</w:t>
                  </w:r>
                  <w:r>
                    <w:br/>
                  </w:r>
                  <w:r>
                    <w:rPr>
                      <w:rFonts w:ascii="仿宋_GB2312" w:hAnsi="仿宋_GB2312" w:cs="仿宋_GB2312" w:eastAsia="仿宋_GB2312"/>
                      <w:sz w:val="22"/>
                      <w:color w:val="000000"/>
                    </w:rPr>
                    <w:t>3、控制：全自动操作系统，一键式操作；</w:t>
                  </w:r>
                  <w:r>
                    <w:br/>
                  </w:r>
                  <w:r>
                    <w:rPr>
                      <w:rFonts w:ascii="仿宋_GB2312" w:hAnsi="仿宋_GB2312" w:cs="仿宋_GB2312" w:eastAsia="仿宋_GB2312"/>
                      <w:sz w:val="22"/>
                      <w:color w:val="000000"/>
                    </w:rPr>
                    <w:t>▲4、处理能力≥1000L/H；</w:t>
                  </w:r>
                  <w:r>
                    <w:br/>
                  </w:r>
                  <w:r>
                    <w:rPr>
                      <w:rFonts w:ascii="仿宋_GB2312" w:hAnsi="仿宋_GB2312" w:cs="仿宋_GB2312" w:eastAsia="仿宋_GB2312"/>
                      <w:sz w:val="22"/>
                      <w:color w:val="000000"/>
                    </w:rPr>
                    <w:t xml:space="preserve">5、物料杀菌温度：60-130℃(可调节) ； </w:t>
                  </w:r>
                  <w:r>
                    <w:br/>
                  </w:r>
                  <w:r>
                    <w:rPr>
                      <w:rFonts w:ascii="仿宋_GB2312" w:hAnsi="仿宋_GB2312" w:cs="仿宋_GB2312" w:eastAsia="仿宋_GB2312"/>
                      <w:sz w:val="22"/>
                      <w:color w:val="000000"/>
                    </w:rPr>
                    <w:t>6、SIP灭菌温度：≥125℃（管道及连接件在线灭菌）；</w:t>
                  </w:r>
                  <w:r>
                    <w:br/>
                  </w:r>
                  <w:r>
                    <w:rPr>
                      <w:rFonts w:ascii="仿宋_GB2312" w:hAnsi="仿宋_GB2312" w:cs="仿宋_GB2312" w:eastAsia="仿宋_GB2312"/>
                      <w:sz w:val="22"/>
                      <w:color w:val="000000"/>
                    </w:rPr>
                    <w:t>7、杀菌时间：5S～30S(可调节)；</w:t>
                  </w:r>
                  <w:r>
                    <w:br/>
                  </w:r>
                  <w:r>
                    <w:rPr>
                      <w:rFonts w:ascii="仿宋_GB2312" w:hAnsi="仿宋_GB2312" w:cs="仿宋_GB2312" w:eastAsia="仿宋_GB2312"/>
                      <w:sz w:val="22"/>
                      <w:color w:val="000000"/>
                    </w:rPr>
                    <w:t>8、物料侧最大工作压力：≤0.8MPa ；</w:t>
                  </w:r>
                  <w:r>
                    <w:br/>
                  </w:r>
                  <w:r>
                    <w:rPr>
                      <w:rFonts w:ascii="仿宋_GB2312" w:hAnsi="仿宋_GB2312" w:cs="仿宋_GB2312" w:eastAsia="仿宋_GB2312"/>
                      <w:sz w:val="22"/>
                      <w:color w:val="000000"/>
                    </w:rPr>
                    <w:t>9、物料出口温度：≤8～10℃；</w:t>
                  </w:r>
                  <w:r>
                    <w:br/>
                  </w:r>
                  <w:r>
                    <w:rPr>
                      <w:rFonts w:ascii="仿宋_GB2312" w:hAnsi="仿宋_GB2312" w:cs="仿宋_GB2312" w:eastAsia="仿宋_GB2312"/>
                      <w:sz w:val="22"/>
                      <w:color w:val="000000"/>
                    </w:rPr>
                    <w:t>10、压缩空气耗量：≥5m³/h ，供给压力≥0.6MPa；</w:t>
                  </w:r>
                  <w:r>
                    <w:br/>
                  </w:r>
                  <w:r>
                    <w:rPr>
                      <w:rFonts w:ascii="仿宋_GB2312" w:hAnsi="仿宋_GB2312" w:cs="仿宋_GB2312" w:eastAsia="仿宋_GB2312"/>
                      <w:sz w:val="22"/>
                      <w:color w:val="000000"/>
                    </w:rPr>
                    <w:t>11、蒸汽耗量：≥450KG/H；</w:t>
                  </w:r>
                  <w:r>
                    <w:br/>
                  </w:r>
                  <w:r>
                    <w:rPr>
                      <w:rFonts w:ascii="仿宋_GB2312" w:hAnsi="仿宋_GB2312" w:cs="仿宋_GB2312" w:eastAsia="仿宋_GB2312"/>
                      <w:sz w:val="22"/>
                      <w:color w:val="000000"/>
                    </w:rPr>
                    <w:t>12、总装机功率：≥12.5KW；AC380V/50Hz</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2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灌装线</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无菌灌装机</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适用于</w:t>
                  </w:r>
                  <w:r>
                    <w:rPr>
                      <w:rFonts w:ascii="仿宋_GB2312" w:hAnsi="仿宋_GB2312" w:cs="仿宋_GB2312" w:eastAsia="仿宋_GB2312"/>
                      <w:sz w:val="22"/>
                      <w:color w:val="000000"/>
                    </w:rPr>
                    <w:t>1L～30L的BIB袋装包装规格；灌装精度高，计量稳定；全过程密闭无菌灌装，有效降低微生物污染风险；与清洗系统联动，实现自动清洗和在线灭菌；整机采用同等或优于SUS304不锈钢制造，与物料接触部分采用同等或优于SUS 316不锈钢；触摸屏操作，支持参数设定、生产统计及故障报警。</w:t>
                  </w:r>
                  <w:r>
                    <w:br/>
                  </w:r>
                  <w:r>
                    <w:rPr>
                      <w:rFonts w:ascii="仿宋_GB2312" w:hAnsi="仿宋_GB2312" w:cs="仿宋_GB2312" w:eastAsia="仿宋_GB2312"/>
                      <w:sz w:val="22"/>
                      <w:color w:val="000000"/>
                    </w:rPr>
                    <w:t>1、尺寸规格：≥1200*1200*2200mm</w:t>
                  </w:r>
                  <w:r>
                    <w:br/>
                  </w:r>
                  <w:r>
                    <w:rPr>
                      <w:rFonts w:ascii="仿宋_GB2312" w:hAnsi="仿宋_GB2312" w:cs="仿宋_GB2312" w:eastAsia="仿宋_GB2312"/>
                      <w:sz w:val="22"/>
                      <w:color w:val="000000"/>
                    </w:rPr>
                    <w:t>2、最大灌装能力：≥2000L/H(20L计)</w:t>
                  </w:r>
                  <w:r>
                    <w:br/>
                  </w:r>
                  <w:r>
                    <w:rPr>
                      <w:rFonts w:ascii="仿宋_GB2312" w:hAnsi="仿宋_GB2312" w:cs="仿宋_GB2312" w:eastAsia="仿宋_GB2312"/>
                      <w:sz w:val="22"/>
                      <w:color w:val="000000"/>
                    </w:rPr>
                    <w:t>★3、可灌装无菌范围：1-30L（可调节）</w:t>
                  </w:r>
                  <w:r>
                    <w:br/>
                  </w:r>
                  <w:r>
                    <w:rPr>
                      <w:rFonts w:ascii="仿宋_GB2312" w:hAnsi="仿宋_GB2312" w:cs="仿宋_GB2312" w:eastAsia="仿宋_GB2312"/>
                      <w:sz w:val="22"/>
                      <w:color w:val="000000"/>
                    </w:rPr>
                    <w:t>▲4、电机功率：≥2KW，AC380V/50Hz</w:t>
                  </w:r>
                  <w:r>
                    <w:br/>
                  </w:r>
                  <w:r>
                    <w:rPr>
                      <w:rFonts w:ascii="仿宋_GB2312" w:hAnsi="仿宋_GB2312" w:cs="仿宋_GB2312" w:eastAsia="仿宋_GB2312"/>
                      <w:sz w:val="22"/>
                      <w:color w:val="000000"/>
                    </w:rPr>
                    <w:t>5、压缩空气耗量：≥30m³/Hr(≥0.6MPa)</w:t>
                  </w:r>
                  <w:r>
                    <w:br/>
                  </w:r>
                  <w:r>
                    <w:rPr>
                      <w:rFonts w:ascii="仿宋_GB2312" w:hAnsi="仿宋_GB2312" w:cs="仿宋_GB2312" w:eastAsia="仿宋_GB2312"/>
                      <w:sz w:val="22"/>
                      <w:color w:val="000000"/>
                    </w:rPr>
                    <w:t>6、蒸汽耗量：≥30Kg/Hr(≥4kg/cm2)</w:t>
                  </w:r>
                  <w:r>
                    <w:br/>
                  </w:r>
                  <w:r>
                    <w:rPr>
                      <w:rFonts w:ascii="仿宋_GB2312" w:hAnsi="仿宋_GB2312" w:cs="仿宋_GB2312" w:eastAsia="仿宋_GB2312"/>
                      <w:sz w:val="22"/>
                      <w:color w:val="000000"/>
                    </w:rPr>
                    <w:t>7、配置：无菌灌装系统、电磁计量系统、PLC控制系统、操作平台等组成。</w:t>
                  </w:r>
                  <w:r>
                    <w:br/>
                  </w:r>
                  <w:r>
                    <w:rPr>
                      <w:rFonts w:ascii="仿宋_GB2312" w:hAnsi="仿宋_GB2312" w:cs="仿宋_GB2312" w:eastAsia="仿宋_GB2312"/>
                      <w:sz w:val="22"/>
                      <w:color w:val="000000"/>
                    </w:rPr>
                    <w:t>8、配套：带CIP清洗管道、SIP杀菌动作流程，能实现与前端设备联动，结合前端设备清洗杀菌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半自动贴标机</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人工放料定位，自动完成贴标工序，适配袋装、瓶装等，贴标平整无气泡，可搭配喷码设备联动，整机同等或优于</w:t>
                  </w:r>
                  <w:r>
                    <w:rPr>
                      <w:rFonts w:ascii="仿宋_GB2312" w:hAnsi="仿宋_GB2312" w:cs="仿宋_GB2312" w:eastAsia="仿宋_GB2312"/>
                      <w:sz w:val="22"/>
                      <w:color w:val="000000"/>
                    </w:rPr>
                    <w:t>304不锈钢机架。</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1、功率：≥50W，AC220V/50Hz</w:t>
                  </w:r>
                  <w:r>
                    <w:br/>
                  </w:r>
                  <w:r>
                    <w:rPr>
                      <w:rFonts w:ascii="仿宋_GB2312" w:hAnsi="仿宋_GB2312" w:cs="仿宋_GB2312" w:eastAsia="仿宋_GB2312"/>
                      <w:sz w:val="22"/>
                      <w:color w:val="000000"/>
                    </w:rPr>
                    <w:t>2、贴标精度：≤±1.5mm</w:t>
                  </w:r>
                  <w:r>
                    <w:br/>
                  </w:r>
                  <w:r>
                    <w:rPr>
                      <w:rFonts w:ascii="仿宋_GB2312" w:hAnsi="仿宋_GB2312" w:cs="仿宋_GB2312" w:eastAsia="仿宋_GB2312"/>
                      <w:sz w:val="22"/>
                      <w:color w:val="000000"/>
                    </w:rPr>
                    <w:t>3、适配标签宽度：10–150mm（可调节）</w:t>
                  </w:r>
                  <w:r>
                    <w:br/>
                  </w:r>
                  <w:r>
                    <w:rPr>
                      <w:rFonts w:ascii="仿宋_GB2312" w:hAnsi="仿宋_GB2312" w:cs="仿宋_GB2312" w:eastAsia="仿宋_GB2312"/>
                      <w:sz w:val="22"/>
                      <w:color w:val="000000"/>
                    </w:rPr>
                    <w:t>4、机身材质：同等或优于SUS304不锈钢</w:t>
                  </w:r>
                  <w:r>
                    <w:br/>
                  </w:r>
                  <w:r>
                    <w:rPr>
                      <w:rFonts w:ascii="仿宋_GB2312" w:hAnsi="仿宋_GB2312" w:cs="仿宋_GB2312" w:eastAsia="仿宋_GB2312"/>
                      <w:sz w:val="22"/>
                      <w:color w:val="000000"/>
                    </w:rPr>
                    <w:t>5、控制方式：PLC+触控屏操作</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打码机</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工业小字符油墨喷码机型，支持生产日期、批号、保质期、班次等可变信息自动喷印，支持一维码、二维码、追溯码及标识打印，墨水快干附着力强，配套光电感应联动输送带，整机防护防尘，可与灌装机、封箱机、贴标机等设备联动，实现在线打码。</w:t>
                  </w:r>
                  <w:r>
                    <w:br/>
                  </w:r>
                  <w:r>
                    <w:rPr>
                      <w:rFonts w:ascii="仿宋_GB2312" w:hAnsi="仿宋_GB2312" w:cs="仿宋_GB2312" w:eastAsia="仿宋_GB2312"/>
                      <w:sz w:val="22"/>
                      <w:color w:val="000000"/>
                    </w:rPr>
                    <w:t>1、功率：≥10W，AC220V/50Hz</w:t>
                  </w:r>
                  <w:r>
                    <w:br/>
                  </w:r>
                  <w:r>
                    <w:rPr>
                      <w:rFonts w:ascii="仿宋_GB2312" w:hAnsi="仿宋_GB2312" w:cs="仿宋_GB2312" w:eastAsia="仿宋_GB2312"/>
                      <w:sz w:val="22"/>
                      <w:color w:val="000000"/>
                    </w:rPr>
                    <w:t>2、喷印字符高度：1-12mm,支持1-4行同步喷印</w:t>
                  </w:r>
                  <w:r>
                    <w:br/>
                  </w:r>
                  <w:r>
                    <w:rPr>
                      <w:rFonts w:ascii="仿宋_GB2312" w:hAnsi="仿宋_GB2312" w:cs="仿宋_GB2312" w:eastAsia="仿宋_GB2312"/>
                      <w:sz w:val="22"/>
                      <w:color w:val="000000"/>
                    </w:rPr>
                    <w:t>2、最大适配产线速度：≥40m/min</w:t>
                  </w:r>
                  <w:r>
                    <w:br/>
                  </w:r>
                  <w:r>
                    <w:rPr>
                      <w:rFonts w:ascii="仿宋_GB2312" w:hAnsi="仿宋_GB2312" w:cs="仿宋_GB2312" w:eastAsia="仿宋_GB2312"/>
                      <w:sz w:val="22"/>
                      <w:color w:val="000000"/>
                    </w:rPr>
                    <w:t>3、操作界面：≥4寸彩色触控屏，内置GB2312中文字库，参数设置方便，可快速切换产品信息</w:t>
                  </w:r>
                  <w:r>
                    <w:br/>
                  </w:r>
                  <w:r>
                    <w:rPr>
                      <w:rFonts w:ascii="仿宋_GB2312" w:hAnsi="仿宋_GB2312" w:cs="仿宋_GB2312" w:eastAsia="仿宋_GB2312"/>
                      <w:sz w:val="22"/>
                      <w:color w:val="000000"/>
                    </w:rPr>
                    <w:t>4、整机防护等级：≥IP54</w:t>
                  </w:r>
                  <w:r>
                    <w:br/>
                  </w:r>
                  <w:r>
                    <w:rPr>
                      <w:rFonts w:ascii="仿宋_GB2312" w:hAnsi="仿宋_GB2312" w:cs="仿宋_GB2312" w:eastAsia="仿宋_GB2312"/>
                      <w:sz w:val="22"/>
                      <w:color w:val="000000"/>
                    </w:rPr>
                    <w:t>5、配套接口：光电感应同步接口、RS232数据通讯口。</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2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辅助设备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一级水处理系统</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用于生产纯水，单级反渗透工艺，配套预处理、电控、冲洗单元。</w:t>
                  </w:r>
                  <w:r>
                    <w:br/>
                  </w:r>
                  <w:r>
                    <w:rPr>
                      <w:rFonts w:ascii="仿宋_GB2312" w:hAnsi="仿宋_GB2312" w:cs="仿宋_GB2312" w:eastAsia="仿宋_GB2312"/>
                      <w:sz w:val="22"/>
                      <w:color w:val="000000"/>
                    </w:rPr>
                    <w:t>1、处理能力：≥10t/h,含同等或优于304不锈钢原水罐与纯水罐</w:t>
                  </w:r>
                  <w:r>
                    <w:br/>
                  </w:r>
                  <w:r>
                    <w:rPr>
                      <w:rFonts w:ascii="仿宋_GB2312" w:hAnsi="仿宋_GB2312" w:cs="仿宋_GB2312" w:eastAsia="仿宋_GB2312"/>
                      <w:sz w:val="22"/>
                      <w:color w:val="000000"/>
                    </w:rPr>
                    <w:t>▲2、系统装机功率：≥15kW，AC380V/50Hz</w:t>
                  </w:r>
                  <w:r>
                    <w:br/>
                  </w:r>
                  <w:r>
                    <w:rPr>
                      <w:rFonts w:ascii="仿宋_GB2312" w:hAnsi="仿宋_GB2312" w:cs="仿宋_GB2312" w:eastAsia="仿宋_GB2312"/>
                      <w:sz w:val="22"/>
                      <w:color w:val="000000"/>
                    </w:rPr>
                    <w:t>3、电导率：≤10μS/cm</w:t>
                  </w:r>
                  <w:r>
                    <w:br/>
                  </w:r>
                  <w:r>
                    <w:rPr>
                      <w:rFonts w:ascii="仿宋_GB2312" w:hAnsi="仿宋_GB2312" w:cs="仿宋_GB2312" w:eastAsia="仿宋_GB2312"/>
                      <w:sz w:val="22"/>
                      <w:color w:val="000000"/>
                    </w:rPr>
                    <w:t>★4、整机材质：同等或优于SUS304不锈钢</w:t>
                  </w:r>
                  <w:r>
                    <w:br/>
                  </w:r>
                  <w:r>
                    <w:rPr>
                      <w:rFonts w:ascii="仿宋_GB2312" w:hAnsi="仿宋_GB2312" w:cs="仿宋_GB2312" w:eastAsia="仿宋_GB2312"/>
                      <w:sz w:val="22"/>
                      <w:color w:val="000000"/>
                    </w:rPr>
                    <w:t>5、RO膜组件：复合膜</w:t>
                  </w:r>
                  <w:r>
                    <w:br/>
                  </w:r>
                  <w:r>
                    <w:rPr>
                      <w:rFonts w:ascii="仿宋_GB2312" w:hAnsi="仿宋_GB2312" w:cs="仿宋_GB2312" w:eastAsia="仿宋_GB2312"/>
                      <w:sz w:val="22"/>
                      <w:color w:val="000000"/>
                    </w:rPr>
                    <w:t>6、控制功能：具有自动启停、压力/流量监测、水质在线监测(电导率)、故障报警(缺水/过压)等功能</w:t>
                  </w:r>
                  <w:r>
                    <w:br/>
                  </w:r>
                  <w:r>
                    <w:rPr>
                      <w:rFonts w:ascii="仿宋_GB2312" w:hAnsi="仿宋_GB2312" w:cs="仿宋_GB2312" w:eastAsia="仿宋_GB2312"/>
                      <w:sz w:val="22"/>
                      <w:color w:val="000000"/>
                    </w:rPr>
                    <w:t>7、其他配置要求：配备有紫外线杀菌系统、在线电导率/流量监测系统、自动加药系统(阻垢剂)；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空压系统</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永磁变频螺杆主机，配套储气罐、冷干机、精密过滤器，输出洁净干燥压缩空气。</w:t>
                  </w:r>
                  <w:r>
                    <w:br/>
                  </w:r>
                  <w:r>
                    <w:rPr>
                      <w:rFonts w:ascii="仿宋_GB2312" w:hAnsi="仿宋_GB2312" w:cs="仿宋_GB2312" w:eastAsia="仿宋_GB2312"/>
                      <w:sz w:val="22"/>
                      <w:color w:val="000000"/>
                    </w:rPr>
                    <w:t>1、功率：≥37kW，AC380V/50Hz</w:t>
                  </w:r>
                  <w:r>
                    <w:br/>
                  </w:r>
                  <w:r>
                    <w:rPr>
                      <w:rFonts w:ascii="仿宋_GB2312" w:hAnsi="仿宋_GB2312" w:cs="仿宋_GB2312" w:eastAsia="仿宋_GB2312"/>
                      <w:sz w:val="22"/>
                      <w:color w:val="000000"/>
                    </w:rPr>
                    <w:t>2、产气量：≥8.0m³/h</w:t>
                  </w:r>
                  <w:r>
                    <w:br/>
                  </w:r>
                  <w:r>
                    <w:rPr>
                      <w:rFonts w:ascii="仿宋_GB2312" w:hAnsi="仿宋_GB2312" w:cs="仿宋_GB2312" w:eastAsia="仿宋_GB2312"/>
                      <w:sz w:val="22"/>
                      <w:color w:val="000000"/>
                    </w:rPr>
                    <w:t>3、储气罐：按照NB/T 47052-2016《简单压力容器》标准制作，容积≤1m³，配安全阀、压力表、排污阀</w:t>
                  </w:r>
                  <w:r>
                    <w:br/>
                  </w:r>
                  <w:r>
                    <w:rPr>
                      <w:rFonts w:ascii="仿宋_GB2312" w:hAnsi="仿宋_GB2312" w:cs="仿宋_GB2312" w:eastAsia="仿宋_GB2312"/>
                      <w:sz w:val="22"/>
                      <w:color w:val="000000"/>
                    </w:rPr>
                    <w:t>4、干燥系统：冷却干燥机</w:t>
                  </w:r>
                  <w:r>
                    <w:br/>
                  </w:r>
                  <w:r>
                    <w:rPr>
                      <w:rFonts w:ascii="仿宋_GB2312" w:hAnsi="仿宋_GB2312" w:cs="仿宋_GB2312" w:eastAsia="仿宋_GB2312"/>
                      <w:sz w:val="22"/>
                      <w:color w:val="000000"/>
                    </w:rPr>
                    <w:t>5、精密过滤系统：≥三级过滤</w:t>
                  </w:r>
                  <w:r>
                    <w:br/>
                  </w:r>
                  <w:r>
                    <w:rPr>
                      <w:rFonts w:ascii="仿宋_GB2312" w:hAnsi="仿宋_GB2312" w:cs="仿宋_GB2312" w:eastAsia="仿宋_GB2312"/>
                      <w:sz w:val="22"/>
                      <w:color w:val="000000"/>
                    </w:rPr>
                    <w:t>6、过滤精度：≤0.01μm</w:t>
                  </w:r>
                  <w:r>
                    <w:br/>
                  </w:r>
                  <w:r>
                    <w:rPr>
                      <w:rFonts w:ascii="仿宋_GB2312" w:hAnsi="仿宋_GB2312" w:cs="仿宋_GB2312" w:eastAsia="仿宋_GB2312"/>
                      <w:sz w:val="22"/>
                      <w:color w:val="000000"/>
                    </w:rPr>
                    <w:t>7、控制方式：自动运行，具有自动加载/停止、压力自动调节、故障报警(过压/过温)等功能</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燃气蒸汽发生器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▲1、蒸汽产量：≥1.0 t/h，额定压力：≤0.8MPa</w:t>
                  </w:r>
                  <w:r>
                    <w:br/>
                  </w:r>
                  <w:r>
                    <w:rPr>
                      <w:rFonts w:ascii="仿宋_GB2312" w:hAnsi="仿宋_GB2312" w:cs="仿宋_GB2312" w:eastAsia="仿宋_GB2312"/>
                      <w:sz w:val="22"/>
                      <w:color w:val="000000"/>
                    </w:rPr>
                    <w:t>★2、蒸汽温度：≥150℃</w:t>
                  </w:r>
                  <w:r>
                    <w:br/>
                  </w:r>
                  <w:r>
                    <w:rPr>
                      <w:rFonts w:ascii="仿宋_GB2312" w:hAnsi="仿宋_GB2312" w:cs="仿宋_GB2312" w:eastAsia="仿宋_GB2312"/>
                      <w:sz w:val="22"/>
                      <w:color w:val="000000"/>
                    </w:rPr>
                    <w:t>3、热效率：≥90%</w:t>
                  </w:r>
                  <w:r>
                    <w:br/>
                  </w:r>
                  <w:r>
                    <w:rPr>
                      <w:rFonts w:ascii="仿宋_GB2312" w:hAnsi="仿宋_GB2312" w:cs="仿宋_GB2312" w:eastAsia="仿宋_GB2312"/>
                      <w:sz w:val="22"/>
                      <w:color w:val="000000"/>
                    </w:rPr>
                    <w:t>4、水箱容积：＜50L</w:t>
                  </w:r>
                  <w:r>
                    <w:br/>
                  </w:r>
                  <w:r>
                    <w:rPr>
                      <w:rFonts w:ascii="仿宋_GB2312" w:hAnsi="仿宋_GB2312" w:cs="仿宋_GB2312" w:eastAsia="仿宋_GB2312"/>
                      <w:sz w:val="22"/>
                      <w:color w:val="000000"/>
                    </w:rPr>
                    <w:t>5、装机功率：≥15kW，AC380V/50Hz</w:t>
                  </w:r>
                  <w:r>
                    <w:br/>
                  </w:r>
                  <w:r>
                    <w:rPr>
                      <w:rFonts w:ascii="仿宋_GB2312" w:hAnsi="仿宋_GB2312" w:cs="仿宋_GB2312" w:eastAsia="仿宋_GB2312"/>
                      <w:sz w:val="22"/>
                      <w:color w:val="000000"/>
                    </w:rPr>
                    <w:t>6、蒸汽品质：饱和蒸汽</w:t>
                  </w:r>
                  <w:r>
                    <w:br/>
                  </w:r>
                  <w:r>
                    <w:rPr>
                      <w:rFonts w:ascii="仿宋_GB2312" w:hAnsi="仿宋_GB2312" w:cs="仿宋_GB2312" w:eastAsia="仿宋_GB2312"/>
                      <w:sz w:val="22"/>
                      <w:color w:val="000000"/>
                    </w:rPr>
                    <w:t>7、超低氮燃烧器：氮氧化物≤30毫克</w:t>
                  </w:r>
                  <w:r>
                    <w:br/>
                  </w:r>
                  <w:r>
                    <w:rPr>
                      <w:rFonts w:ascii="仿宋_GB2312" w:hAnsi="仿宋_GB2312" w:cs="仿宋_GB2312" w:eastAsia="仿宋_GB2312"/>
                      <w:sz w:val="22"/>
                      <w:color w:val="000000"/>
                    </w:rPr>
                    <w:t>8、专用水处理：全自动软化水设备</w:t>
                  </w:r>
                  <w:r>
                    <w:br/>
                  </w:r>
                  <w:r>
                    <w:rPr>
                      <w:rFonts w:ascii="仿宋_GB2312" w:hAnsi="仿宋_GB2312" w:cs="仿宋_GB2312" w:eastAsia="仿宋_GB2312"/>
                      <w:sz w:val="22"/>
                      <w:color w:val="000000"/>
                    </w:rPr>
                    <w:t>9、控制功能：具有PLC全自动控制系统、自动点火、蒸汽压力自动调节、水位自动控制、故障报警等功能，支持通讯输出RS485通讯，HART协议等</w:t>
                  </w:r>
                  <w:r>
                    <w:br/>
                  </w:r>
                  <w:r>
                    <w:rPr>
                      <w:rFonts w:ascii="仿宋_GB2312" w:hAnsi="仿宋_GB2312" w:cs="仿宋_GB2312" w:eastAsia="仿宋_GB2312"/>
                      <w:sz w:val="22"/>
                      <w:color w:val="000000"/>
                    </w:rPr>
                    <w:t>10、配套：锅炉专用水处理设备≥2t/h、原水罐≥2t、纯水罐≥2t，配套蒸汽分汽缸</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洁净蒸汽发生器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全电控加热产汽，可自动补水、自动加热，可调节蒸汽压力，产气稳定，蒸汽纯净度高。</w:t>
                  </w:r>
                  <w:r>
                    <w:br/>
                  </w:r>
                  <w:r>
                    <w:rPr>
                      <w:rFonts w:ascii="仿宋_GB2312" w:hAnsi="仿宋_GB2312" w:cs="仿宋_GB2312" w:eastAsia="仿宋_GB2312"/>
                      <w:sz w:val="22"/>
                      <w:color w:val="000000"/>
                    </w:rPr>
                    <w:t>1、额定蒸发量：≥200kg/h</w:t>
                  </w:r>
                  <w:r>
                    <w:br/>
                  </w:r>
                  <w:r>
                    <w:rPr>
                      <w:rFonts w:ascii="仿宋_GB2312" w:hAnsi="仿宋_GB2312" w:cs="仿宋_GB2312" w:eastAsia="仿宋_GB2312"/>
                      <w:sz w:val="22"/>
                      <w:color w:val="000000"/>
                    </w:rPr>
                    <w:t>2、内胆材质：同等或优于SUS 304不锈钢</w:t>
                  </w:r>
                  <w:r>
                    <w:br/>
                  </w:r>
                  <w:r>
                    <w:rPr>
                      <w:rFonts w:ascii="仿宋_GB2312" w:hAnsi="仿宋_GB2312" w:cs="仿宋_GB2312" w:eastAsia="仿宋_GB2312"/>
                      <w:sz w:val="22"/>
                      <w:color w:val="000000"/>
                    </w:rPr>
                    <w:t>3、额定蒸汽压力：≤0.7MPa</w:t>
                  </w:r>
                  <w:r>
                    <w:br/>
                  </w:r>
                  <w:r>
                    <w:rPr>
                      <w:rFonts w:ascii="仿宋_GB2312" w:hAnsi="仿宋_GB2312" w:cs="仿宋_GB2312" w:eastAsia="仿宋_GB2312"/>
                      <w:sz w:val="22"/>
                      <w:color w:val="000000"/>
                    </w:rPr>
                    <w:t>4、水箱容积：＜30L</w:t>
                  </w:r>
                  <w:r>
                    <w:br/>
                  </w:r>
                  <w:r>
                    <w:rPr>
                      <w:rFonts w:ascii="仿宋_GB2312" w:hAnsi="仿宋_GB2312" w:cs="仿宋_GB2312" w:eastAsia="仿宋_GB2312"/>
                      <w:sz w:val="22"/>
                      <w:color w:val="000000"/>
                    </w:rPr>
                    <w:t>5、饱和蒸汽温度：≥150℃</w:t>
                  </w:r>
                  <w:r>
                    <w:br/>
                  </w:r>
                  <w:r>
                    <w:rPr>
                      <w:rFonts w:ascii="仿宋_GB2312" w:hAnsi="仿宋_GB2312" w:cs="仿宋_GB2312" w:eastAsia="仿宋_GB2312"/>
                      <w:sz w:val="22"/>
                      <w:color w:val="000000"/>
                    </w:rPr>
                    <w:t>6、总加热功率：≥140kW，AC380V/50Hz</w:t>
                  </w:r>
                  <w:r>
                    <w:br/>
                  </w:r>
                  <w:r>
                    <w:rPr>
                      <w:rFonts w:ascii="仿宋_GB2312" w:hAnsi="仿宋_GB2312" w:cs="仿宋_GB2312" w:eastAsia="仿宋_GB2312"/>
                      <w:sz w:val="22"/>
                      <w:color w:val="000000"/>
                    </w:rPr>
                    <w:t>7、保护配置：配备高低水位、超压、超温联锁保护等多重安全保护功能；</w:t>
                  </w:r>
                  <w:r>
                    <w:br/>
                  </w:r>
                  <w:r>
                    <w:rPr>
                      <w:rFonts w:ascii="仿宋_GB2312" w:hAnsi="仿宋_GB2312" w:cs="仿宋_GB2312" w:eastAsia="仿宋_GB2312"/>
                      <w:sz w:val="22"/>
                      <w:color w:val="000000"/>
                    </w:rPr>
                    <w:t>8、控制方式：智能启停。</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冰水机组</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含配套塔水，可实现物料的高效处理，保障生产工艺的稳定运行，满足提取、浓缩、冷却等食品加工</w:t>
                  </w:r>
                  <w:r>
                    <w:br/>
                  </w:r>
                  <w:r>
                    <w:rPr>
                      <w:rFonts w:ascii="仿宋_GB2312" w:hAnsi="仿宋_GB2312" w:cs="仿宋_GB2312" w:eastAsia="仿宋_GB2312"/>
                      <w:sz w:val="22"/>
                      <w:color w:val="000000"/>
                    </w:rPr>
                    <w:t>1、制冷量：≥50kW，AC380V/50Hz</w:t>
                  </w:r>
                  <w:r>
                    <w:br/>
                  </w:r>
                  <w:r>
                    <w:rPr>
                      <w:rFonts w:ascii="仿宋_GB2312" w:hAnsi="仿宋_GB2312" w:cs="仿宋_GB2312" w:eastAsia="仿宋_GB2312"/>
                      <w:sz w:val="22"/>
                      <w:color w:val="000000"/>
                    </w:rPr>
                    <w:t>2、冷冻水流量：≥10m³/h</w:t>
                  </w:r>
                  <w:r>
                    <w:br/>
                  </w:r>
                  <w:r>
                    <w:rPr>
                      <w:rFonts w:ascii="仿宋_GB2312" w:hAnsi="仿宋_GB2312" w:cs="仿宋_GB2312" w:eastAsia="仿宋_GB2312"/>
                      <w:sz w:val="22"/>
                      <w:color w:val="000000"/>
                    </w:rPr>
                    <w:t>3、冷冻水进水温度：0℃～4℃</w:t>
                  </w:r>
                  <w:r>
                    <w:br/>
                  </w:r>
                  <w:r>
                    <w:rPr>
                      <w:rFonts w:ascii="仿宋_GB2312" w:hAnsi="仿宋_GB2312" w:cs="仿宋_GB2312" w:eastAsia="仿宋_GB2312"/>
                      <w:sz w:val="22"/>
                      <w:color w:val="000000"/>
                    </w:rPr>
                    <w:t>4、冷冻水出水温度：≤-4℃</w:t>
                  </w:r>
                  <w:r>
                    <w:br/>
                  </w:r>
                  <w:r>
                    <w:rPr>
                      <w:rFonts w:ascii="仿宋_GB2312" w:hAnsi="仿宋_GB2312" w:cs="仿宋_GB2312" w:eastAsia="仿宋_GB2312"/>
                      <w:sz w:val="22"/>
                      <w:color w:val="000000"/>
                    </w:rPr>
                    <w:t>5、制冷剂：环保型制冷剂</w:t>
                  </w:r>
                  <w:r>
                    <w:br/>
                  </w:r>
                  <w:r>
                    <w:rPr>
                      <w:rFonts w:ascii="仿宋_GB2312" w:hAnsi="仿宋_GB2312" w:cs="仿宋_GB2312" w:eastAsia="仿宋_GB2312"/>
                      <w:sz w:val="22"/>
                      <w:color w:val="000000"/>
                    </w:rPr>
                    <w:t>6、压缩机：涡旋压缩机或螺杆压缩机</w:t>
                  </w:r>
                  <w:r>
                    <w:br/>
                  </w:r>
                  <w:r>
                    <w:rPr>
                      <w:rFonts w:ascii="仿宋_GB2312" w:hAnsi="仿宋_GB2312" w:cs="仿宋_GB2312" w:eastAsia="仿宋_GB2312"/>
                      <w:sz w:val="22"/>
                      <w:color w:val="000000"/>
                    </w:rPr>
                    <w:t>7、蒸发器：高效壳管式或板式换热器</w:t>
                  </w:r>
                  <w:r>
                    <w:br/>
                  </w:r>
                  <w:r>
                    <w:rPr>
                      <w:rFonts w:ascii="仿宋_GB2312" w:hAnsi="仿宋_GB2312" w:cs="仿宋_GB2312" w:eastAsia="仿宋_GB2312"/>
                      <w:sz w:val="22"/>
                      <w:color w:val="000000"/>
                    </w:rPr>
                    <w:t>8、控制方式：PLC智能控制，触摸屏显示</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冷却水系统</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含设备水泥基础、水箱。</w:t>
                  </w:r>
                  <w:r>
                    <w:br/>
                  </w:r>
                  <w:r>
                    <w:rPr>
                      <w:rFonts w:ascii="仿宋_GB2312" w:hAnsi="仿宋_GB2312" w:cs="仿宋_GB2312" w:eastAsia="仿宋_GB2312"/>
                      <w:sz w:val="22"/>
                      <w:color w:val="000000"/>
                    </w:rPr>
                    <w:t>1、额定循环水量：≥200m³/h</w:t>
                  </w:r>
                  <w:r>
                    <w:br/>
                  </w:r>
                  <w:r>
                    <w:rPr>
                      <w:rFonts w:ascii="仿宋_GB2312" w:hAnsi="仿宋_GB2312" w:cs="仿宋_GB2312" w:eastAsia="仿宋_GB2312"/>
                      <w:sz w:val="22"/>
                      <w:color w:val="000000"/>
                    </w:rPr>
                    <w:t>2、设计进水温度：≥37℃,出水温度≥32℃</w:t>
                  </w:r>
                  <w:r>
                    <w:br/>
                  </w:r>
                  <w:r>
                    <w:rPr>
                      <w:rFonts w:ascii="仿宋_GB2312" w:hAnsi="仿宋_GB2312" w:cs="仿宋_GB2312" w:eastAsia="仿宋_GB2312"/>
                      <w:sz w:val="22"/>
                      <w:color w:val="000000"/>
                    </w:rPr>
                    <w:t>3、风机配置：低噪声防腐轴流风机</w:t>
                  </w:r>
                  <w:r>
                    <w:br/>
                  </w:r>
                  <w:r>
                    <w:rPr>
                      <w:rFonts w:ascii="仿宋_GB2312" w:hAnsi="仿宋_GB2312" w:cs="仿宋_GB2312" w:eastAsia="仿宋_GB2312"/>
                      <w:sz w:val="22"/>
                      <w:color w:val="000000"/>
                    </w:rPr>
                    <w:t>4、配套循环泵功率：≥15kW，AC380V/50Hz</w:t>
                  </w:r>
                  <w:r>
                    <w:br/>
                  </w:r>
                  <w:r>
                    <w:rPr>
                      <w:rFonts w:ascii="仿宋_GB2312" w:hAnsi="仿宋_GB2312" w:cs="仿宋_GB2312" w:eastAsia="仿宋_GB2312"/>
                      <w:sz w:val="22"/>
                      <w:color w:val="000000"/>
                    </w:rPr>
                    <w:t>5、壳体材质：同等或优于玻璃钢防腐壳体</w:t>
                  </w:r>
                  <w:r>
                    <w:br/>
                  </w:r>
                  <w:r>
                    <w:rPr>
                      <w:rFonts w:ascii="仿宋_GB2312" w:hAnsi="仿宋_GB2312" w:cs="仿宋_GB2312" w:eastAsia="仿宋_GB2312"/>
                      <w:sz w:val="22"/>
                      <w:color w:val="000000"/>
                    </w:rPr>
                    <w:t>6、控制模式：一键启停</w:t>
                  </w:r>
                  <w:r>
                    <w:br/>
                  </w:r>
                  <w:r>
                    <w:rPr>
                      <w:rFonts w:ascii="仿宋_GB2312" w:hAnsi="仿宋_GB2312" w:cs="仿宋_GB2312" w:eastAsia="仿宋_GB2312"/>
                      <w:sz w:val="22"/>
                      <w:color w:val="000000"/>
                    </w:rPr>
                    <w:t>7、其他：方形冷却塔塔体、高效PVC散热填料、驱动电机防护等级≥IP55, F级绝缘、自动布水系统、漂水收集器、自动补水装置、检修平台及爬梯、排污及溢流系统、进出水接口活接、防护网及紧固件</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真空系统</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1、水循环真空泵，一用一备泵</w:t>
                  </w:r>
                  <w:r>
                    <w:br/>
                  </w:r>
                  <w:r>
                    <w:rPr>
                      <w:rFonts w:ascii="仿宋_GB2312" w:hAnsi="仿宋_GB2312" w:cs="仿宋_GB2312" w:eastAsia="仿宋_GB2312"/>
                      <w:sz w:val="22"/>
                      <w:color w:val="000000"/>
                    </w:rPr>
                    <w:t>2、功率：≥15kw，AC380V/50Hz</w:t>
                  </w:r>
                  <w:r>
                    <w:br/>
                  </w:r>
                  <w:r>
                    <w:rPr>
                      <w:rFonts w:ascii="仿宋_GB2312" w:hAnsi="仿宋_GB2312" w:cs="仿宋_GB2312" w:eastAsia="仿宋_GB2312"/>
                      <w:sz w:val="22"/>
                      <w:color w:val="000000"/>
                    </w:rPr>
                    <w:t>3、一级能效电机</w:t>
                  </w:r>
                  <w:r>
                    <w:br/>
                  </w:r>
                  <w:r>
                    <w:rPr>
                      <w:rFonts w:ascii="仿宋_GB2312" w:hAnsi="仿宋_GB2312" w:cs="仿宋_GB2312" w:eastAsia="仿宋_GB2312"/>
                      <w:sz w:val="22"/>
                      <w:color w:val="000000"/>
                    </w:rPr>
                    <w:t>4、材质：泵头同等或优于SUS304不锈钢</w:t>
                  </w:r>
                  <w:r>
                    <w:br/>
                  </w:r>
                  <w:r>
                    <w:rPr>
                      <w:rFonts w:ascii="仿宋_GB2312" w:hAnsi="仿宋_GB2312" w:cs="仿宋_GB2312" w:eastAsia="仿宋_GB2312"/>
                      <w:sz w:val="22"/>
                      <w:color w:val="000000"/>
                    </w:rPr>
                    <w:t>5、抽气量：≥500立方/h</w:t>
                  </w:r>
                  <w:r>
                    <w:br/>
                  </w:r>
                  <w:r>
                    <w:rPr>
                      <w:rFonts w:ascii="仿宋_GB2312" w:hAnsi="仿宋_GB2312" w:cs="仿宋_GB2312" w:eastAsia="仿宋_GB2312"/>
                      <w:sz w:val="22"/>
                      <w:color w:val="000000"/>
                    </w:rPr>
                    <w:t>6、机械密封</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200"/>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cip清洗系统</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三罐式</w:t>
                  </w:r>
                  <w:r>
                    <w:rPr>
                      <w:rFonts w:ascii="仿宋_GB2312" w:hAnsi="仿宋_GB2312" w:cs="仿宋_GB2312" w:eastAsia="仿宋_GB2312"/>
                      <w:sz w:val="22"/>
                      <w:color w:val="000000"/>
                    </w:rPr>
                    <w:t>CIP在线清洗系统，用于生产设备、工艺管道、储罐等的自动化在线清洗，无需拆卸设备即可完成清洗和消毒，配置酸碱加液罐、清水、纯化水独立循环罐，清洗参数可设定，无卫生死角。</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▲1、单罐有效容积：≥2000L；功率：≥5kw，AC380V/50Hz</w:t>
                  </w:r>
                  <w:r>
                    <w:br/>
                  </w:r>
                  <w:r>
                    <w:rPr>
                      <w:rFonts w:ascii="仿宋_GB2312" w:hAnsi="仿宋_GB2312" w:cs="仿宋_GB2312" w:eastAsia="仿宋_GB2312"/>
                      <w:sz w:val="22"/>
                      <w:color w:val="000000"/>
                    </w:rPr>
                    <w:t>★2、罐体材质：同等或优于SUS304不锈钢</w:t>
                  </w:r>
                  <w:r>
                    <w:br/>
                  </w:r>
                  <w:r>
                    <w:rPr>
                      <w:rFonts w:ascii="仿宋_GB2312" w:hAnsi="仿宋_GB2312" w:cs="仿宋_GB2312" w:eastAsia="仿宋_GB2312"/>
                      <w:sz w:val="22"/>
                      <w:color w:val="000000"/>
                    </w:rPr>
                    <w:t>3、控制形式：半自动气动阀门 + 就地电控操作</w:t>
                  </w:r>
                  <w:r>
                    <w:br/>
                  </w:r>
                  <w:r>
                    <w:rPr>
                      <w:rFonts w:ascii="仿宋_GB2312" w:hAnsi="仿宋_GB2312" w:cs="仿宋_GB2312" w:eastAsia="仿宋_GB2312"/>
                      <w:sz w:val="22"/>
                      <w:color w:val="000000"/>
                    </w:rPr>
                    <w:t>▲4、清洗泵单台流量：≥5m³/h，扬程≥32m</w:t>
                  </w:r>
                  <w:r>
                    <w:br/>
                  </w:r>
                  <w:r>
                    <w:rPr>
                      <w:rFonts w:ascii="仿宋_GB2312" w:hAnsi="仿宋_GB2312" w:cs="仿宋_GB2312" w:eastAsia="仿宋_GB2312"/>
                      <w:sz w:val="22"/>
                      <w:color w:val="000000"/>
                    </w:rPr>
                    <w:t>5、设计清洗温度：常温～85℃可调</w:t>
                  </w:r>
                  <w:r>
                    <w:br/>
                  </w:r>
                  <w:r>
                    <w:rPr>
                      <w:rFonts w:ascii="仿宋_GB2312" w:hAnsi="仿宋_GB2312" w:cs="仿宋_GB2312" w:eastAsia="仿宋_GB2312"/>
                      <w:sz w:val="22"/>
                      <w:color w:val="000000"/>
                    </w:rPr>
                    <w:t>6、配套阀门类型：气动或手动快装球阀</w:t>
                  </w:r>
                  <w:r>
                    <w:br/>
                  </w:r>
                  <w:r>
                    <w:rPr>
                      <w:rFonts w:ascii="仿宋_GB2312" w:hAnsi="仿宋_GB2312" w:cs="仿宋_GB2312" w:eastAsia="仿宋_GB2312"/>
                      <w:sz w:val="22"/>
                      <w:color w:val="000000"/>
                    </w:rPr>
                    <w:t>7、管路连接方式：快装接口或焊接</w:t>
                  </w:r>
                  <w:r>
                    <w:br/>
                  </w:r>
                  <w:r>
                    <w:rPr>
                      <w:rFonts w:ascii="仿宋_GB2312" w:hAnsi="仿宋_GB2312" w:cs="仿宋_GB2312" w:eastAsia="仿宋_GB2312"/>
                      <w:sz w:val="22"/>
                      <w:color w:val="000000"/>
                    </w:rPr>
                    <w:t>8、罐体配套：液位变送器、温度传感器</w:t>
                  </w:r>
                  <w:r>
                    <w:br/>
                  </w:r>
                  <w:r>
                    <w:rPr>
                      <w:rFonts w:ascii="仿宋_GB2312" w:hAnsi="仿宋_GB2312" w:cs="仿宋_GB2312" w:eastAsia="仿宋_GB2312"/>
                      <w:sz w:val="22"/>
                      <w:color w:val="000000"/>
                    </w:rPr>
                    <w:t>9、设备防腐等级：内外≥240目抛光，耐酸碱清洗介质</w:t>
                  </w:r>
                  <w:r>
                    <w:br/>
                  </w:r>
                  <w:r>
                    <w:rPr>
                      <w:rFonts w:ascii="仿宋_GB2312" w:hAnsi="仿宋_GB2312" w:cs="仿宋_GB2312" w:eastAsia="仿宋_GB2312"/>
                      <w:sz w:val="22"/>
                      <w:color w:val="000000"/>
                    </w:rPr>
                    <w:t>10、其他配套：离心泵；板式换热器或蒸汽加热装置；回液系统；电导率检测、温度检测及液位检测系统；PLC自动控制系统及触摸屏操作界面；自动加药、循环清洗、回液回收及排放控制系统。</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运输设备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叉车</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1、额定起重量：≥3500kg</w:t>
                  </w:r>
                  <w:r>
                    <w:br/>
                  </w:r>
                  <w:r>
                    <w:rPr>
                      <w:rFonts w:ascii="仿宋_GB2312" w:hAnsi="仿宋_GB2312" w:cs="仿宋_GB2312" w:eastAsia="仿宋_GB2312"/>
                      <w:sz w:val="22"/>
                      <w:color w:val="000000"/>
                    </w:rPr>
                    <w:t>2、最大举升高度：≥4500mm</w:t>
                  </w:r>
                  <w:r>
                    <w:br/>
                  </w:r>
                  <w:r>
                    <w:rPr>
                      <w:rFonts w:ascii="仿宋_GB2312" w:hAnsi="仿宋_GB2312" w:cs="仿宋_GB2312" w:eastAsia="仿宋_GB2312"/>
                      <w:sz w:val="22"/>
                      <w:color w:val="000000"/>
                    </w:rPr>
                    <w:t xml:space="preserve">3、载荷中心距：≥500mm（国标标配）                                           </w:t>
                  </w:r>
                  <w:r>
                    <w:br/>
                  </w:r>
                  <w:r>
                    <w:rPr>
                      <w:rFonts w:ascii="仿宋_GB2312" w:hAnsi="仿宋_GB2312" w:cs="仿宋_GB2312" w:eastAsia="仿宋_GB2312"/>
                      <w:sz w:val="22"/>
                      <w:color w:val="000000"/>
                    </w:rPr>
                    <w:t>4、类型：平衡重式叉车</w:t>
                  </w:r>
                  <w:r>
                    <w:br/>
                  </w:r>
                  <w:r>
                    <w:rPr>
                      <w:rFonts w:ascii="仿宋_GB2312" w:hAnsi="仿宋_GB2312" w:cs="仿宋_GB2312" w:eastAsia="仿宋_GB2312"/>
                      <w:sz w:val="22"/>
                      <w:color w:val="000000"/>
                    </w:rPr>
                    <w:t>5、门架前倾≥6°，后倾≥12°</w:t>
                  </w:r>
                  <w:r>
                    <w:br/>
                  </w:r>
                  <w:r>
                    <w:rPr>
                      <w:rFonts w:ascii="仿宋_GB2312" w:hAnsi="仿宋_GB2312" w:cs="仿宋_GB2312" w:eastAsia="仿宋_GB2312"/>
                      <w:sz w:val="22"/>
                      <w:color w:val="000000"/>
                    </w:rPr>
                    <w:t>6、能源：柴油叉车</w:t>
                  </w:r>
                  <w:r>
                    <w:br/>
                  </w:r>
                  <w:r>
                    <w:rPr>
                      <w:rFonts w:ascii="仿宋_GB2312" w:hAnsi="仿宋_GB2312" w:cs="仿宋_GB2312" w:eastAsia="仿宋_GB2312"/>
                      <w:sz w:val="22"/>
                      <w:color w:val="000000"/>
                    </w:rPr>
                    <w:t>7、发动机：国四排放标准</w:t>
                  </w:r>
                  <w:r>
                    <w:br/>
                  </w:r>
                  <w:r>
                    <w:rPr>
                      <w:rFonts w:ascii="仿宋_GB2312" w:hAnsi="仿宋_GB2312" w:cs="仿宋_GB2312" w:eastAsia="仿宋_GB2312"/>
                      <w:sz w:val="22"/>
                      <w:color w:val="000000"/>
                    </w:rPr>
                    <w:t>8、轮胎类型：实心胎</w:t>
                  </w:r>
                  <w:r>
                    <w:br/>
                  </w:r>
                  <w:r>
                    <w:rPr>
                      <w:rFonts w:ascii="仿宋_GB2312" w:hAnsi="仿宋_GB2312" w:cs="仿宋_GB2312" w:eastAsia="仿宋_GB2312"/>
                      <w:sz w:val="22"/>
                      <w:color w:val="000000"/>
                    </w:rPr>
                    <w:t>9、车体结构：高强度钢结构</w:t>
                  </w:r>
                  <w:r>
                    <w:br/>
                  </w:r>
                  <w:r>
                    <w:rPr>
                      <w:rFonts w:ascii="仿宋_GB2312" w:hAnsi="仿宋_GB2312" w:cs="仿宋_GB2312" w:eastAsia="仿宋_GB2312"/>
                      <w:sz w:val="22"/>
                      <w:color w:val="000000"/>
                    </w:rPr>
                    <w:t>10、安全配置：倒车报警、LED照明系统、防滑踏板、安全带、限速控制、指纹识别、液压防爆阀、前后大灯、后视镜、门架前倾自锁。各项安全装置符合TSG 81《厂内专用机动车辆安全技术监察规程》。需提供有效的特种设备单位生产许可证。</w:t>
                  </w:r>
                </w:p>
              </w:tc>
            </w:tr>
            <w:tr>
              <w:tc>
                <w:tcPr>
                  <w:tcW w:type="dxa" w:w="3824"/>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注：</w:t>
                  </w:r>
                  <w:r>
                    <w:rPr>
                      <w:rFonts w:ascii="仿宋_GB2312" w:hAnsi="仿宋_GB2312" w:cs="仿宋_GB2312" w:eastAsia="仿宋_GB2312"/>
                      <w:sz w:val="22"/>
                      <w:color w:val="000000"/>
                    </w:rPr>
                    <w:t>1.“★”为核心参数，“▲”为重要参数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2.核心参数不能有负偏离</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在2026年11月30日前完成竣工验收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合同签订生效后 ，达到付款条件起10个工作日内，支付合同总金额的30.0%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进度款，货物全部到达现场，并全部安装调试完成，交付甲方正常使用运行后 ，达到付款条件起10个工作日内，支付合同总金额的40.0%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进度款，项目整体验收合格且甲方已收到乙方开具的合同总价格的增值税发票后 ，达到付款条件起10个工作日内，支付合同总金额的30.0%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满足采购人的采购需求，符合国家相关行业标准要求。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甲乙双方在合同履行中发生争议、应通过协商解决。如协商不成，可以向甲方所在地有管辖权的人民法院提起诉讼。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2、法定代表人授权书原件及被授权人身份证原件（法定代表人直接参加投标只须提供法定代表人身份证原件）；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3、供应商须具有健全的财务会计制度、履行合同所需的设备和专业技术能力、依法缴纳税收和社会保障资金，以及参加采购活动前3年内经营活动无重大违法活动记录，供应商须提供《汉中市政府采购供应商资格承诺函》；</w:t>
            </w:r>
          </w:p>
        </w:tc>
        <w:tc>
          <w:tcPr>
            <w:tcW w:type="dxa" w:w="1661"/>
          </w:tcPr>
          <w:p>
            <w:pPr>
              <w:pStyle w:val="null3"/>
            </w:pPr>
            <w:r>
              <w:rPr>
                <w:rFonts w:ascii="仿宋_GB2312" w:hAnsi="仿宋_GB2312" w:cs="仿宋_GB2312" w:eastAsia="仿宋_GB2312"/>
              </w:rPr>
              <w:t>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4、须提供设备生产厂家的《特种设备生产许可证》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5.、本项目不接受联合体投标。</w:t>
            </w:r>
          </w:p>
        </w:tc>
        <w:tc>
          <w:tcPr>
            <w:tcW w:type="dxa" w:w="1661"/>
          </w:tcPr>
          <w:p>
            <w:pPr>
              <w:pStyle w:val="null3"/>
            </w:pPr>
            <w:r>
              <w:rPr>
                <w:rFonts w:ascii="仿宋_GB2312" w:hAnsi="仿宋_GB2312" w:cs="仿宋_GB2312" w:eastAsia="仿宋_GB2312"/>
              </w:rPr>
              <w:t>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一、评审内容：产品选型科学、合理、先进、配置齐全，满足招标文件要求。 二、赋分标准： 1 、投标人所投设备完全满足招标文件技术参数且高于招标文件要求的得 28分, 2 、加注“ ▲”号条款为重要参数指标，参数每有一项负偏离扣 1分（未提供相对应的证明材料视为负偏离） ；一般参数指标每有一项负偏离扣 0.5 分，扣完为止。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分项报价.pdf</w:t>
            </w:r>
          </w:p>
          <w:p>
            <w:pPr>
              <w:pStyle w:val="null3"/>
            </w:pPr>
            <w:r>
              <w:rPr>
                <w:rFonts w:ascii="仿宋_GB2312" w:hAnsi="仿宋_GB2312" w:cs="仿宋_GB2312" w:eastAsia="仿宋_GB2312"/>
              </w:rPr>
              <w:t>所投产品的技术参数、配置和功能需求.pdf</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一、评审内容：投标人针对本项目进行具有详细、具体的实施方案，包括但不限于： ①项目进度计划及保障措施 ②订货及供货组织安排 ③设备质量目标及措施 ④拟派人员配置及岗位职责 ⑤设备安装调试方案 ⑥交货验收方案。 二、赋分标准 1、完整性：对上述各项内容均有描述，得6分；每缺1项扣1分，扣完为止。此项不提供不得分。 2、针对性：上述各项内容针对性强，每项内容得2分；针对性一般，每项内容得1分；缺乏针对性，每项内容得0分。此项不提供不得分。 3、可实施性：上述各项内容可实施性强，每项内容得2分；可实施性一般，每项内容得1分；缺乏可实施性，每项内容得 0分。此项不提供不得分。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一、评审内容：投标人针对本项目进行具有详细、具体的售后服务方案，包括但不限于： ①各类故障解决措施及响应时效 ②备用设备与应急保障 ③巡检维护与回访机制。 二、赋分标准： 1 、完整性：上述各项内容均有描述，得 1 .5 分；每缺 1 项扣 0 .5分，扣完为止。此项不提供不得分。 2 、针对性：上述各项内容针对性强，每项内容得 1 .5 分；针对性一般，每项内容得 1 .0 分；缺乏针对性，每项内容得 0 .5 分。此项不提供不得分。 3 、可实施性：上述各项内容可实施性强，每项内容得 1 .5 分；可实施性一般，每项内容得 1 .0 分；缺乏可实施性，每项内容得 0 .5 分。此项不提供不得分。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一、评审内容：根据项目采购内容及实际情况，提供设备技术指导培训方案。内容包含： ①培训目标； ②培训对象； ③培训内容（操作/校准/维护/合规）。 二、评审标准： 1 、完整性：对上述各项内容均有描述，得 1.5 分；每缺 1 项扣0 .5 分，扣完为止。 2 、针对性：上述各项内容针对性强，每项内容得 1 .5 分；针对性一般 ，每项内容得 1 .0 分；缺乏针对性，每项内容得 0 .5 分。 3 、可实施性：上述各项内容可实施性强，每项内容得 1 .5 分；可实施性一般，每项内容得 1 .0 分；缺乏可实施性，每项内容得 0 .5 分。此项不提供不得分。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一、评审内容：投标人有过类似项目业绩。 二、评审标准：投标人须提供 2023 年8月1日至今类似项目业绩（须提供中标通知书或合同加盖投标人公章，及供完整合同业绩及对应发票复印件（发票可提供服务期内任意一张），每提供一份得1.5分，最高得3分。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分项报价.pdf</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 。其他投标人的价格分统一按照下列公式得算：报价得分=(评标基准价∕投标报价)×30 得算分数时四舍五入取小数点后两位。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分项报价.pdf</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详见附件：分项报价.pdf</w:t>
      </w:r>
    </w:p>
    <w:p>
      <w:pPr>
        <w:pStyle w:val="null3"/>
        <w:ind w:firstLine="960"/>
      </w:pPr>
      <w:r>
        <w:rPr>
          <w:rFonts w:ascii="仿宋_GB2312" w:hAnsi="仿宋_GB2312" w:cs="仿宋_GB2312" w:eastAsia="仿宋_GB2312"/>
        </w:rPr>
        <w:t>详见附件：供应商资格承诺函.pdf</w:t>
      </w:r>
    </w:p>
    <w:p>
      <w:pPr>
        <w:pStyle w:val="null3"/>
        <w:ind w:firstLine="960"/>
      </w:pPr>
      <w:r>
        <w:rPr>
          <w:rFonts w:ascii="仿宋_GB2312" w:hAnsi="仿宋_GB2312" w:cs="仿宋_GB2312" w:eastAsia="仿宋_GB2312"/>
        </w:rPr>
        <w:t>详见附件：培训方案.pdf</w:t>
      </w:r>
    </w:p>
    <w:p>
      <w:pPr>
        <w:pStyle w:val="null3"/>
        <w:ind w:firstLine="960"/>
      </w:pPr>
      <w:r>
        <w:rPr>
          <w:rFonts w:ascii="仿宋_GB2312" w:hAnsi="仿宋_GB2312" w:cs="仿宋_GB2312" w:eastAsia="仿宋_GB2312"/>
        </w:rPr>
        <w:t>详见附件：企业业绩.pdf</w:t>
      </w:r>
    </w:p>
    <w:p>
      <w:pPr>
        <w:pStyle w:val="null3"/>
        <w:ind w:firstLine="960"/>
      </w:pPr>
      <w:r>
        <w:rPr>
          <w:rFonts w:ascii="仿宋_GB2312" w:hAnsi="仿宋_GB2312" w:cs="仿宋_GB2312" w:eastAsia="仿宋_GB2312"/>
        </w:rPr>
        <w:t>详见附件：所投产品的技术参数、配置和功能需求.pdf</w:t>
      </w:r>
    </w:p>
    <w:p>
      <w:pPr>
        <w:pStyle w:val="null3"/>
        <w:ind w:firstLine="960"/>
      </w:pPr>
      <w:r>
        <w:rPr>
          <w:rFonts w:ascii="仿宋_GB2312" w:hAnsi="仿宋_GB2312" w:cs="仿宋_GB2312" w:eastAsia="仿宋_GB2312"/>
        </w:rPr>
        <w:t>详见附件：项目整体实施方案.pdf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详见附件：售后服务方案.pdf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详见附件：合同条款及合同文件格式.docx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