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95E7B">
      <w:pPr>
        <w:pStyle w:val="8"/>
        <w:jc w:val="center"/>
        <w:outlineLvl w:val="9"/>
        <w:rPr>
          <w:rFonts w:hint="eastAsia" w:ascii="仿宋" w:hAnsi="仿宋" w:eastAsia="仿宋" w:cs="仿宋"/>
          <w:b/>
          <w:sz w:val="24"/>
          <w:szCs w:val="24"/>
          <w:highlight w:val="none"/>
        </w:rPr>
      </w:pPr>
      <w:r>
        <w:rPr>
          <w:rFonts w:hint="eastAsia" w:ascii="仿宋" w:hAnsi="仿宋" w:eastAsia="仿宋" w:cs="仿宋"/>
          <w:b/>
          <w:sz w:val="24"/>
          <w:szCs w:val="24"/>
          <w:highlight w:val="none"/>
          <w:lang w:eastAsia="zh-CN"/>
        </w:rPr>
        <w:t>供应商</w:t>
      </w:r>
      <w:r>
        <w:rPr>
          <w:rFonts w:hint="eastAsia" w:ascii="仿宋" w:hAnsi="仿宋" w:eastAsia="仿宋" w:cs="仿宋"/>
          <w:b/>
          <w:sz w:val="24"/>
          <w:szCs w:val="24"/>
          <w:highlight w:val="none"/>
        </w:rPr>
        <w:t>应提交的相关资格证明文件</w:t>
      </w:r>
    </w:p>
    <w:p w14:paraId="06EE5726">
      <w:pPr>
        <w:spacing w:line="360" w:lineRule="auto"/>
        <w:ind w:firstLine="480" w:firstLineChars="200"/>
        <w:rPr>
          <w:rFonts w:hint="eastAsia" w:ascii="仿宋" w:hAnsi="仿宋" w:eastAsia="仿宋" w:cs="仿宋"/>
          <w:color w:val="auto"/>
          <w:sz w:val="24"/>
          <w:szCs w:val="24"/>
          <w:highlight w:val="none"/>
        </w:rPr>
      </w:pPr>
      <w:bookmarkStart w:id="0" w:name="_Toc29757"/>
      <w:bookmarkStart w:id="1" w:name="_Toc27767"/>
      <w:bookmarkStart w:id="2" w:name="_Toc13686"/>
      <w:bookmarkStart w:id="3" w:name="_Toc9550"/>
      <w:bookmarkStart w:id="4" w:name="_Toc28599"/>
      <w:r>
        <w:rPr>
          <w:rFonts w:hint="eastAsia" w:ascii="仿宋" w:hAnsi="仿宋" w:eastAsia="仿宋" w:cs="仿宋"/>
          <w:color w:val="auto"/>
          <w:sz w:val="24"/>
          <w:szCs w:val="24"/>
          <w:highlight w:val="none"/>
          <w:lang w:val="en-US" w:eastAsia="zh-CN"/>
        </w:rPr>
        <w:t>供应商</w:t>
      </w:r>
      <w:r>
        <w:rPr>
          <w:rFonts w:hint="eastAsia" w:ascii="仿宋" w:hAnsi="仿宋" w:eastAsia="仿宋" w:cs="仿宋"/>
          <w:color w:val="auto"/>
          <w:sz w:val="24"/>
          <w:szCs w:val="24"/>
          <w:highlight w:val="none"/>
        </w:rPr>
        <w:t>按照</w:t>
      </w:r>
      <w:r>
        <w:rPr>
          <w:rFonts w:hint="eastAsia" w:ascii="仿宋" w:hAnsi="仿宋" w:eastAsia="仿宋" w:cs="仿宋"/>
          <w:color w:val="auto"/>
          <w:sz w:val="24"/>
          <w:szCs w:val="24"/>
          <w:highlight w:val="none"/>
          <w:lang w:val="en-US" w:eastAsia="zh-CN"/>
        </w:rPr>
        <w:t>采购</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第</w:t>
      </w:r>
      <w:r>
        <w:rPr>
          <w:rFonts w:hint="eastAsia" w:ascii="仿宋" w:hAnsi="仿宋" w:eastAsia="仿宋" w:cs="仿宋"/>
          <w:color w:val="auto"/>
          <w:sz w:val="24"/>
          <w:szCs w:val="24"/>
          <w:highlight w:val="none"/>
          <w:lang w:val="en-US" w:eastAsia="zh-CN"/>
        </w:rPr>
        <w:t>四</w:t>
      </w:r>
      <w:r>
        <w:rPr>
          <w:rFonts w:hint="eastAsia" w:ascii="仿宋" w:hAnsi="仿宋" w:eastAsia="仿宋" w:cs="仿宋"/>
          <w:color w:val="auto"/>
          <w:sz w:val="24"/>
          <w:szCs w:val="24"/>
          <w:highlight w:val="none"/>
        </w:rPr>
        <w:t>章</w:t>
      </w:r>
      <w:r>
        <w:rPr>
          <w:rFonts w:hint="eastAsia" w:ascii="仿宋" w:hAnsi="仿宋" w:eastAsia="仿宋" w:cs="仿宋"/>
          <w:color w:val="auto"/>
          <w:sz w:val="24"/>
          <w:szCs w:val="24"/>
          <w:highlight w:val="none"/>
          <w:lang w:val="en-US" w:eastAsia="zh-CN"/>
        </w:rPr>
        <w:t>资格审查</w:t>
      </w:r>
      <w:r>
        <w:rPr>
          <w:rFonts w:hint="eastAsia" w:ascii="仿宋" w:hAnsi="仿宋" w:eastAsia="仿宋" w:cs="仿宋"/>
          <w:color w:val="auto"/>
          <w:sz w:val="24"/>
          <w:szCs w:val="24"/>
          <w:highlight w:val="none"/>
        </w:rPr>
        <w:t>逐一提供全部资格证明文件。缺少其中任何一项，其</w:t>
      </w:r>
      <w:r>
        <w:rPr>
          <w:rFonts w:hint="eastAsia" w:ascii="仿宋" w:hAnsi="仿宋" w:eastAsia="仿宋" w:cs="仿宋"/>
          <w:color w:val="auto"/>
          <w:sz w:val="24"/>
          <w:szCs w:val="24"/>
          <w:highlight w:val="none"/>
          <w:lang w:val="en-US" w:eastAsia="zh-CN"/>
        </w:rPr>
        <w:t>响应</w:t>
      </w:r>
      <w:r>
        <w:rPr>
          <w:rFonts w:hint="eastAsia" w:ascii="仿宋" w:hAnsi="仿宋" w:eastAsia="仿宋" w:cs="仿宋"/>
          <w:color w:val="auto"/>
          <w:sz w:val="24"/>
          <w:szCs w:val="24"/>
          <w:highlight w:val="none"/>
          <w:lang w:eastAsia="zh-CN"/>
        </w:rPr>
        <w:t>文件</w:t>
      </w:r>
      <w:r>
        <w:rPr>
          <w:rFonts w:hint="eastAsia" w:ascii="仿宋" w:hAnsi="仿宋" w:eastAsia="仿宋" w:cs="仿宋"/>
          <w:color w:val="auto"/>
          <w:sz w:val="24"/>
          <w:szCs w:val="24"/>
          <w:highlight w:val="none"/>
        </w:rPr>
        <w:t>将被视为无效文件。其中，文件中给定格式的，须按下文给定格式填写。</w:t>
      </w:r>
    </w:p>
    <w:p w14:paraId="2F08ED16">
      <w:pPr>
        <w:pStyle w:val="5"/>
        <w:spacing w:line="360" w:lineRule="auto"/>
        <w:rPr>
          <w:rFonts w:hint="eastAsia" w:ascii="仿宋" w:hAnsi="仿宋" w:eastAsia="仿宋" w:cs="仿宋"/>
          <w:sz w:val="24"/>
          <w:szCs w:val="24"/>
          <w:highlight w:val="none"/>
          <w:lang w:val="en-US" w:eastAsia="zh-CN"/>
        </w:rPr>
      </w:pPr>
    </w:p>
    <w:p w14:paraId="364D6037">
      <w:pPr>
        <w:pStyle w:val="8"/>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jc w:val="center"/>
        <w:textAlignment w:val="auto"/>
        <w:outlineLvl w:val="9"/>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t>供应商符合《</w:t>
      </w:r>
      <w:r>
        <w:rPr>
          <w:rFonts w:hint="eastAsia" w:ascii="仿宋" w:hAnsi="仿宋" w:eastAsia="仿宋" w:cs="仿宋"/>
          <w:b/>
          <w:bCs/>
          <w:sz w:val="24"/>
          <w:szCs w:val="24"/>
          <w:highlight w:val="none"/>
          <w:lang w:eastAsia="zh-CN"/>
        </w:rPr>
        <w:t>中华人民共和国政府采购法</w:t>
      </w:r>
      <w:r>
        <w:rPr>
          <w:rFonts w:hint="eastAsia" w:ascii="仿宋" w:hAnsi="仿宋" w:eastAsia="仿宋" w:cs="仿宋"/>
          <w:b/>
          <w:bCs/>
          <w:sz w:val="24"/>
          <w:szCs w:val="24"/>
          <w:highlight w:val="none"/>
        </w:rPr>
        <w:t>》第二十二条规定条件的承诺函</w:t>
      </w:r>
    </w:p>
    <w:p w14:paraId="4512E3CB">
      <w:pPr>
        <w:pStyle w:val="3"/>
        <w:spacing w:line="360" w:lineRule="auto"/>
        <w:ind w:left="0" w:leftChars="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致陕西万泽招标有限公司：</w:t>
      </w:r>
    </w:p>
    <w:p w14:paraId="19A676D3">
      <w:pPr>
        <w:pStyle w:val="3"/>
        <w:spacing w:line="360" w:lineRule="auto"/>
        <w:ind w:left="0" w:leftChars="0" w:firstLine="540" w:firstLineChars="225"/>
        <w:rPr>
          <w:rFonts w:hint="eastAsia" w:ascii="仿宋" w:hAnsi="仿宋" w:eastAsia="仿宋" w:cs="仿宋"/>
          <w:sz w:val="24"/>
          <w:szCs w:val="24"/>
          <w:highlight w:val="none"/>
        </w:rPr>
      </w:pPr>
      <w:r>
        <w:rPr>
          <w:rFonts w:hint="eastAsia" w:ascii="仿宋" w:hAnsi="仿宋" w:eastAsia="仿宋" w:cs="仿宋"/>
          <w:sz w:val="24"/>
          <w:szCs w:val="24"/>
          <w:highlight w:val="none"/>
        </w:rPr>
        <w:t>本公司</w:t>
      </w:r>
      <w:r>
        <w:rPr>
          <w:rFonts w:hint="eastAsia" w:ascii="仿宋" w:hAnsi="仿宋" w:eastAsia="仿宋" w:cs="仿宋"/>
          <w:sz w:val="24"/>
          <w:szCs w:val="24"/>
          <w:highlight w:val="none"/>
          <w:u w:val="single"/>
        </w:rPr>
        <w:t>（公司名称）</w:t>
      </w:r>
      <w:r>
        <w:rPr>
          <w:rFonts w:hint="eastAsia" w:ascii="仿宋" w:hAnsi="仿宋" w:eastAsia="仿宋" w:cs="仿宋"/>
          <w:sz w:val="24"/>
          <w:szCs w:val="24"/>
          <w:highlight w:val="none"/>
        </w:rPr>
        <w:t>参加的采购活动，现承诺：</w:t>
      </w:r>
    </w:p>
    <w:p w14:paraId="171DA15B">
      <w:pPr>
        <w:pStyle w:val="3"/>
        <w:spacing w:line="360" w:lineRule="auto"/>
        <w:ind w:left="0" w:leftChars="0" w:firstLine="540" w:firstLineChars="225"/>
        <w:rPr>
          <w:rFonts w:hint="eastAsia" w:ascii="仿宋" w:hAnsi="仿宋" w:eastAsia="仿宋" w:cs="仿宋"/>
          <w:sz w:val="24"/>
          <w:szCs w:val="24"/>
          <w:highlight w:val="none"/>
        </w:rPr>
      </w:pPr>
      <w:r>
        <w:rPr>
          <w:rFonts w:hint="eastAsia" w:ascii="仿宋" w:hAnsi="仿宋" w:eastAsia="仿宋" w:cs="仿宋"/>
          <w:sz w:val="24"/>
          <w:szCs w:val="24"/>
          <w:highlight w:val="none"/>
        </w:rPr>
        <w:t>我公司满足政府采购法第二十二条关于供应商的资格要求：</w:t>
      </w:r>
    </w:p>
    <w:p w14:paraId="6CFB8F17">
      <w:pPr>
        <w:pStyle w:val="3"/>
        <w:spacing w:line="360" w:lineRule="auto"/>
        <w:ind w:left="0" w:leftChars="0" w:firstLine="540" w:firstLineChars="225"/>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（一）具有独立承担民事责任的能力；</w:t>
      </w:r>
    </w:p>
    <w:p w14:paraId="3A995F51">
      <w:pPr>
        <w:pStyle w:val="3"/>
        <w:spacing w:line="360" w:lineRule="auto"/>
        <w:ind w:left="0" w:leftChars="0" w:firstLine="540" w:firstLineChars="225"/>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（二）具有良好的商业信誉和健全的财务会计制度；</w:t>
      </w:r>
    </w:p>
    <w:p w14:paraId="5438BBF9">
      <w:pPr>
        <w:pStyle w:val="3"/>
        <w:spacing w:line="360" w:lineRule="auto"/>
        <w:ind w:left="0" w:leftChars="0" w:firstLine="540" w:firstLineChars="225"/>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（三）具有履行合同所必需的设备和专业技术能力；</w:t>
      </w:r>
    </w:p>
    <w:p w14:paraId="626ADB8D">
      <w:pPr>
        <w:pStyle w:val="3"/>
        <w:spacing w:line="360" w:lineRule="auto"/>
        <w:ind w:left="0" w:leftChars="0" w:firstLine="540" w:firstLineChars="225"/>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（四）有依法缴纳税收的良好记录；</w:t>
      </w:r>
    </w:p>
    <w:p w14:paraId="34D4D3E1">
      <w:pPr>
        <w:pStyle w:val="3"/>
        <w:spacing w:line="360" w:lineRule="auto"/>
        <w:ind w:left="0" w:leftChars="0" w:firstLine="540" w:firstLineChars="225"/>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（五）参加政府采购活动前三年内，在经营活动中没有重大违法记录；</w:t>
      </w:r>
    </w:p>
    <w:p w14:paraId="50EB0F18">
      <w:pPr>
        <w:pStyle w:val="3"/>
        <w:spacing w:line="360" w:lineRule="auto"/>
        <w:ind w:left="0" w:leftChars="0" w:firstLine="540" w:firstLineChars="225"/>
        <w:rPr>
          <w:rFonts w:hint="eastAsia" w:ascii="仿宋" w:hAnsi="仿宋" w:eastAsia="仿宋" w:cs="仿宋"/>
          <w:sz w:val="24"/>
          <w:szCs w:val="24"/>
          <w:highlight w:val="none"/>
        </w:rPr>
      </w:pPr>
      <w:r>
        <w:rPr>
          <w:rFonts w:hint="eastAsia" w:ascii="仿宋" w:hAnsi="仿宋" w:eastAsia="仿宋" w:cs="仿宋"/>
          <w:sz w:val="24"/>
          <w:szCs w:val="24"/>
          <w:highlight w:val="none"/>
        </w:rPr>
        <w:t>（六）法律、行政法规规定的其他条件。</w:t>
      </w:r>
    </w:p>
    <w:p w14:paraId="0FFD9A9A">
      <w:pPr>
        <w:pStyle w:val="3"/>
        <w:spacing w:line="360" w:lineRule="auto"/>
        <w:ind w:left="0" w:leftChars="0" w:firstLine="540" w:firstLineChars="225"/>
        <w:rPr>
          <w:rFonts w:hint="eastAsia" w:ascii="仿宋" w:hAnsi="仿宋" w:eastAsia="仿宋" w:cs="仿宋"/>
          <w:sz w:val="24"/>
          <w:szCs w:val="24"/>
          <w:highlight w:val="none"/>
        </w:rPr>
      </w:pPr>
      <w:r>
        <w:rPr>
          <w:rFonts w:hint="eastAsia" w:ascii="仿宋" w:hAnsi="仿宋" w:eastAsia="仿宋" w:cs="仿宋"/>
          <w:sz w:val="24"/>
          <w:szCs w:val="24"/>
          <w:highlight w:val="none"/>
        </w:rPr>
        <w:t>同时也满足本项目法律法</w:t>
      </w:r>
      <w:r>
        <w:rPr>
          <w:rFonts w:hint="eastAsia" w:ascii="仿宋" w:hAnsi="仿宋" w:eastAsia="仿宋" w:cs="仿宋"/>
          <w:sz w:val="24"/>
          <w:szCs w:val="24"/>
          <w:highlight w:val="none"/>
          <w:lang w:eastAsia="zh-CN"/>
        </w:rPr>
        <w:t>规和</w:t>
      </w:r>
      <w:r>
        <w:rPr>
          <w:rFonts w:hint="eastAsia" w:ascii="仿宋" w:hAnsi="仿宋" w:eastAsia="仿宋" w:cs="仿宋"/>
          <w:sz w:val="24"/>
          <w:szCs w:val="24"/>
          <w:highlight w:val="none"/>
        </w:rPr>
        <w:t>规章规定关于供应商的其他资格性条件，未参与本采购项目前期咨询论证，不属于禁止参加投标的供应商。</w:t>
      </w:r>
    </w:p>
    <w:p w14:paraId="54C0285B">
      <w:pPr>
        <w:pStyle w:val="3"/>
        <w:spacing w:line="360" w:lineRule="auto"/>
        <w:ind w:left="0" w:leftChars="0" w:firstLine="540" w:firstLineChars="225"/>
        <w:rPr>
          <w:rFonts w:hint="eastAsia" w:ascii="仿宋" w:hAnsi="仿宋" w:eastAsia="仿宋" w:cs="仿宋"/>
          <w:sz w:val="24"/>
          <w:szCs w:val="24"/>
          <w:highlight w:val="none"/>
        </w:rPr>
      </w:pPr>
      <w:r>
        <w:rPr>
          <w:rFonts w:hint="eastAsia" w:ascii="仿宋" w:hAnsi="仿宋" w:eastAsia="仿宋" w:cs="仿宋"/>
          <w:sz w:val="24"/>
          <w:szCs w:val="24"/>
          <w:highlight w:val="none"/>
        </w:rPr>
        <w:t>如违反以上承诺，本公司愿承担一切法律责任。</w:t>
      </w:r>
    </w:p>
    <w:p w14:paraId="7CC0E5E6">
      <w:pPr>
        <w:pStyle w:val="3"/>
        <w:spacing w:line="360" w:lineRule="auto"/>
        <w:ind w:left="0" w:leftChars="0"/>
        <w:rPr>
          <w:rFonts w:hint="eastAsia" w:ascii="仿宋" w:hAnsi="仿宋" w:eastAsia="仿宋" w:cs="仿宋"/>
          <w:sz w:val="24"/>
          <w:szCs w:val="24"/>
          <w:highlight w:val="none"/>
        </w:rPr>
      </w:pPr>
    </w:p>
    <w:p w14:paraId="1FB8D978">
      <w:pPr>
        <w:spacing w:line="360" w:lineRule="auto"/>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供应商名称：</w:t>
      </w:r>
      <w:r>
        <w:rPr>
          <w:rFonts w:hint="eastAsia" w:ascii="仿宋" w:hAnsi="仿宋" w:eastAsia="仿宋" w:cs="仿宋"/>
          <w:sz w:val="24"/>
          <w:szCs w:val="24"/>
          <w:highlight w:val="none"/>
          <w:u w:val="single"/>
        </w:rPr>
        <w:t>（名称及盖章）</w:t>
      </w:r>
    </w:p>
    <w:p w14:paraId="67840982">
      <w:pPr>
        <w:spacing w:line="360" w:lineRule="auto"/>
        <w:rPr>
          <w:rFonts w:hint="eastAsia" w:ascii="仿宋" w:hAnsi="仿宋" w:eastAsia="仿宋" w:cs="仿宋"/>
          <w:sz w:val="24"/>
          <w:szCs w:val="24"/>
          <w:highlight w:val="none"/>
        </w:rPr>
      </w:pPr>
    </w:p>
    <w:p w14:paraId="747D7648">
      <w:pPr>
        <w:spacing w:line="360" w:lineRule="auto"/>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法定代表人或委托代理人（签字或盖章）：</w:t>
      </w:r>
    </w:p>
    <w:p w14:paraId="373F237F">
      <w:pPr>
        <w:spacing w:line="360" w:lineRule="auto"/>
        <w:rPr>
          <w:rFonts w:hint="eastAsia" w:ascii="仿宋" w:hAnsi="仿宋" w:eastAsia="仿宋" w:cs="仿宋"/>
          <w:sz w:val="24"/>
          <w:szCs w:val="24"/>
          <w:highlight w:val="none"/>
        </w:rPr>
      </w:pPr>
    </w:p>
    <w:p w14:paraId="6331B296">
      <w:pPr>
        <w:pStyle w:val="5"/>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rPr>
        <w:t>日期：</w:t>
      </w:r>
    </w:p>
    <w:p w14:paraId="7F23733C">
      <w:pPr>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br w:type="page"/>
      </w:r>
    </w:p>
    <w:p w14:paraId="74ED20B0">
      <w:pPr>
        <w:pStyle w:val="8"/>
        <w:spacing w:line="360" w:lineRule="auto"/>
        <w:jc w:val="left"/>
        <w:outlineLvl w:val="9"/>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val="en-US" w:eastAsia="zh-CN"/>
        </w:rPr>
        <w:t>6.1.</w:t>
      </w:r>
      <w:r>
        <w:rPr>
          <w:rFonts w:hint="eastAsia" w:ascii="仿宋" w:hAnsi="仿宋" w:eastAsia="仿宋" w:cs="仿宋"/>
          <w:b/>
          <w:sz w:val="24"/>
          <w:szCs w:val="24"/>
          <w:highlight w:val="none"/>
          <w:lang w:eastAsia="zh-CN"/>
        </w:rPr>
        <w:t>营业执照等主体资格证明文件</w:t>
      </w:r>
    </w:p>
    <w:p w14:paraId="0B913A46">
      <w:pPr>
        <w:pStyle w:val="8"/>
        <w:spacing w:line="360" w:lineRule="auto"/>
        <w:ind w:firstLine="480" w:firstLineChars="200"/>
        <w:jc w:val="left"/>
        <w:outlineLvl w:val="9"/>
        <w:rPr>
          <w:rFonts w:hint="eastAsia" w:ascii="仿宋" w:hAnsi="仿宋" w:eastAsia="仿宋" w:cs="仿宋"/>
          <w:sz w:val="24"/>
          <w:szCs w:val="24"/>
          <w:highlight w:val="none"/>
        </w:rPr>
      </w:pPr>
      <w:r>
        <w:rPr>
          <w:rFonts w:hint="eastAsia" w:ascii="仿宋" w:hAnsi="仿宋" w:eastAsia="仿宋" w:cs="仿宋"/>
          <w:sz w:val="24"/>
          <w:szCs w:val="24"/>
          <w:highlight w:val="none"/>
        </w:rPr>
        <w:t>说明：提供统一社会信用代码的营业执照或其他组织经营的合法凭证或自然人的提供身份证明文件。</w:t>
      </w:r>
    </w:p>
    <w:p w14:paraId="751DB35E">
      <w:pPr>
        <w:spacing w:line="360" w:lineRule="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br w:type="page"/>
      </w:r>
    </w:p>
    <w:p w14:paraId="1C1D7B68">
      <w:pPr>
        <w:pStyle w:val="8"/>
        <w:spacing w:line="360" w:lineRule="auto"/>
        <w:jc w:val="left"/>
        <w:outlineLvl w:val="9"/>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6.2法定代表人身份证明或授权委托书</w:t>
      </w:r>
    </w:p>
    <w:p w14:paraId="07245ED0">
      <w:pPr>
        <w:spacing w:line="360" w:lineRule="auto"/>
        <w:ind w:firstLine="480" w:firstLineChars="200"/>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lang w:val="en-US" w:eastAsia="zh-CN"/>
        </w:rPr>
        <w:t>说明：</w:t>
      </w:r>
      <w:r>
        <w:rPr>
          <w:rFonts w:hint="eastAsia" w:ascii="仿宋" w:hAnsi="仿宋" w:eastAsia="仿宋" w:cs="仿宋"/>
          <w:sz w:val="24"/>
          <w:szCs w:val="24"/>
          <w:highlight w:val="none"/>
        </w:rPr>
        <w:t>法定代表人直接参加的须出具法人身份证明并于营业执照信息一致，法定代表人授权代表参加的须出具法定代表人授权书</w:t>
      </w:r>
    </w:p>
    <w:p w14:paraId="1A36D808">
      <w:pPr>
        <w:widowControl/>
        <w:spacing w:line="360" w:lineRule="auto"/>
        <w:jc w:val="center"/>
        <w:rPr>
          <w:rFonts w:hint="eastAsia" w:ascii="仿宋" w:hAnsi="仿宋" w:eastAsia="仿宋" w:cs="仿宋"/>
          <w:sz w:val="24"/>
          <w:szCs w:val="24"/>
          <w:highlight w:val="none"/>
          <w:lang w:eastAsia="zh-CN"/>
        </w:rPr>
      </w:pPr>
      <w:r>
        <w:rPr>
          <w:rFonts w:hint="eastAsia" w:ascii="仿宋" w:hAnsi="仿宋" w:eastAsia="仿宋" w:cs="仿宋"/>
          <w:b/>
          <w:bCs/>
          <w:color w:val="000000"/>
          <w:kern w:val="0"/>
          <w:sz w:val="24"/>
          <w:szCs w:val="24"/>
          <w:highlight w:val="none"/>
          <w:lang w:bidi="ar"/>
        </w:rPr>
        <w:t>法定代表人身份证明</w:t>
      </w:r>
      <w:r>
        <w:rPr>
          <w:rFonts w:hint="eastAsia" w:ascii="仿宋" w:hAnsi="仿宋" w:eastAsia="仿宋" w:cs="仿宋"/>
          <w:b/>
          <w:bCs/>
          <w:color w:val="000000"/>
          <w:kern w:val="0"/>
          <w:sz w:val="24"/>
          <w:szCs w:val="24"/>
          <w:highlight w:val="none"/>
          <w:lang w:eastAsia="zh-CN" w:bidi="ar"/>
        </w:rPr>
        <w:t>（</w:t>
      </w:r>
      <w:r>
        <w:rPr>
          <w:rFonts w:hint="eastAsia" w:ascii="仿宋" w:hAnsi="仿宋" w:eastAsia="仿宋" w:cs="仿宋"/>
          <w:b/>
          <w:bCs/>
          <w:color w:val="000000"/>
          <w:kern w:val="0"/>
          <w:sz w:val="24"/>
          <w:szCs w:val="24"/>
          <w:highlight w:val="none"/>
          <w:lang w:val="en-US" w:eastAsia="zh-CN" w:bidi="ar"/>
        </w:rPr>
        <w:t>格式一</w:t>
      </w:r>
      <w:r>
        <w:rPr>
          <w:rFonts w:hint="eastAsia" w:ascii="仿宋" w:hAnsi="仿宋" w:eastAsia="仿宋" w:cs="仿宋"/>
          <w:b/>
          <w:bCs/>
          <w:color w:val="000000"/>
          <w:kern w:val="0"/>
          <w:sz w:val="24"/>
          <w:szCs w:val="24"/>
          <w:highlight w:val="none"/>
          <w:lang w:eastAsia="zh-CN" w:bidi="ar"/>
        </w:rPr>
        <w:t>）（</w:t>
      </w:r>
      <w:r>
        <w:rPr>
          <w:rFonts w:hint="eastAsia" w:ascii="仿宋" w:hAnsi="仿宋" w:eastAsia="仿宋" w:cs="仿宋"/>
          <w:b/>
          <w:bCs/>
          <w:color w:val="000000"/>
          <w:kern w:val="0"/>
          <w:sz w:val="24"/>
          <w:szCs w:val="24"/>
          <w:highlight w:val="none"/>
          <w:lang w:val="en-US" w:eastAsia="zh-CN" w:bidi="ar"/>
        </w:rPr>
        <w:t>法定代表人参加投标</w:t>
      </w:r>
      <w:r>
        <w:rPr>
          <w:rFonts w:hint="eastAsia" w:ascii="仿宋" w:hAnsi="仿宋" w:eastAsia="仿宋" w:cs="仿宋"/>
          <w:b/>
          <w:bCs/>
          <w:color w:val="000000"/>
          <w:kern w:val="0"/>
          <w:sz w:val="24"/>
          <w:szCs w:val="24"/>
          <w:highlight w:val="none"/>
          <w:lang w:eastAsia="zh-CN" w:bidi="ar"/>
        </w:rPr>
        <w:t>）</w:t>
      </w:r>
    </w:p>
    <w:p w14:paraId="6DFB37D3">
      <w:pPr>
        <w:widowControl/>
        <w:spacing w:line="360" w:lineRule="auto"/>
        <w:jc w:val="left"/>
        <w:rPr>
          <w:rFonts w:hint="eastAsia" w:ascii="仿宋" w:hAnsi="仿宋" w:eastAsia="仿宋" w:cs="仿宋"/>
          <w:sz w:val="24"/>
          <w:szCs w:val="24"/>
          <w:highlight w:val="none"/>
          <w:u w:val="single"/>
          <w:lang w:eastAsia="zh-CN"/>
        </w:rPr>
      </w:pPr>
      <w:r>
        <w:rPr>
          <w:rFonts w:hint="eastAsia" w:ascii="仿宋" w:hAnsi="仿宋" w:eastAsia="仿宋" w:cs="仿宋"/>
          <w:color w:val="000000"/>
          <w:kern w:val="0"/>
          <w:sz w:val="24"/>
          <w:szCs w:val="24"/>
          <w:highlight w:val="none"/>
          <w:lang w:eastAsia="zh-CN" w:bidi="ar"/>
        </w:rPr>
        <w:t>供应商</w:t>
      </w:r>
      <w:r>
        <w:rPr>
          <w:rFonts w:hint="eastAsia" w:ascii="仿宋" w:hAnsi="仿宋" w:eastAsia="仿宋" w:cs="仿宋"/>
          <w:color w:val="000000"/>
          <w:kern w:val="0"/>
          <w:sz w:val="24"/>
          <w:szCs w:val="24"/>
          <w:highlight w:val="none"/>
          <w:lang w:bidi="ar"/>
        </w:rPr>
        <w:t>名称：</w:t>
      </w:r>
    </w:p>
    <w:p w14:paraId="28EF0135">
      <w:pPr>
        <w:widowControl/>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单位性质：</w:t>
      </w:r>
    </w:p>
    <w:p w14:paraId="5E0CE1D0">
      <w:pPr>
        <w:widowControl/>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地址：</w:t>
      </w:r>
    </w:p>
    <w:p w14:paraId="53007C9D">
      <w:pPr>
        <w:widowControl/>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成立时间：年月日</w:t>
      </w:r>
    </w:p>
    <w:p w14:paraId="115B9DDB">
      <w:pPr>
        <w:widowControl/>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经营期限：</w:t>
      </w:r>
    </w:p>
    <w:p w14:paraId="3852C2DF">
      <w:pPr>
        <w:widowControl/>
        <w:spacing w:line="360" w:lineRule="auto"/>
        <w:jc w:val="left"/>
        <w:rPr>
          <w:rFonts w:hint="eastAsia" w:ascii="仿宋" w:hAnsi="仿宋" w:eastAsia="仿宋" w:cs="仿宋"/>
          <w:sz w:val="24"/>
          <w:szCs w:val="24"/>
          <w:highlight w:val="none"/>
          <w:u w:val="single"/>
          <w:lang w:eastAsia="zh-CN"/>
        </w:rPr>
      </w:pPr>
      <w:r>
        <w:rPr>
          <w:rFonts w:hint="eastAsia" w:ascii="仿宋" w:hAnsi="仿宋" w:eastAsia="仿宋" w:cs="仿宋"/>
          <w:color w:val="000000"/>
          <w:kern w:val="0"/>
          <w:sz w:val="24"/>
          <w:szCs w:val="24"/>
          <w:highlight w:val="none"/>
          <w:lang w:bidi="ar"/>
        </w:rPr>
        <w:t>姓名：性别：年龄：身份证号码：</w:t>
      </w:r>
    </w:p>
    <w:p w14:paraId="5A095280">
      <w:pPr>
        <w:widowControl/>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职务：系（</w:t>
      </w:r>
      <w:r>
        <w:rPr>
          <w:rFonts w:hint="eastAsia" w:ascii="仿宋" w:hAnsi="仿宋" w:eastAsia="仿宋" w:cs="仿宋"/>
          <w:color w:val="000000"/>
          <w:kern w:val="0"/>
          <w:sz w:val="24"/>
          <w:szCs w:val="24"/>
          <w:highlight w:val="none"/>
          <w:lang w:eastAsia="zh-CN" w:bidi="ar"/>
        </w:rPr>
        <w:t>供应商</w:t>
      </w:r>
      <w:r>
        <w:rPr>
          <w:rFonts w:hint="eastAsia" w:ascii="仿宋" w:hAnsi="仿宋" w:eastAsia="仿宋" w:cs="仿宋"/>
          <w:color w:val="000000"/>
          <w:kern w:val="0"/>
          <w:sz w:val="24"/>
          <w:szCs w:val="24"/>
          <w:highlight w:val="none"/>
          <w:lang w:bidi="ar"/>
        </w:rPr>
        <w:t>名称）的法定代表人。</w:t>
      </w:r>
    </w:p>
    <w:p w14:paraId="76ACB224">
      <w:pPr>
        <w:widowControl/>
        <w:spacing w:line="360" w:lineRule="auto"/>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特此证明。</w:t>
      </w:r>
    </w:p>
    <w:p w14:paraId="1221FF95">
      <w:pPr>
        <w:widowControl/>
        <w:spacing w:line="360" w:lineRule="auto"/>
        <w:jc w:val="left"/>
        <w:rPr>
          <w:rFonts w:hint="eastAsia" w:ascii="仿宋" w:hAnsi="仿宋" w:eastAsia="仿宋" w:cs="仿宋"/>
          <w:b/>
          <w:bCs/>
          <w:sz w:val="24"/>
          <w:szCs w:val="24"/>
          <w:highlight w:val="none"/>
          <w:lang w:eastAsia="zh-CN"/>
        </w:rPr>
      </w:pPr>
      <w:r>
        <w:rPr>
          <w:rFonts w:hint="eastAsia" w:ascii="仿宋" w:hAnsi="仿宋" w:eastAsia="仿宋" w:cs="仿宋"/>
          <w:b/>
          <w:bCs/>
          <w:color w:val="000000"/>
          <w:kern w:val="0"/>
          <w:sz w:val="24"/>
          <w:szCs w:val="24"/>
          <w:highlight w:val="none"/>
          <w:lang w:bidi="ar"/>
        </w:rPr>
        <w:t>附：法定代表人身份证复印件正反面。</w:t>
      </w:r>
    </w:p>
    <w:p w14:paraId="2B11EA2A">
      <w:pPr>
        <w:widowControl/>
        <w:spacing w:line="360" w:lineRule="auto"/>
        <w:jc w:val="left"/>
        <w:rPr>
          <w:rFonts w:hint="eastAsia" w:ascii="仿宋" w:hAnsi="仿宋" w:eastAsia="仿宋" w:cs="仿宋"/>
          <w:color w:val="000000"/>
          <w:kern w:val="0"/>
          <w:sz w:val="24"/>
          <w:szCs w:val="24"/>
          <w:highlight w:val="none"/>
          <w:lang w:bidi="ar"/>
        </w:rPr>
      </w:pPr>
    </w:p>
    <w:p w14:paraId="2D74F554">
      <w:pPr>
        <w:widowControl/>
        <w:spacing w:line="360" w:lineRule="auto"/>
        <w:ind w:firstLine="4320" w:firstLineChars="1800"/>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eastAsia="zh-CN" w:bidi="ar"/>
        </w:rPr>
        <w:t>供应商</w:t>
      </w:r>
      <w:r>
        <w:rPr>
          <w:rFonts w:hint="eastAsia" w:ascii="仿宋" w:hAnsi="仿宋" w:eastAsia="仿宋" w:cs="仿宋"/>
          <w:color w:val="000000"/>
          <w:kern w:val="0"/>
          <w:sz w:val="24"/>
          <w:szCs w:val="24"/>
          <w:highlight w:val="none"/>
          <w:lang w:bidi="ar"/>
        </w:rPr>
        <w:t>名称：（盖单位章）</w:t>
      </w:r>
    </w:p>
    <w:p w14:paraId="2EE1B541">
      <w:pPr>
        <w:widowControl/>
        <w:spacing w:line="360" w:lineRule="auto"/>
        <w:jc w:val="left"/>
        <w:rPr>
          <w:rFonts w:hint="eastAsia" w:ascii="仿宋" w:hAnsi="仿宋" w:eastAsia="仿宋" w:cs="仿宋"/>
          <w:color w:val="000000"/>
          <w:kern w:val="0"/>
          <w:sz w:val="24"/>
          <w:szCs w:val="24"/>
          <w:highlight w:val="none"/>
          <w:lang w:bidi="ar"/>
        </w:rPr>
      </w:pPr>
    </w:p>
    <w:p w14:paraId="1A4CCB0D">
      <w:pPr>
        <w:widowControl/>
        <w:spacing w:line="360" w:lineRule="auto"/>
        <w:ind w:firstLine="5520" w:firstLineChars="2300"/>
        <w:jc w:val="left"/>
        <w:rPr>
          <w:rFonts w:hint="eastAsia" w:ascii="仿宋" w:hAnsi="仿宋" w:eastAsia="仿宋" w:cs="仿宋"/>
          <w:sz w:val="24"/>
          <w:szCs w:val="24"/>
          <w:highlight w:val="none"/>
          <w:lang w:eastAsia="zh-CN"/>
        </w:rPr>
      </w:pPr>
      <w:r>
        <w:rPr>
          <w:rFonts w:hint="eastAsia" w:ascii="仿宋" w:hAnsi="仿宋" w:eastAsia="仿宋" w:cs="仿宋"/>
          <w:color w:val="000000"/>
          <w:kern w:val="0"/>
          <w:sz w:val="24"/>
          <w:szCs w:val="24"/>
          <w:highlight w:val="none"/>
          <w:lang w:bidi="ar"/>
        </w:rPr>
        <w:t>日期：年月日</w:t>
      </w:r>
    </w:p>
    <w:p w14:paraId="262FD1F4">
      <w:pPr>
        <w:widowControl/>
        <w:spacing w:line="360" w:lineRule="auto"/>
        <w:jc w:val="left"/>
        <w:rPr>
          <w:rFonts w:hint="eastAsia" w:ascii="仿宋" w:hAnsi="仿宋" w:eastAsia="仿宋" w:cs="仿宋"/>
          <w:color w:val="000000"/>
          <w:kern w:val="0"/>
          <w:sz w:val="24"/>
          <w:szCs w:val="24"/>
          <w:highlight w:val="none"/>
          <w:lang w:bidi="ar"/>
        </w:rPr>
      </w:pPr>
    </w:p>
    <w:p w14:paraId="74C0AFF4">
      <w:pPr>
        <w:widowControl/>
        <w:spacing w:line="360" w:lineRule="auto"/>
        <w:jc w:val="left"/>
        <w:rPr>
          <w:rFonts w:hint="eastAsia" w:ascii="仿宋" w:hAnsi="仿宋" w:eastAsia="仿宋" w:cs="仿宋"/>
          <w:color w:val="000000"/>
          <w:kern w:val="0"/>
          <w:sz w:val="24"/>
          <w:szCs w:val="24"/>
          <w:highlight w:val="none"/>
          <w:lang w:bidi="ar"/>
        </w:rPr>
      </w:pPr>
    </w:p>
    <w:p w14:paraId="5964F4B1">
      <w:pPr>
        <w:widowControl/>
        <w:spacing w:line="360" w:lineRule="auto"/>
        <w:jc w:val="left"/>
        <w:rPr>
          <w:rFonts w:hint="eastAsia" w:ascii="仿宋" w:hAnsi="仿宋" w:eastAsia="仿宋" w:cs="仿宋"/>
          <w:sz w:val="24"/>
          <w:szCs w:val="24"/>
          <w:highlight w:val="none"/>
        </w:rPr>
      </w:pPr>
      <w:r>
        <w:rPr>
          <w:rFonts w:hint="eastAsia" w:ascii="仿宋" w:hAnsi="仿宋" w:eastAsia="仿宋" w:cs="仿宋"/>
          <w:color w:val="000000"/>
          <w:kern w:val="0"/>
          <w:sz w:val="24"/>
          <w:szCs w:val="24"/>
          <w:highlight w:val="none"/>
          <w:lang w:bidi="ar"/>
        </w:rPr>
        <w:t>注：（1）如</w:t>
      </w:r>
      <w:r>
        <w:rPr>
          <w:rFonts w:hint="eastAsia" w:ascii="仿宋" w:hAnsi="仿宋" w:eastAsia="仿宋" w:cs="仿宋"/>
          <w:color w:val="000000"/>
          <w:kern w:val="0"/>
          <w:sz w:val="24"/>
          <w:szCs w:val="24"/>
          <w:highlight w:val="none"/>
          <w:lang w:eastAsia="zh-CN" w:bidi="ar"/>
        </w:rPr>
        <w:t>供应商</w:t>
      </w:r>
      <w:r>
        <w:rPr>
          <w:rFonts w:hint="eastAsia" w:ascii="仿宋" w:hAnsi="仿宋" w:eastAsia="仿宋" w:cs="仿宋"/>
          <w:color w:val="000000"/>
          <w:kern w:val="0"/>
          <w:sz w:val="24"/>
          <w:szCs w:val="24"/>
          <w:highlight w:val="none"/>
          <w:lang w:bidi="ar"/>
        </w:rPr>
        <w:t>法定代表人直接参与时仅提供法定代表人证明及本人身份证。</w:t>
      </w:r>
    </w:p>
    <w:p w14:paraId="0A97DBC9">
      <w:pPr>
        <w:spacing w:line="500" w:lineRule="exact"/>
        <w:jc w:val="center"/>
        <w:rPr>
          <w:rFonts w:hint="eastAsia" w:ascii="仿宋" w:hAnsi="仿宋" w:eastAsia="仿宋" w:cs="仿宋"/>
          <w:b/>
          <w:kern w:val="0"/>
          <w:sz w:val="24"/>
          <w:szCs w:val="24"/>
          <w:highlight w:val="none"/>
        </w:rPr>
      </w:pPr>
    </w:p>
    <w:tbl>
      <w:tblPr>
        <w:tblStyle w:val="6"/>
        <w:tblW w:w="9129" w:type="dxa"/>
        <w:tblInd w:w="18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129"/>
      </w:tblGrid>
      <w:tr w14:paraId="2CB53B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6" w:hRule="atLeast"/>
        </w:trPr>
        <w:tc>
          <w:tcPr>
            <w:tcW w:w="9129" w:type="dxa"/>
          </w:tcPr>
          <w:p w14:paraId="7B48308B">
            <w:pPr>
              <w:spacing w:line="500" w:lineRule="exact"/>
              <w:jc w:val="center"/>
              <w:rPr>
                <w:rFonts w:hint="eastAsia" w:ascii="仿宋" w:hAnsi="仿宋" w:eastAsia="仿宋" w:cs="仿宋"/>
                <w:b/>
                <w:kern w:val="0"/>
                <w:sz w:val="24"/>
                <w:szCs w:val="24"/>
                <w:highlight w:val="none"/>
              </w:rPr>
            </w:pPr>
          </w:p>
        </w:tc>
      </w:tr>
    </w:tbl>
    <w:p w14:paraId="3556528F">
      <w:pPr>
        <w:pStyle w:val="4"/>
        <w:spacing w:line="336" w:lineRule="auto"/>
        <w:jc w:val="center"/>
        <w:rPr>
          <w:rFonts w:hint="eastAsia" w:ascii="仿宋" w:hAnsi="仿宋" w:eastAsia="仿宋" w:cs="仿宋"/>
          <w:b/>
          <w:spacing w:val="-4"/>
          <w:sz w:val="24"/>
          <w:szCs w:val="24"/>
          <w:highlight w:val="none"/>
        </w:rPr>
      </w:pPr>
    </w:p>
    <w:p w14:paraId="76D22E65">
      <w:pPr>
        <w:pStyle w:val="4"/>
        <w:spacing w:line="336" w:lineRule="auto"/>
        <w:jc w:val="center"/>
        <w:rPr>
          <w:rFonts w:hint="eastAsia" w:ascii="仿宋" w:hAnsi="仿宋" w:eastAsia="仿宋" w:cs="仿宋"/>
          <w:b/>
          <w:spacing w:val="-4"/>
          <w:sz w:val="24"/>
          <w:szCs w:val="24"/>
          <w:highlight w:val="none"/>
          <w:lang w:eastAsia="zh-CN"/>
        </w:rPr>
      </w:pPr>
      <w:r>
        <w:rPr>
          <w:rFonts w:hint="eastAsia" w:ascii="仿宋" w:hAnsi="仿宋" w:eastAsia="仿宋" w:cs="仿宋"/>
          <w:b/>
          <w:spacing w:val="-4"/>
          <w:sz w:val="24"/>
          <w:szCs w:val="24"/>
          <w:highlight w:val="none"/>
        </w:rPr>
        <w:t>法定代表人授权委托书</w:t>
      </w:r>
      <w:r>
        <w:rPr>
          <w:rFonts w:hint="eastAsia" w:ascii="仿宋" w:hAnsi="仿宋" w:eastAsia="仿宋" w:cs="仿宋"/>
          <w:b/>
          <w:spacing w:val="-4"/>
          <w:sz w:val="24"/>
          <w:szCs w:val="24"/>
          <w:highlight w:val="none"/>
          <w:lang w:eastAsia="zh-CN"/>
        </w:rPr>
        <w:t>（</w:t>
      </w:r>
      <w:r>
        <w:rPr>
          <w:rFonts w:hint="eastAsia" w:ascii="仿宋" w:hAnsi="仿宋" w:eastAsia="仿宋" w:cs="仿宋"/>
          <w:b/>
          <w:spacing w:val="-4"/>
          <w:sz w:val="24"/>
          <w:szCs w:val="24"/>
          <w:highlight w:val="none"/>
        </w:rPr>
        <w:t>格式</w:t>
      </w:r>
      <w:r>
        <w:rPr>
          <w:rFonts w:hint="eastAsia" w:ascii="仿宋" w:hAnsi="仿宋" w:eastAsia="仿宋" w:cs="仿宋"/>
          <w:b/>
          <w:spacing w:val="-4"/>
          <w:sz w:val="24"/>
          <w:szCs w:val="24"/>
          <w:highlight w:val="none"/>
          <w:lang w:val="en-US" w:eastAsia="zh-CN"/>
        </w:rPr>
        <w:t>二</w:t>
      </w:r>
      <w:r>
        <w:rPr>
          <w:rFonts w:hint="eastAsia" w:ascii="仿宋" w:hAnsi="仿宋" w:eastAsia="仿宋" w:cs="仿宋"/>
          <w:b/>
          <w:spacing w:val="-4"/>
          <w:sz w:val="24"/>
          <w:szCs w:val="24"/>
          <w:highlight w:val="none"/>
          <w:lang w:eastAsia="zh-CN"/>
        </w:rPr>
        <w:t>）（</w:t>
      </w:r>
      <w:r>
        <w:rPr>
          <w:rFonts w:hint="eastAsia" w:ascii="仿宋" w:hAnsi="仿宋" w:eastAsia="仿宋" w:cs="仿宋"/>
          <w:b/>
          <w:spacing w:val="-4"/>
          <w:sz w:val="24"/>
          <w:szCs w:val="24"/>
          <w:highlight w:val="none"/>
        </w:rPr>
        <w:t>授权代表参加投标</w:t>
      </w:r>
      <w:r>
        <w:rPr>
          <w:rFonts w:hint="eastAsia" w:ascii="仿宋" w:hAnsi="仿宋" w:eastAsia="仿宋" w:cs="仿宋"/>
          <w:b/>
          <w:spacing w:val="-4"/>
          <w:sz w:val="24"/>
          <w:szCs w:val="24"/>
          <w:highlight w:val="none"/>
          <w:lang w:eastAsia="zh-CN"/>
        </w:rPr>
        <w:t>）</w:t>
      </w:r>
    </w:p>
    <w:p w14:paraId="45DA1AC2">
      <w:pPr>
        <w:pStyle w:val="4"/>
        <w:spacing w:line="33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法定代表人授权委托书</w:t>
      </w:r>
    </w:p>
    <w:p w14:paraId="58DF6F89">
      <w:pPr>
        <w:pStyle w:val="4"/>
        <w:spacing w:line="560" w:lineRule="exact"/>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致：____________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采购代理机构</w:t>
      </w:r>
      <w:r>
        <w:rPr>
          <w:rFonts w:hint="eastAsia" w:ascii="仿宋" w:hAnsi="仿宋" w:eastAsia="仿宋" w:cs="仿宋"/>
          <w:sz w:val="24"/>
          <w:szCs w:val="24"/>
          <w:highlight w:val="none"/>
          <w:lang w:eastAsia="zh-CN"/>
        </w:rPr>
        <w:t>）</w:t>
      </w:r>
    </w:p>
    <w:p w14:paraId="65595F1D">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____________</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的法定代表人________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姓名、职务</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授权________</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代表姓名、职务</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为本公司的</w:t>
      </w: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代表，就________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投标及相关事务代表本公司处理与之有关的一切事务。代理人无转委托权。</w:t>
      </w:r>
    </w:p>
    <w:p w14:paraId="4B139FE7">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本授权书自</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递交截止时间起有效期</w:t>
      </w:r>
      <w:r>
        <w:rPr>
          <w:rFonts w:hint="eastAsia" w:ascii="仿宋" w:hAnsi="仿宋" w:eastAsia="仿宋" w:cs="仿宋"/>
          <w:sz w:val="24"/>
          <w:szCs w:val="24"/>
          <w:highlight w:val="none"/>
          <w:u w:val="single"/>
        </w:rPr>
        <w:t>90</w:t>
      </w:r>
      <w:r>
        <w:rPr>
          <w:rFonts w:hint="eastAsia" w:ascii="仿宋" w:hAnsi="仿宋" w:eastAsia="仿宋" w:cs="仿宋"/>
          <w:sz w:val="24"/>
          <w:szCs w:val="24"/>
          <w:highlight w:val="none"/>
        </w:rPr>
        <w:t>天。</w:t>
      </w:r>
    </w:p>
    <w:p w14:paraId="50CD1FAC">
      <w:pPr>
        <w:pStyle w:val="4"/>
        <w:spacing w:line="56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特此声明。</w:t>
      </w:r>
    </w:p>
    <w:tbl>
      <w:tblPr>
        <w:tblStyle w:val="6"/>
        <w:tblW w:w="52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45"/>
      </w:tblGrid>
      <w:tr w14:paraId="0063AC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jc w:val="center"/>
        </w:trPr>
        <w:tc>
          <w:tcPr>
            <w:tcW w:w="5245" w:type="dxa"/>
            <w:noWrap w:val="0"/>
            <w:vAlign w:val="top"/>
          </w:tcPr>
          <w:p w14:paraId="10E8BD04">
            <w:pPr>
              <w:pStyle w:val="4"/>
              <w:spacing w:line="336" w:lineRule="auto"/>
              <w:rPr>
                <w:rFonts w:hint="eastAsia" w:ascii="仿宋" w:hAnsi="仿宋" w:eastAsia="仿宋" w:cs="仿宋"/>
                <w:sz w:val="24"/>
                <w:szCs w:val="24"/>
                <w:highlight w:val="none"/>
              </w:rPr>
            </w:pPr>
          </w:p>
          <w:p w14:paraId="1EAA65D4">
            <w:pPr>
              <w:pStyle w:val="4"/>
              <w:spacing w:line="33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法定代表人身份证明复印件</w:t>
            </w:r>
          </w:p>
          <w:p w14:paraId="416212ED">
            <w:pPr>
              <w:pStyle w:val="4"/>
              <w:spacing w:line="33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（正反面复印/完整复印）</w:t>
            </w:r>
          </w:p>
        </w:tc>
      </w:tr>
    </w:tbl>
    <w:p w14:paraId="33F483B6">
      <w:pPr>
        <w:pStyle w:val="4"/>
        <w:spacing w:line="336" w:lineRule="auto"/>
        <w:ind w:firstLine="480" w:firstLineChars="200"/>
        <w:rPr>
          <w:rFonts w:hint="eastAsia" w:ascii="仿宋" w:hAnsi="仿宋" w:eastAsia="仿宋" w:cs="仿宋"/>
          <w:sz w:val="24"/>
          <w:szCs w:val="24"/>
          <w:highlight w:val="none"/>
        </w:rPr>
      </w:pPr>
    </w:p>
    <w:tbl>
      <w:tblPr>
        <w:tblStyle w:val="6"/>
        <w:tblW w:w="5223"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5223"/>
      </w:tblGrid>
      <w:tr w14:paraId="402C1FE9">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825" w:hRule="atLeast"/>
          <w:jc w:val="center"/>
        </w:trPr>
        <w:tc>
          <w:tcPr>
            <w:tcW w:w="5223" w:type="dxa"/>
            <w:tcBorders>
              <w:top w:val="single" w:color="auto" w:sz="4" w:space="0"/>
              <w:bottom w:val="single" w:color="auto" w:sz="4" w:space="0"/>
            </w:tcBorders>
            <w:noWrap w:val="0"/>
            <w:vAlign w:val="center"/>
          </w:tcPr>
          <w:p w14:paraId="67207AC9">
            <w:pPr>
              <w:pStyle w:val="4"/>
              <w:spacing w:line="33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授权代表身份证明复印件</w:t>
            </w:r>
          </w:p>
          <w:p w14:paraId="4F886DF6">
            <w:pPr>
              <w:pStyle w:val="4"/>
              <w:spacing w:line="33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（正反面复印/完整复印）</w:t>
            </w:r>
          </w:p>
        </w:tc>
      </w:tr>
    </w:tbl>
    <w:p w14:paraId="040B6561">
      <w:pPr>
        <w:pStyle w:val="4"/>
        <w:spacing w:line="520" w:lineRule="exact"/>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供应商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公章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：____________________</w:t>
      </w:r>
    </w:p>
    <w:p w14:paraId="27845728">
      <w:pPr>
        <w:pStyle w:val="4"/>
        <w:spacing w:line="520" w:lineRule="exact"/>
        <w:ind w:firstLine="480" w:firstLineChars="200"/>
        <w:rPr>
          <w:rFonts w:hint="eastAsia" w:ascii="仿宋" w:hAnsi="仿宋" w:eastAsia="仿宋" w:cs="仿宋"/>
          <w:sz w:val="24"/>
          <w:szCs w:val="24"/>
          <w:highlight w:val="none"/>
          <w:u w:val="single"/>
        </w:rPr>
      </w:pPr>
      <w:r>
        <w:rPr>
          <w:rFonts w:hint="eastAsia" w:ascii="仿宋" w:hAnsi="仿宋" w:eastAsia="仿宋" w:cs="仿宋"/>
          <w:sz w:val="24"/>
          <w:szCs w:val="24"/>
          <w:highlight w:val="none"/>
        </w:rPr>
        <w:t>法定代表人</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：_______手机号码:______</w:t>
      </w:r>
      <w:r>
        <w:rPr>
          <w:rFonts w:hint="eastAsia" w:ascii="仿宋" w:hAnsi="仿宋" w:eastAsia="仿宋" w:cs="仿宋"/>
          <w:sz w:val="24"/>
          <w:szCs w:val="24"/>
          <w:highlight w:val="none"/>
          <w:u w:val="single"/>
        </w:rPr>
        <w:t>__</w:t>
      </w:r>
    </w:p>
    <w:p w14:paraId="206409D9">
      <w:pPr>
        <w:pStyle w:val="4"/>
        <w:spacing w:line="520" w:lineRule="exact"/>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身份证号码：</w:t>
      </w:r>
    </w:p>
    <w:p w14:paraId="1D48D7C6">
      <w:pPr>
        <w:pStyle w:val="4"/>
        <w:spacing w:line="520" w:lineRule="exact"/>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rPr>
        <w:t>授权代表</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签字或盖章</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：_________手机号码:</w:t>
      </w:r>
    </w:p>
    <w:p w14:paraId="5A3D1E37">
      <w:pPr>
        <w:pStyle w:val="4"/>
        <w:spacing w:line="336"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身份证号码：</w:t>
      </w:r>
    </w:p>
    <w:p w14:paraId="25CB8944">
      <w:pPr>
        <w:pStyle w:val="4"/>
        <w:spacing w:line="336" w:lineRule="auto"/>
        <w:ind w:firstLine="480" w:firstLineChars="200"/>
        <w:jc w:val="right"/>
        <w:rPr>
          <w:rFonts w:hint="eastAsia" w:ascii="仿宋" w:hAnsi="仿宋" w:eastAsia="仿宋" w:cs="仿宋"/>
          <w:sz w:val="24"/>
          <w:szCs w:val="24"/>
          <w:highlight w:val="none"/>
        </w:rPr>
      </w:pPr>
      <w:r>
        <w:rPr>
          <w:rFonts w:hint="eastAsia" w:ascii="仿宋" w:hAnsi="仿宋" w:eastAsia="仿宋" w:cs="仿宋"/>
          <w:sz w:val="24"/>
          <w:szCs w:val="24"/>
          <w:highlight w:val="none"/>
        </w:rPr>
        <w:t>______年____月____日</w:t>
      </w:r>
    </w:p>
    <w:p w14:paraId="04816A74">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说明：授权用投标专用章的，与公章具有相同法律效力。</w:t>
      </w:r>
    </w:p>
    <w:p w14:paraId="5B3012D9">
      <w:pPr>
        <w:rPr>
          <w:rFonts w:hint="eastAsia" w:ascii="仿宋" w:hAnsi="仿宋" w:eastAsia="仿宋" w:cs="仿宋"/>
          <w:b/>
          <w:bCs/>
          <w:sz w:val="24"/>
          <w:szCs w:val="24"/>
          <w:highlight w:val="none"/>
        </w:rPr>
      </w:pPr>
      <w:r>
        <w:rPr>
          <w:rFonts w:hint="eastAsia" w:ascii="仿宋" w:hAnsi="仿宋" w:eastAsia="仿宋" w:cs="仿宋"/>
          <w:b/>
          <w:bCs/>
          <w:sz w:val="24"/>
          <w:szCs w:val="24"/>
          <w:highlight w:val="none"/>
        </w:rPr>
        <w:br w:type="page"/>
      </w:r>
    </w:p>
    <w:p w14:paraId="707D285F">
      <w:pPr>
        <w:pStyle w:val="4"/>
        <w:spacing w:line="336" w:lineRule="auto"/>
        <w:jc w:val="center"/>
        <w:rPr>
          <w:rFonts w:hint="eastAsia" w:ascii="仿宋" w:hAnsi="仿宋" w:eastAsia="仿宋" w:cs="仿宋"/>
          <w:b/>
          <w:bCs/>
          <w:sz w:val="24"/>
          <w:szCs w:val="24"/>
          <w:highlight w:val="none"/>
          <w:lang w:eastAsia="zh-CN"/>
        </w:rPr>
      </w:pPr>
      <w:r>
        <w:rPr>
          <w:rFonts w:hint="eastAsia" w:ascii="仿宋" w:hAnsi="仿宋" w:eastAsia="仿宋" w:cs="仿宋"/>
          <w:b/>
          <w:bCs/>
          <w:sz w:val="24"/>
          <w:szCs w:val="24"/>
          <w:highlight w:val="none"/>
        </w:rPr>
        <w:t>自然人授权委托书</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格式</w:t>
      </w:r>
      <w:r>
        <w:rPr>
          <w:rFonts w:hint="eastAsia" w:ascii="仿宋" w:hAnsi="仿宋" w:eastAsia="仿宋" w:cs="仿宋"/>
          <w:b/>
          <w:bCs/>
          <w:sz w:val="24"/>
          <w:szCs w:val="24"/>
          <w:highlight w:val="none"/>
          <w:lang w:val="en-US" w:eastAsia="zh-CN"/>
        </w:rPr>
        <w:t>三</w:t>
      </w:r>
      <w:r>
        <w:rPr>
          <w:rFonts w:hint="eastAsia" w:ascii="仿宋" w:hAnsi="仿宋" w:eastAsia="仿宋" w:cs="仿宋"/>
          <w:b/>
          <w:bCs/>
          <w:sz w:val="24"/>
          <w:szCs w:val="24"/>
          <w:highlight w:val="none"/>
          <w:lang w:eastAsia="zh-CN"/>
        </w:rPr>
        <w:t>）（</w:t>
      </w:r>
      <w:r>
        <w:rPr>
          <w:rFonts w:hint="eastAsia" w:ascii="仿宋" w:hAnsi="仿宋" w:eastAsia="仿宋" w:cs="仿宋"/>
          <w:b/>
          <w:bCs/>
          <w:sz w:val="24"/>
          <w:szCs w:val="24"/>
          <w:highlight w:val="none"/>
        </w:rPr>
        <w:t>适用于自然人投标</w:t>
      </w:r>
      <w:r>
        <w:rPr>
          <w:rFonts w:hint="eastAsia" w:ascii="仿宋" w:hAnsi="仿宋" w:eastAsia="仿宋" w:cs="仿宋"/>
          <w:b/>
          <w:bCs/>
          <w:sz w:val="24"/>
          <w:szCs w:val="24"/>
          <w:highlight w:val="none"/>
          <w:lang w:eastAsia="zh-CN"/>
        </w:rPr>
        <w:t>）</w:t>
      </w:r>
    </w:p>
    <w:p w14:paraId="63D28BA0">
      <w:pPr>
        <w:pStyle w:val="4"/>
        <w:spacing w:line="336" w:lineRule="auto"/>
        <w:ind w:firstLine="480" w:firstLineChars="200"/>
        <w:rPr>
          <w:rFonts w:hint="eastAsia" w:ascii="仿宋" w:hAnsi="仿宋" w:eastAsia="仿宋" w:cs="仿宋"/>
          <w:sz w:val="24"/>
          <w:szCs w:val="24"/>
          <w:highlight w:val="none"/>
        </w:rPr>
      </w:pPr>
    </w:p>
    <w:p w14:paraId="19452026">
      <w:pPr>
        <w:pStyle w:val="4"/>
        <w:spacing w:line="336" w:lineRule="auto"/>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rPr>
        <w:t>致：____________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采购代理机构</w:t>
      </w:r>
      <w:r>
        <w:rPr>
          <w:rFonts w:hint="eastAsia" w:ascii="仿宋" w:hAnsi="仿宋" w:eastAsia="仿宋" w:cs="仿宋"/>
          <w:sz w:val="24"/>
          <w:szCs w:val="24"/>
          <w:highlight w:val="none"/>
          <w:lang w:eastAsia="zh-CN"/>
        </w:rPr>
        <w:t>）</w:t>
      </w:r>
    </w:p>
    <w:p w14:paraId="1E0EA106">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系自然人，现授权委托____________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姓名</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以本人名义参加____________</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项目名称</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rPr>
        <w:t>的投标活动，并代表本人全权办理针对上述项目的投标、签约等具体事务和签署相关文件。</w:t>
      </w:r>
    </w:p>
    <w:p w14:paraId="26AB20D8">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本人对被授权人的签字事项负全部责任，代理人无转委托权。</w:t>
      </w:r>
    </w:p>
    <w:p w14:paraId="0B04DABD">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授权委托代理期限：本授权书自</w:t>
      </w:r>
      <w:r>
        <w:rPr>
          <w:rFonts w:hint="eastAsia" w:ascii="仿宋" w:hAnsi="仿宋" w:eastAsia="仿宋" w:cs="仿宋"/>
          <w:sz w:val="24"/>
          <w:szCs w:val="24"/>
          <w:highlight w:val="none"/>
          <w:lang w:eastAsia="zh-CN"/>
        </w:rPr>
        <w:t>响应文件</w:t>
      </w:r>
      <w:r>
        <w:rPr>
          <w:rFonts w:hint="eastAsia" w:ascii="仿宋" w:hAnsi="仿宋" w:eastAsia="仿宋" w:cs="仿宋"/>
          <w:sz w:val="24"/>
          <w:szCs w:val="24"/>
          <w:highlight w:val="none"/>
        </w:rPr>
        <w:t>递交截止时间起有效期</w:t>
      </w:r>
      <w:r>
        <w:rPr>
          <w:rFonts w:hint="eastAsia" w:ascii="仿宋" w:hAnsi="仿宋" w:eastAsia="仿宋" w:cs="仿宋"/>
          <w:sz w:val="24"/>
          <w:szCs w:val="24"/>
          <w:highlight w:val="none"/>
          <w:u w:val="single"/>
        </w:rPr>
        <w:t>90</w:t>
      </w:r>
      <w:r>
        <w:rPr>
          <w:rFonts w:hint="eastAsia" w:ascii="仿宋" w:hAnsi="仿宋" w:eastAsia="仿宋" w:cs="仿宋"/>
          <w:sz w:val="24"/>
          <w:szCs w:val="24"/>
          <w:highlight w:val="none"/>
        </w:rPr>
        <w:t>天</w:t>
      </w:r>
    </w:p>
    <w:p w14:paraId="5C4E814A">
      <w:pPr>
        <w:pStyle w:val="4"/>
        <w:spacing w:line="336" w:lineRule="auto"/>
        <w:ind w:firstLine="480" w:firstLineChars="200"/>
        <w:rPr>
          <w:rFonts w:hint="eastAsia" w:ascii="仿宋" w:hAnsi="仿宋" w:eastAsia="仿宋" w:cs="仿宋"/>
          <w:sz w:val="24"/>
          <w:szCs w:val="24"/>
          <w:highlight w:val="none"/>
        </w:rPr>
      </w:pPr>
    </w:p>
    <w:p w14:paraId="44FE72CB">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特此委托。</w:t>
      </w:r>
    </w:p>
    <w:p w14:paraId="1767210B">
      <w:pPr>
        <w:pStyle w:val="4"/>
        <w:spacing w:line="336" w:lineRule="auto"/>
        <w:ind w:firstLine="480" w:firstLineChars="200"/>
        <w:rPr>
          <w:rFonts w:hint="eastAsia" w:ascii="仿宋" w:hAnsi="仿宋" w:eastAsia="仿宋" w:cs="仿宋"/>
          <w:sz w:val="24"/>
          <w:szCs w:val="24"/>
          <w:highlight w:val="none"/>
        </w:rPr>
      </w:pPr>
    </w:p>
    <w:p w14:paraId="5ED4018B">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我已在下面签字，以资证明。</w:t>
      </w:r>
    </w:p>
    <w:p w14:paraId="62E9B57A">
      <w:pPr>
        <w:pStyle w:val="4"/>
        <w:spacing w:line="336" w:lineRule="auto"/>
        <w:ind w:firstLine="480" w:firstLineChars="200"/>
        <w:rPr>
          <w:rFonts w:hint="eastAsia" w:ascii="仿宋" w:hAnsi="仿宋" w:eastAsia="仿宋" w:cs="仿宋"/>
          <w:sz w:val="24"/>
          <w:szCs w:val="24"/>
          <w:highlight w:val="none"/>
        </w:rPr>
      </w:pPr>
    </w:p>
    <w:p w14:paraId="6AF26CE3">
      <w:pPr>
        <w:pStyle w:val="4"/>
        <w:spacing w:line="336" w:lineRule="auto"/>
        <w:ind w:firstLine="480" w:firstLineChars="200"/>
        <w:rPr>
          <w:rFonts w:hint="eastAsia" w:ascii="仿宋" w:hAnsi="仿宋" w:eastAsia="仿宋" w:cs="仿宋"/>
          <w:sz w:val="24"/>
          <w:szCs w:val="24"/>
          <w:highlight w:val="none"/>
        </w:rPr>
      </w:pPr>
      <w:r>
        <w:rPr>
          <w:rFonts w:hint="eastAsia" w:ascii="仿宋" w:hAnsi="仿宋" w:eastAsia="仿宋" w:cs="仿宋"/>
          <w:sz w:val="24"/>
          <w:szCs w:val="24"/>
          <w:highlight w:val="none"/>
        </w:rPr>
        <w:t>自然人签字并在签名处加盖食指指印：</w:t>
      </w:r>
    </w:p>
    <w:p w14:paraId="4E0ECC96">
      <w:pPr>
        <w:pStyle w:val="4"/>
        <w:spacing w:line="336" w:lineRule="auto"/>
        <w:ind w:firstLine="480" w:firstLineChars="200"/>
        <w:rPr>
          <w:rFonts w:hint="eastAsia" w:ascii="仿宋" w:hAnsi="仿宋" w:eastAsia="仿宋" w:cs="仿宋"/>
          <w:sz w:val="24"/>
          <w:szCs w:val="24"/>
          <w:highlight w:val="none"/>
        </w:rPr>
      </w:pPr>
    </w:p>
    <w:p w14:paraId="2DC01A54">
      <w:pPr>
        <w:pStyle w:val="4"/>
        <w:spacing w:line="336" w:lineRule="auto"/>
        <w:ind w:firstLine="480" w:firstLineChars="200"/>
        <w:rPr>
          <w:rFonts w:hint="eastAsia" w:ascii="仿宋" w:hAnsi="仿宋" w:eastAsia="仿宋" w:cs="仿宋"/>
          <w:sz w:val="24"/>
          <w:szCs w:val="24"/>
          <w:highlight w:val="none"/>
        </w:rPr>
      </w:pPr>
    </w:p>
    <w:p w14:paraId="484BC221">
      <w:pPr>
        <w:pStyle w:val="4"/>
        <w:spacing w:line="336" w:lineRule="auto"/>
        <w:ind w:firstLine="480" w:firstLineChars="200"/>
        <w:rPr>
          <w:rFonts w:hint="eastAsia" w:ascii="仿宋" w:hAnsi="仿宋" w:eastAsia="仿宋" w:cs="仿宋"/>
          <w:sz w:val="24"/>
          <w:szCs w:val="24"/>
          <w:highlight w:val="none"/>
        </w:rPr>
      </w:pPr>
    </w:p>
    <w:p w14:paraId="4CFED68C">
      <w:pPr>
        <w:autoSpaceDE w:val="0"/>
        <w:autoSpaceDN w:val="0"/>
        <w:adjustRightInd w:val="0"/>
        <w:spacing w:line="336" w:lineRule="auto"/>
        <w:jc w:val="center"/>
        <w:rPr>
          <w:rFonts w:hint="eastAsia" w:ascii="仿宋" w:hAnsi="仿宋" w:eastAsia="仿宋" w:cs="仿宋"/>
          <w:sz w:val="24"/>
          <w:szCs w:val="24"/>
          <w:highlight w:val="none"/>
        </w:rPr>
      </w:pPr>
      <w:r>
        <w:rPr>
          <w:rFonts w:hint="eastAsia" w:ascii="仿宋" w:hAnsi="仿宋" w:eastAsia="仿宋" w:cs="仿宋"/>
          <w:sz w:val="24"/>
          <w:szCs w:val="24"/>
          <w:highlight w:val="none"/>
        </w:rPr>
        <w:t>　</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w:t>
      </w:r>
      <w:r>
        <w:rPr>
          <w:rFonts w:hint="eastAsia" w:ascii="仿宋" w:hAnsi="仿宋" w:eastAsia="仿宋" w:cs="仿宋"/>
          <w:sz w:val="24"/>
          <w:szCs w:val="24"/>
          <w:highlight w:val="none"/>
        </w:rPr>
        <w:t>日</w:t>
      </w:r>
    </w:p>
    <w:p w14:paraId="5F44889D">
      <w:pPr>
        <w:tabs>
          <w:tab w:val="right" w:pos="9070"/>
        </w:tabs>
        <w:spacing w:line="360" w:lineRule="auto"/>
        <w:rPr>
          <w:rFonts w:hint="eastAsia" w:ascii="仿宋" w:hAnsi="仿宋" w:eastAsia="仿宋" w:cs="仿宋"/>
          <w:bCs/>
          <w:color w:val="auto"/>
          <w:sz w:val="24"/>
          <w:szCs w:val="24"/>
          <w:highlight w:val="none"/>
        </w:rPr>
      </w:pPr>
    </w:p>
    <w:p w14:paraId="19ABC38E">
      <w:pPr>
        <w:bidi w:val="0"/>
        <w:rPr>
          <w:rFonts w:hint="eastAsia" w:ascii="仿宋" w:hAnsi="仿宋" w:eastAsia="仿宋" w:cs="仿宋"/>
          <w:sz w:val="24"/>
          <w:szCs w:val="24"/>
          <w:highlight w:val="none"/>
          <w:lang w:val="en-US" w:eastAsia="zh-CN"/>
        </w:rPr>
      </w:pPr>
    </w:p>
    <w:p w14:paraId="122A6317">
      <w:pPr>
        <w:bidi w:val="0"/>
        <w:rPr>
          <w:rFonts w:hint="eastAsia" w:ascii="仿宋" w:hAnsi="仿宋" w:eastAsia="仿宋" w:cs="仿宋"/>
          <w:sz w:val="24"/>
          <w:szCs w:val="24"/>
          <w:highlight w:val="none"/>
          <w:lang w:val="en-US" w:eastAsia="zh-CN"/>
        </w:rPr>
      </w:pPr>
    </w:p>
    <w:p w14:paraId="462A269A">
      <w:pPr>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br w:type="page"/>
      </w:r>
    </w:p>
    <w:p w14:paraId="66EAF65E">
      <w:pPr>
        <w:pStyle w:val="8"/>
        <w:spacing w:line="360" w:lineRule="auto"/>
        <w:jc w:val="left"/>
        <w:outlineLvl w:val="9"/>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6.3财务状况报告</w:t>
      </w:r>
    </w:p>
    <w:p w14:paraId="2B4EEF0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color w:val="auto"/>
          <w:sz w:val="24"/>
          <w:szCs w:val="24"/>
          <w:highlight w:val="none"/>
        </w:rPr>
        <w:t>说明：</w:t>
      </w:r>
      <w:r>
        <w:rPr>
          <w:rFonts w:hint="eastAsia" w:ascii="仿宋" w:hAnsi="仿宋" w:eastAsia="仿宋" w:cs="仿宋"/>
          <w:sz w:val="24"/>
          <w:szCs w:val="24"/>
          <w:highlight w:val="none"/>
        </w:rPr>
        <w:t>具有良好的商业信誉和健全的财务会计制度的证明材料（</w:t>
      </w:r>
      <w:r>
        <w:rPr>
          <w:rFonts w:hint="eastAsia" w:ascii="仿宋" w:hAnsi="仿宋" w:eastAsia="仿宋" w:cs="仿宋"/>
          <w:sz w:val="24"/>
          <w:szCs w:val="24"/>
          <w:highlight w:val="none"/>
          <w:lang w:eastAsia="zh-CN"/>
        </w:rPr>
        <w:t>须提供2024年度或2025年度</w:t>
      </w:r>
      <w:r>
        <w:rPr>
          <w:rFonts w:hint="eastAsia" w:ascii="仿宋" w:hAnsi="仿宋" w:eastAsia="仿宋" w:cs="仿宋"/>
          <w:sz w:val="24"/>
          <w:szCs w:val="24"/>
          <w:highlight w:val="none"/>
        </w:rPr>
        <w:t>经第三方审计的财务报告，至少包括三表一注，即资产负债表、利润表、现金流量表及其附注（成立时间至提交响应文件截止时间不足一年的可提供成立后任意时段的资产负债表）；或其响应文件递交截止时间前</w:t>
      </w:r>
      <w:r>
        <w:rPr>
          <w:rFonts w:hint="eastAsia" w:ascii="仿宋" w:hAnsi="仿宋" w:eastAsia="仿宋" w:cs="仿宋"/>
          <w:sz w:val="24"/>
          <w:szCs w:val="24"/>
          <w:highlight w:val="none"/>
          <w:lang w:val="en-US" w:eastAsia="zh-CN"/>
        </w:rPr>
        <w:t>六</w:t>
      </w:r>
      <w:r>
        <w:rPr>
          <w:rFonts w:hint="eastAsia" w:ascii="仿宋" w:hAnsi="仿宋" w:eastAsia="仿宋" w:cs="仿宋"/>
          <w:sz w:val="24"/>
          <w:szCs w:val="24"/>
          <w:highlight w:val="none"/>
        </w:rPr>
        <w:t>个月内基本存款账户开户银行出具的资信证明及开户银行许可证（或开户行出具的基本户证明材料）</w:t>
      </w:r>
      <w:r>
        <w:rPr>
          <w:rFonts w:hint="eastAsia" w:ascii="仿宋" w:hAnsi="仿宋" w:eastAsia="仿宋" w:cs="仿宋"/>
          <w:sz w:val="24"/>
          <w:szCs w:val="24"/>
          <w:highlight w:val="none"/>
          <w:lang w:eastAsia="zh-CN"/>
        </w:rPr>
        <w:t>。</w:t>
      </w:r>
    </w:p>
    <w:p w14:paraId="71FE4C52">
      <w:pPr>
        <w:spacing w:line="360" w:lineRule="auto"/>
        <w:ind w:firstLine="482" w:firstLineChars="200"/>
        <w:rPr>
          <w:rFonts w:hint="eastAsia" w:ascii="仿宋" w:hAnsi="仿宋" w:eastAsia="仿宋" w:cs="仿宋"/>
          <w:color w:val="auto"/>
          <w:sz w:val="24"/>
          <w:szCs w:val="24"/>
          <w:highlight w:val="none"/>
        </w:rPr>
      </w:pPr>
      <w:r>
        <w:rPr>
          <w:rFonts w:hint="eastAsia" w:ascii="仿宋" w:hAnsi="仿宋" w:eastAsia="仿宋" w:cs="仿宋"/>
          <w:b/>
          <w:bCs/>
          <w:sz w:val="24"/>
          <w:szCs w:val="24"/>
          <w:highlight w:val="none"/>
        </w:rPr>
        <w:t>注：财会[2023]15号文《财政部国务院国资委金融监管总局关于加强审计报告查验工作的通知》会计师事务所应当主动向被审计单位提供附验证码的审计报告。即2023年及以后的审计报告需附验证码。</w:t>
      </w:r>
    </w:p>
    <w:p w14:paraId="41B1D00C">
      <w:pPr>
        <w:spacing w:line="360" w:lineRule="auto"/>
        <w:ind w:firstLine="482" w:firstLineChars="200"/>
        <w:jc w:val="center"/>
        <w:rPr>
          <w:rFonts w:hint="eastAsia" w:ascii="仿宋" w:hAnsi="仿宋" w:eastAsia="仿宋" w:cs="仿宋"/>
          <w:color w:val="auto"/>
          <w:sz w:val="24"/>
          <w:szCs w:val="24"/>
          <w:highlight w:val="none"/>
          <w:lang w:val="en-US" w:eastAsia="zh-CN"/>
        </w:rPr>
      </w:pPr>
      <w:r>
        <w:rPr>
          <w:rFonts w:hint="eastAsia" w:ascii="仿宋" w:hAnsi="仿宋" w:eastAsia="仿宋" w:cs="仿宋"/>
          <w:b/>
          <w:bCs/>
          <w:sz w:val="24"/>
          <w:szCs w:val="24"/>
          <w:highlight w:val="none"/>
          <w:lang w:val="en-US" w:eastAsia="zh-CN"/>
        </w:rPr>
        <w:t>验证码查询截图示例</w:t>
      </w:r>
    </w:p>
    <w:p w14:paraId="3E6A6BAF">
      <w:pPr>
        <w:jc w:val="center"/>
        <w:rPr>
          <w:rFonts w:hint="eastAsia" w:ascii="仿宋" w:hAnsi="仿宋" w:eastAsia="仿宋" w:cs="仿宋"/>
          <w:b/>
          <w:sz w:val="24"/>
          <w:szCs w:val="24"/>
          <w:highlight w:val="none"/>
          <w:lang w:val="en-US" w:eastAsia="zh-CN"/>
        </w:rPr>
      </w:pPr>
      <w:r>
        <w:rPr>
          <w:rFonts w:hint="eastAsia" w:ascii="仿宋" w:hAnsi="仿宋" w:eastAsia="仿宋" w:cs="仿宋"/>
          <w:sz w:val="24"/>
          <w:szCs w:val="24"/>
          <w:highlight w:val="none"/>
          <w:lang w:eastAsia="zh-CN"/>
        </w:rPr>
        <w:drawing>
          <wp:inline distT="0" distB="0" distL="114300" distR="114300">
            <wp:extent cx="2442845" cy="5042535"/>
            <wp:effectExtent l="0" t="0" r="14605" b="5715"/>
            <wp:docPr id="176" name="图片 176" descr="C:/Users/Administrator/Desktop/图片1.png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 name="图片 176" descr="C:/Users/Administrator/Desktop/图片1.png图片1"/>
                    <pic:cNvPicPr>
                      <a:picLocks noChangeAspect="1"/>
                    </pic:cNvPicPr>
                  </pic:nvPicPr>
                  <pic:blipFill>
                    <a:blip r:embed="rId4"/>
                    <a:srcRect l="69" r="69" b="2057"/>
                    <a:stretch>
                      <a:fillRect/>
                    </a:stretch>
                  </pic:blipFill>
                  <pic:spPr>
                    <a:xfrm>
                      <a:off x="0" y="0"/>
                      <a:ext cx="2442845" cy="5042535"/>
                    </a:xfrm>
                    <a:prstGeom prst="rect">
                      <a:avLst/>
                    </a:prstGeom>
                  </pic:spPr>
                </pic:pic>
              </a:graphicData>
            </a:graphic>
          </wp:inline>
        </w:drawing>
      </w:r>
      <w:r>
        <w:rPr>
          <w:rFonts w:hint="eastAsia" w:ascii="仿宋" w:hAnsi="仿宋" w:eastAsia="仿宋" w:cs="仿宋"/>
          <w:b/>
          <w:sz w:val="24"/>
          <w:szCs w:val="24"/>
          <w:highlight w:val="none"/>
          <w:lang w:val="en-US" w:eastAsia="zh-CN"/>
        </w:rPr>
        <w:br w:type="page"/>
      </w:r>
    </w:p>
    <w:p w14:paraId="0F03B876">
      <w:pPr>
        <w:pStyle w:val="8"/>
        <w:spacing w:line="360" w:lineRule="auto"/>
        <w:jc w:val="left"/>
        <w:outlineLvl w:val="9"/>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val="en-US" w:eastAsia="zh-CN"/>
        </w:rPr>
        <w:t>6.4社会保障资金缴纳证明</w:t>
      </w:r>
    </w:p>
    <w:p w14:paraId="43638B41">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提供本单位</w:t>
      </w:r>
      <w:r>
        <w:rPr>
          <w:rFonts w:hint="eastAsia" w:ascii="仿宋" w:hAnsi="仿宋" w:eastAsia="仿宋" w:cs="仿宋"/>
          <w:sz w:val="24"/>
          <w:szCs w:val="24"/>
          <w:highlight w:val="none"/>
          <w:lang w:eastAsia="zh-CN"/>
        </w:rPr>
        <w:t>开标前</w:t>
      </w:r>
      <w:r>
        <w:rPr>
          <w:rFonts w:hint="eastAsia" w:ascii="仿宋" w:hAnsi="仿宋" w:eastAsia="仿宋" w:cs="仿宋"/>
          <w:sz w:val="24"/>
          <w:szCs w:val="24"/>
          <w:highlight w:val="none"/>
          <w:lang w:val="en-US" w:eastAsia="zh-CN"/>
        </w:rPr>
        <w:t>六个月</w:t>
      </w:r>
      <w:r>
        <w:rPr>
          <w:rFonts w:hint="eastAsia" w:ascii="仿宋" w:hAnsi="仿宋" w:eastAsia="仿宋" w:cs="仿宋"/>
          <w:sz w:val="24"/>
          <w:szCs w:val="24"/>
          <w:highlight w:val="none"/>
          <w:lang w:eastAsia="zh-CN"/>
        </w:rPr>
        <w:t>内</w:t>
      </w:r>
      <w:r>
        <w:rPr>
          <w:rFonts w:hint="eastAsia" w:ascii="仿宋" w:hAnsi="仿宋" w:eastAsia="仿宋" w:cs="仿宋"/>
          <w:sz w:val="24"/>
          <w:szCs w:val="24"/>
          <w:highlight w:val="none"/>
        </w:rPr>
        <w:t>已缴纳的至少一个月的社会保障资金缴存单据或社保机构开具的社会保险参保缴费情况证明，单据或证明上应有社保机构或代收机构的公章。依法不需要缴纳社会保障资金的供应商应提供相关文件证明</w:t>
      </w:r>
      <w:r>
        <w:rPr>
          <w:rFonts w:hint="eastAsia" w:ascii="仿宋" w:hAnsi="仿宋" w:eastAsia="仿宋" w:cs="仿宋"/>
          <w:sz w:val="24"/>
          <w:szCs w:val="24"/>
          <w:highlight w:val="none"/>
          <w:lang w:eastAsia="zh-CN"/>
        </w:rPr>
        <w:t>。</w:t>
      </w:r>
    </w:p>
    <w:p w14:paraId="31D50D32">
      <w:pPr>
        <w:bidi w:val="0"/>
        <w:rPr>
          <w:rFonts w:hint="eastAsia" w:ascii="仿宋" w:hAnsi="仿宋" w:eastAsia="仿宋" w:cs="仿宋"/>
          <w:lang w:val="en-US" w:eastAsia="zh-CN"/>
        </w:rPr>
      </w:pPr>
    </w:p>
    <w:p w14:paraId="1924E845">
      <w:pPr>
        <w:bidi w:val="0"/>
        <w:rPr>
          <w:rFonts w:hint="eastAsia" w:ascii="仿宋" w:hAnsi="仿宋" w:eastAsia="仿宋" w:cs="仿宋"/>
          <w:lang w:val="en-US" w:eastAsia="zh-CN"/>
        </w:rPr>
      </w:pPr>
    </w:p>
    <w:p w14:paraId="448C616C">
      <w:pPr>
        <w:bidi w:val="0"/>
        <w:rPr>
          <w:rFonts w:hint="eastAsia" w:ascii="仿宋" w:hAnsi="仿宋" w:eastAsia="仿宋" w:cs="仿宋"/>
          <w:lang w:val="en-US" w:eastAsia="zh-CN"/>
        </w:rPr>
      </w:pPr>
    </w:p>
    <w:p w14:paraId="009E8D75">
      <w:pPr>
        <w:bidi w:val="0"/>
        <w:rPr>
          <w:rFonts w:hint="eastAsia" w:ascii="仿宋" w:hAnsi="仿宋" w:eastAsia="仿宋" w:cs="仿宋"/>
          <w:lang w:val="en-US" w:eastAsia="zh-CN"/>
        </w:rPr>
      </w:pPr>
    </w:p>
    <w:p w14:paraId="118FDBC2">
      <w:pPr>
        <w:pStyle w:val="8"/>
        <w:spacing w:line="360" w:lineRule="auto"/>
        <w:jc w:val="left"/>
        <w:outlineLvl w:val="9"/>
        <w:rPr>
          <w:rFonts w:hint="eastAsia" w:ascii="仿宋" w:hAnsi="仿宋" w:eastAsia="仿宋" w:cs="仿宋"/>
          <w:b/>
          <w:sz w:val="24"/>
          <w:szCs w:val="24"/>
          <w:highlight w:val="none"/>
          <w:lang w:eastAsia="zh-CN"/>
        </w:rPr>
      </w:pPr>
      <w:r>
        <w:rPr>
          <w:rFonts w:hint="eastAsia" w:ascii="仿宋" w:hAnsi="仿宋" w:eastAsia="仿宋" w:cs="仿宋"/>
          <w:b/>
          <w:sz w:val="24"/>
          <w:szCs w:val="24"/>
          <w:highlight w:val="none"/>
          <w:lang w:val="en-US" w:eastAsia="zh-CN"/>
        </w:rPr>
        <w:t>6.5税收缴纳证明</w:t>
      </w:r>
    </w:p>
    <w:p w14:paraId="7E8EBE88">
      <w:pPr>
        <w:spacing w:line="360" w:lineRule="auto"/>
        <w:ind w:firstLine="480" w:firstLineChars="20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rPr>
        <w:t>提供本单位</w:t>
      </w:r>
      <w:r>
        <w:rPr>
          <w:rFonts w:hint="eastAsia" w:ascii="仿宋" w:hAnsi="仿宋" w:eastAsia="仿宋" w:cs="仿宋"/>
          <w:sz w:val="24"/>
          <w:szCs w:val="24"/>
          <w:highlight w:val="none"/>
          <w:lang w:eastAsia="zh-CN"/>
        </w:rPr>
        <w:t>开标前</w:t>
      </w:r>
      <w:r>
        <w:rPr>
          <w:rFonts w:hint="eastAsia" w:ascii="仿宋" w:hAnsi="仿宋" w:eastAsia="仿宋" w:cs="仿宋"/>
          <w:sz w:val="24"/>
          <w:szCs w:val="24"/>
          <w:highlight w:val="none"/>
          <w:lang w:val="en-US" w:eastAsia="zh-CN"/>
        </w:rPr>
        <w:t>六个月</w:t>
      </w:r>
      <w:r>
        <w:rPr>
          <w:rFonts w:hint="eastAsia" w:ascii="仿宋" w:hAnsi="仿宋" w:eastAsia="仿宋" w:cs="仿宋"/>
          <w:sz w:val="24"/>
          <w:szCs w:val="24"/>
          <w:highlight w:val="none"/>
          <w:lang w:eastAsia="zh-CN"/>
        </w:rPr>
        <w:t>内</w:t>
      </w:r>
      <w:r>
        <w:rPr>
          <w:rFonts w:hint="eastAsia" w:ascii="仿宋" w:hAnsi="仿宋" w:eastAsia="仿宋" w:cs="仿宋"/>
          <w:sz w:val="24"/>
          <w:szCs w:val="24"/>
          <w:highlight w:val="none"/>
        </w:rPr>
        <w:t>已缴纳的至少一个月纳税证明或完税证明，依法免税的单位应提供相关证明材料（以税款所属时期为准）。</w:t>
      </w:r>
    </w:p>
    <w:p w14:paraId="2808C199">
      <w:pPr>
        <w:spacing w:line="360" w:lineRule="auto"/>
        <w:ind w:firstLine="482" w:firstLineChars="200"/>
        <w:jc w:val="right"/>
        <w:rPr>
          <w:rFonts w:hint="eastAsia" w:ascii="仿宋" w:hAnsi="仿宋" w:eastAsia="仿宋" w:cs="仿宋"/>
          <w:color w:val="auto"/>
          <w:sz w:val="24"/>
          <w:szCs w:val="24"/>
          <w:highlight w:val="none"/>
        </w:rPr>
      </w:pPr>
      <w:r>
        <w:rPr>
          <w:rFonts w:hint="eastAsia" w:ascii="仿宋" w:hAnsi="仿宋" w:eastAsia="仿宋" w:cs="仿宋"/>
          <w:b/>
          <w:bCs/>
          <w:color w:val="auto"/>
          <w:sz w:val="24"/>
          <w:szCs w:val="24"/>
          <w:highlight w:val="none"/>
        </w:rPr>
        <w:br w:type="page"/>
      </w:r>
    </w:p>
    <w:p w14:paraId="0BE62559">
      <w:pPr>
        <w:numPr>
          <w:ilvl w:val="0"/>
          <w:numId w:val="0"/>
        </w:numPr>
        <w:spacing w:line="360" w:lineRule="auto"/>
        <w:outlineLvl w:val="9"/>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6.6书面声明</w:t>
      </w:r>
    </w:p>
    <w:p w14:paraId="06CD0E57">
      <w:pPr>
        <w:numPr>
          <w:ilvl w:val="0"/>
          <w:numId w:val="0"/>
        </w:numPr>
        <w:spacing w:line="360" w:lineRule="auto"/>
        <w:ind w:firstLine="480" w:firstLineChars="200"/>
        <w:rPr>
          <w:rFonts w:hint="eastAsia" w:ascii="仿宋" w:hAnsi="仿宋" w:eastAsia="仿宋" w:cs="仿宋"/>
          <w:b/>
          <w:bCs/>
          <w:color w:val="auto"/>
          <w:sz w:val="24"/>
          <w:szCs w:val="24"/>
          <w:highlight w:val="none"/>
        </w:rPr>
      </w:pPr>
      <w:r>
        <w:rPr>
          <w:rFonts w:hint="eastAsia" w:ascii="仿宋" w:hAnsi="仿宋" w:eastAsia="仿宋" w:cs="仿宋"/>
          <w:sz w:val="24"/>
          <w:szCs w:val="24"/>
          <w:highlight w:val="none"/>
          <w:lang w:val="en-US" w:eastAsia="zh-CN"/>
        </w:rPr>
        <w:t>说明：出具参加本次政府采购活动前3年内在经营活动中没有重大违法违纪，以及未被列入“信用中国”网站记录的“失信被执行人”或“重大税收违法失信主体”名单；不处于“中国政府采购网”记录的“政府采购严重违法失信行为记录名单”中的禁止参加政府采购活动期间的书面声明。</w:t>
      </w:r>
    </w:p>
    <w:p w14:paraId="08648045">
      <w:pPr>
        <w:pStyle w:val="4"/>
        <w:spacing w:line="560" w:lineRule="exact"/>
        <w:ind w:firstLine="482" w:firstLineChars="200"/>
        <w:jc w:val="center"/>
        <w:rPr>
          <w:rFonts w:hint="eastAsia" w:ascii="仿宋" w:hAnsi="仿宋" w:eastAsia="仿宋" w:cs="仿宋"/>
          <w:b/>
          <w:sz w:val="24"/>
          <w:szCs w:val="24"/>
          <w:highlight w:val="none"/>
        </w:rPr>
      </w:pPr>
      <w:r>
        <w:rPr>
          <w:rFonts w:hint="eastAsia" w:ascii="仿宋" w:hAnsi="仿宋" w:eastAsia="仿宋" w:cs="仿宋"/>
          <w:b/>
          <w:sz w:val="24"/>
          <w:szCs w:val="24"/>
          <w:highlight w:val="none"/>
        </w:rPr>
        <w:t>参加本次政府采购活动前三年内，在经营活动中</w:t>
      </w:r>
    </w:p>
    <w:p w14:paraId="6E8B76BB">
      <w:pPr>
        <w:spacing w:line="560" w:lineRule="exact"/>
        <w:ind w:firstLine="482" w:firstLineChars="200"/>
        <w:jc w:val="center"/>
        <w:rPr>
          <w:rFonts w:hint="eastAsia" w:ascii="仿宋" w:hAnsi="仿宋" w:eastAsia="仿宋" w:cs="仿宋"/>
          <w:kern w:val="2"/>
          <w:sz w:val="24"/>
          <w:szCs w:val="24"/>
          <w:highlight w:val="none"/>
        </w:rPr>
      </w:pPr>
      <w:r>
        <w:rPr>
          <w:rFonts w:hint="eastAsia" w:ascii="仿宋" w:hAnsi="仿宋" w:eastAsia="仿宋" w:cs="仿宋"/>
          <w:b/>
          <w:sz w:val="24"/>
          <w:szCs w:val="24"/>
          <w:highlight w:val="none"/>
        </w:rPr>
        <w:t>没有重大违法记录声明函</w:t>
      </w:r>
    </w:p>
    <w:p w14:paraId="196B1B06">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本单位郑重声明：</w:t>
      </w:r>
    </w:p>
    <w:p w14:paraId="00295DCE">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我单位在参加采购活动前三年内在经营活动中</w:t>
      </w:r>
      <w:r>
        <w:rPr>
          <w:rFonts w:hint="eastAsia" w:ascii="仿宋" w:hAnsi="仿宋" w:eastAsia="仿宋" w:cs="仿宋"/>
          <w:kern w:val="2"/>
          <w:sz w:val="24"/>
          <w:szCs w:val="24"/>
          <w:highlight w:val="none"/>
          <w:u w:val="single"/>
        </w:rPr>
        <w:t>没有</w:t>
      </w:r>
      <w:r>
        <w:rPr>
          <w:rFonts w:hint="eastAsia" w:ascii="仿宋" w:hAnsi="仿宋" w:eastAsia="仿宋" w:cs="仿宋"/>
          <w:kern w:val="2"/>
          <w:sz w:val="24"/>
          <w:szCs w:val="24"/>
          <w:highlight w:val="none"/>
        </w:rPr>
        <w:t>《政府采购法》第二十二条第一款第</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五</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项所称重大违法记录，包括：</w:t>
      </w:r>
    </w:p>
    <w:p w14:paraId="4989F9F2">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我单位未因经营活动中的违法行为受到刑事处罚或者责令停产停业、吊销许可证或者执照、较大数额罚款等行政处罚。</w:t>
      </w:r>
    </w:p>
    <w:p w14:paraId="0CF6C21D">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1、我方______（填“未被列入”或“被列入”）失信被执行人名单。</w:t>
      </w:r>
    </w:p>
    <w:p w14:paraId="024CD823">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2、我方______（填“未被列入”或“被列入”）重大税收违法案件当事人名单。</w:t>
      </w:r>
    </w:p>
    <w:p w14:paraId="03870EAA">
      <w:pPr>
        <w:widowControl/>
        <w:spacing w:line="360" w:lineRule="auto"/>
        <w:ind w:firstLine="480" w:firstLineChars="200"/>
        <w:jc w:val="left"/>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3、我方______（填“未被列入”或“被列入”）政府采购严重违法失信行为记录名单。</w:t>
      </w:r>
    </w:p>
    <w:p w14:paraId="770EB717">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我单位已就上述不良信用行为按照招标文件中</w:t>
      </w:r>
      <w:r>
        <w:rPr>
          <w:rFonts w:hint="eastAsia" w:ascii="仿宋" w:hAnsi="仿宋" w:eastAsia="仿宋" w:cs="仿宋"/>
          <w:kern w:val="2"/>
          <w:sz w:val="24"/>
          <w:szCs w:val="24"/>
          <w:highlight w:val="none"/>
          <w:lang w:eastAsia="zh-CN"/>
        </w:rPr>
        <w:t>供应商</w:t>
      </w:r>
      <w:r>
        <w:rPr>
          <w:rFonts w:hint="eastAsia" w:ascii="仿宋" w:hAnsi="仿宋" w:eastAsia="仿宋" w:cs="仿宋"/>
          <w:kern w:val="2"/>
          <w:sz w:val="24"/>
          <w:szCs w:val="24"/>
          <w:highlight w:val="none"/>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18DDFEB7">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特此声明！</w:t>
      </w:r>
    </w:p>
    <w:p w14:paraId="66A7EA9A">
      <w:pPr>
        <w:spacing w:line="360" w:lineRule="auto"/>
        <w:rPr>
          <w:rFonts w:hint="eastAsia" w:ascii="仿宋" w:hAnsi="仿宋" w:eastAsia="仿宋" w:cs="仿宋"/>
          <w:kern w:val="2"/>
          <w:sz w:val="24"/>
          <w:szCs w:val="24"/>
          <w:highlight w:val="none"/>
        </w:rPr>
      </w:pPr>
    </w:p>
    <w:p w14:paraId="58568CC9">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lang w:eastAsia="zh-CN"/>
        </w:rPr>
        <w:t>供应商</w:t>
      </w:r>
      <w:r>
        <w:rPr>
          <w:rFonts w:hint="eastAsia" w:ascii="仿宋" w:hAnsi="仿宋" w:eastAsia="仿宋" w:cs="仿宋"/>
          <w:kern w:val="2"/>
          <w:sz w:val="24"/>
          <w:szCs w:val="24"/>
          <w:highlight w:val="none"/>
        </w:rPr>
        <w:t>名称</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公章</w:t>
      </w:r>
      <w:r>
        <w:rPr>
          <w:rFonts w:hint="eastAsia" w:ascii="仿宋" w:hAnsi="仿宋" w:eastAsia="仿宋" w:cs="仿宋"/>
          <w:kern w:val="2"/>
          <w:sz w:val="24"/>
          <w:szCs w:val="24"/>
          <w:highlight w:val="none"/>
          <w:lang w:eastAsia="zh-CN"/>
        </w:rPr>
        <w:t>）</w:t>
      </w:r>
      <w:r>
        <w:rPr>
          <w:rFonts w:hint="eastAsia" w:ascii="仿宋" w:hAnsi="仿宋" w:eastAsia="仿宋" w:cs="仿宋"/>
          <w:kern w:val="2"/>
          <w:sz w:val="24"/>
          <w:szCs w:val="24"/>
          <w:highlight w:val="none"/>
        </w:rPr>
        <w:t>：____________</w:t>
      </w:r>
    </w:p>
    <w:p w14:paraId="5904706D">
      <w:pPr>
        <w:spacing w:line="360" w:lineRule="auto"/>
        <w:ind w:firstLine="480" w:firstLineChars="2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日期：______年____月____日</w:t>
      </w:r>
    </w:p>
    <w:p w14:paraId="79715B98">
      <w:pPr>
        <w:spacing w:line="360" w:lineRule="auto"/>
        <w:ind w:firstLine="240" w:firstLineChars="100"/>
        <w:rPr>
          <w:rFonts w:hint="eastAsia" w:ascii="仿宋" w:hAnsi="仿宋" w:eastAsia="仿宋" w:cs="仿宋"/>
          <w:kern w:val="2"/>
          <w:sz w:val="24"/>
          <w:szCs w:val="24"/>
          <w:highlight w:val="none"/>
        </w:rPr>
      </w:pPr>
      <w:r>
        <w:rPr>
          <w:rFonts w:hint="eastAsia" w:ascii="仿宋" w:hAnsi="仿宋" w:eastAsia="仿宋" w:cs="仿宋"/>
          <w:kern w:val="2"/>
          <w:sz w:val="24"/>
          <w:szCs w:val="24"/>
          <w:highlight w:val="none"/>
        </w:rPr>
        <w:t>说明：授权用投标专用章的，与公章具有相同法律效力。</w:t>
      </w:r>
    </w:p>
    <w:p w14:paraId="7F3C32EA">
      <w:pPr>
        <w:pStyle w:val="4"/>
        <w:spacing w:line="240" w:lineRule="auto"/>
        <w:ind w:firstLine="442" w:firstLineChars="200"/>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备注：</w:t>
      </w:r>
    </w:p>
    <w:p w14:paraId="0F8613E6">
      <w:pPr>
        <w:pStyle w:val="4"/>
        <w:numPr>
          <w:ilvl w:val="0"/>
          <w:numId w:val="1"/>
        </w:numPr>
        <w:spacing w:line="240" w:lineRule="auto"/>
        <w:ind w:firstLine="643"/>
        <w:rPr>
          <w:rFonts w:hint="eastAsia" w:ascii="仿宋" w:hAnsi="仿宋" w:eastAsia="仿宋" w:cs="仿宋"/>
          <w:b/>
          <w:bCs/>
          <w:sz w:val="22"/>
          <w:szCs w:val="22"/>
          <w:highlight w:val="none"/>
        </w:rPr>
      </w:pPr>
      <w:r>
        <w:rPr>
          <w:rFonts w:hint="eastAsia" w:ascii="仿宋" w:hAnsi="仿宋" w:eastAsia="仿宋" w:cs="仿宋"/>
          <w:b/>
          <w:bCs/>
          <w:sz w:val="22"/>
          <w:szCs w:val="22"/>
          <w:highlight w:val="none"/>
          <w:lang w:eastAsia="zh-CN"/>
        </w:rPr>
        <w:t>供应商</w:t>
      </w:r>
      <w:r>
        <w:rPr>
          <w:rFonts w:hint="eastAsia" w:ascii="仿宋" w:hAnsi="仿宋" w:eastAsia="仿宋" w:cs="仿宋"/>
          <w:b/>
          <w:bCs/>
          <w:sz w:val="22"/>
          <w:szCs w:val="22"/>
          <w:highlight w:val="none"/>
        </w:rPr>
        <w:t>在参加政府采购活动前3年内因违法经营被禁止在一定期限内参加政府采购活动，期限届满的，可以参加政府采购活动，但应提供期限届满的证明材料。</w:t>
      </w:r>
    </w:p>
    <w:p w14:paraId="35F76B35">
      <w:pPr>
        <w:pStyle w:val="4"/>
        <w:numPr>
          <w:ilvl w:val="0"/>
          <w:numId w:val="1"/>
        </w:numPr>
        <w:spacing w:line="240" w:lineRule="auto"/>
        <w:ind w:firstLine="643"/>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《中华人民共和国政府采购法实施条例》第十九条 重大违法记录，是指供应商因违法经营受到刑事处罚或者责令停产停业、吊销许可证</w:t>
      </w:r>
      <w:r>
        <w:rPr>
          <w:rFonts w:hint="eastAsia" w:ascii="仿宋" w:hAnsi="仿宋" w:eastAsia="仿宋" w:cs="仿宋"/>
          <w:b/>
          <w:bCs/>
          <w:sz w:val="22"/>
          <w:szCs w:val="22"/>
          <w:highlight w:val="none"/>
          <w:lang w:eastAsia="zh-CN"/>
        </w:rPr>
        <w:t>或者</w:t>
      </w:r>
      <w:r>
        <w:rPr>
          <w:rFonts w:hint="eastAsia" w:ascii="仿宋" w:hAnsi="仿宋" w:eastAsia="仿宋" w:cs="仿宋"/>
          <w:b/>
          <w:bCs/>
          <w:sz w:val="22"/>
          <w:szCs w:val="22"/>
          <w:highlight w:val="none"/>
        </w:rPr>
        <w:t>执照、较大数额罚款等行政处罚。</w:t>
      </w:r>
    </w:p>
    <w:p w14:paraId="3C2CDA05">
      <w:pPr>
        <w:pStyle w:val="4"/>
        <w:numPr>
          <w:ilvl w:val="0"/>
          <w:numId w:val="1"/>
        </w:numPr>
        <w:spacing w:line="240" w:lineRule="auto"/>
        <w:ind w:firstLine="643"/>
        <w:rPr>
          <w:rFonts w:hint="eastAsia" w:ascii="仿宋" w:hAnsi="仿宋" w:eastAsia="仿宋" w:cs="仿宋"/>
          <w:b/>
          <w:bCs/>
          <w:sz w:val="22"/>
          <w:szCs w:val="22"/>
          <w:highlight w:val="none"/>
        </w:rPr>
      </w:pPr>
      <w:r>
        <w:rPr>
          <w:rFonts w:hint="eastAsia" w:ascii="仿宋" w:hAnsi="仿宋" w:eastAsia="仿宋" w:cs="仿宋"/>
          <w:b/>
          <w:bCs/>
          <w:sz w:val="22"/>
          <w:szCs w:val="22"/>
          <w:highlight w:val="none"/>
        </w:rPr>
        <w:t>财库[2022]3号文件，《中华人民共和国政府采购法实施条例》第十九条第一款规定的“较大数额罚款”认定为200万元以上的罚款，法律、行政法规以及国务院有关部门明确规定相关领域“较大数额罚款”标准高于200万元的，从其规定。</w:t>
      </w:r>
    </w:p>
    <w:p w14:paraId="55B2CDFF">
      <w:pPr>
        <w:spacing w:line="360" w:lineRule="auto"/>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br w:type="page"/>
      </w:r>
    </w:p>
    <w:bookmarkEnd w:id="0"/>
    <w:bookmarkEnd w:id="1"/>
    <w:bookmarkEnd w:id="2"/>
    <w:bookmarkEnd w:id="3"/>
    <w:bookmarkEnd w:id="4"/>
    <w:p w14:paraId="7A4E5846">
      <w:pPr>
        <w:pStyle w:val="8"/>
        <w:spacing w:line="360" w:lineRule="auto"/>
        <w:jc w:val="left"/>
        <w:outlineLvl w:val="9"/>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6.7供应商非采购人单位职工及家属投资开办声明</w:t>
      </w:r>
    </w:p>
    <w:p w14:paraId="1E6CFB58">
      <w:pPr>
        <w:spacing w:line="440" w:lineRule="exact"/>
        <w:jc w:val="center"/>
        <w:rPr>
          <w:rFonts w:hint="eastAsia" w:ascii="仿宋" w:hAnsi="仿宋" w:eastAsia="仿宋" w:cs="仿宋"/>
          <w:bCs/>
          <w:color w:val="auto"/>
          <w:spacing w:val="4"/>
          <w:sz w:val="24"/>
          <w:szCs w:val="24"/>
          <w:highlight w:val="none"/>
          <w:lang w:val="en-US" w:eastAsia="zh-CN"/>
        </w:rPr>
      </w:pPr>
      <w:r>
        <w:rPr>
          <w:rFonts w:hint="eastAsia" w:ascii="仿宋" w:hAnsi="仿宋" w:eastAsia="仿宋" w:cs="仿宋"/>
          <w:bCs/>
          <w:color w:val="auto"/>
          <w:spacing w:val="4"/>
          <w:sz w:val="24"/>
          <w:szCs w:val="24"/>
          <w:highlight w:val="none"/>
          <w:lang w:val="en-US" w:eastAsia="zh-CN"/>
        </w:rPr>
        <w:t>承诺函</w:t>
      </w:r>
    </w:p>
    <w:p w14:paraId="75497161">
      <w:pPr>
        <w:pStyle w:val="2"/>
        <w:rPr>
          <w:rFonts w:hint="eastAsia" w:ascii="仿宋" w:hAnsi="仿宋" w:eastAsia="仿宋" w:cs="仿宋"/>
          <w:sz w:val="24"/>
          <w:szCs w:val="24"/>
          <w:highlight w:val="none"/>
          <w:lang w:val="en-US" w:eastAsia="zh-CN"/>
        </w:rPr>
      </w:pPr>
    </w:p>
    <w:p w14:paraId="7B8745AA">
      <w:pPr>
        <w:spacing w:line="500" w:lineRule="exact"/>
        <w:jc w:val="left"/>
        <w:rPr>
          <w:rFonts w:hint="eastAsia" w:ascii="仿宋" w:hAnsi="仿宋" w:eastAsia="仿宋" w:cs="仿宋"/>
          <w:color w:val="auto"/>
          <w:spacing w:val="4"/>
          <w:sz w:val="24"/>
          <w:szCs w:val="24"/>
          <w:highlight w:val="none"/>
          <w:u w:val="single"/>
        </w:rPr>
      </w:pPr>
    </w:p>
    <w:p w14:paraId="0A4AFE48">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sz w:val="24"/>
          <w:szCs w:val="24"/>
          <w:highlight w:val="none"/>
          <w:u w:val="none"/>
        </w:rPr>
      </w:pPr>
      <w:r>
        <w:rPr>
          <w:rFonts w:hint="eastAsia" w:ascii="仿宋" w:hAnsi="仿宋" w:eastAsia="仿宋" w:cs="仿宋"/>
          <w:color w:val="auto"/>
          <w:spacing w:val="4"/>
          <w:sz w:val="24"/>
          <w:szCs w:val="24"/>
          <w:highlight w:val="none"/>
          <w:u w:val="single"/>
        </w:rPr>
        <w:t>致：</w:t>
      </w:r>
      <w:r>
        <w:rPr>
          <w:rFonts w:hint="eastAsia" w:ascii="仿宋" w:hAnsi="仿宋" w:eastAsia="仿宋" w:cs="仿宋"/>
          <w:color w:val="auto"/>
          <w:spacing w:val="4"/>
          <w:sz w:val="24"/>
          <w:szCs w:val="24"/>
          <w:highlight w:val="none"/>
          <w:u w:val="single"/>
          <w:lang w:eastAsia="zh-CN"/>
        </w:rPr>
        <w:t>西安市公安局</w:t>
      </w:r>
    </w:p>
    <w:p w14:paraId="2564B68A">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 w:hAnsi="仿宋" w:eastAsia="仿宋" w:cs="仿宋"/>
          <w:color w:val="auto"/>
          <w:spacing w:val="4"/>
          <w:sz w:val="24"/>
          <w:szCs w:val="24"/>
          <w:highlight w:val="none"/>
          <w:u w:val="none"/>
          <w:lang w:eastAsia="zh-CN"/>
        </w:rPr>
      </w:pPr>
      <w:r>
        <w:rPr>
          <w:rFonts w:hint="eastAsia" w:ascii="仿宋" w:hAnsi="仿宋" w:eastAsia="仿宋" w:cs="仿宋"/>
          <w:color w:val="auto"/>
          <w:spacing w:val="4"/>
          <w:sz w:val="24"/>
          <w:szCs w:val="24"/>
          <w:highlight w:val="none"/>
          <w:u w:val="single"/>
        </w:rPr>
        <w:t>（</w:t>
      </w:r>
      <w:r>
        <w:rPr>
          <w:rFonts w:hint="eastAsia" w:ascii="仿宋" w:hAnsi="仿宋" w:eastAsia="仿宋" w:cs="仿宋"/>
          <w:color w:val="auto"/>
          <w:spacing w:val="4"/>
          <w:sz w:val="24"/>
          <w:szCs w:val="24"/>
          <w:highlight w:val="none"/>
          <w:u w:val="single"/>
          <w:lang w:eastAsia="zh-CN"/>
        </w:rPr>
        <w:t>公司</w:t>
      </w:r>
      <w:r>
        <w:rPr>
          <w:rFonts w:hint="eastAsia" w:ascii="仿宋" w:hAnsi="仿宋" w:eastAsia="仿宋" w:cs="仿宋"/>
          <w:color w:val="auto"/>
          <w:spacing w:val="4"/>
          <w:sz w:val="24"/>
          <w:szCs w:val="24"/>
          <w:highlight w:val="none"/>
          <w:u w:val="single"/>
        </w:rPr>
        <w:t>名称）</w:t>
      </w:r>
      <w:r>
        <w:rPr>
          <w:rFonts w:hint="eastAsia" w:ascii="仿宋" w:hAnsi="仿宋" w:eastAsia="仿宋" w:cs="仿宋"/>
          <w:color w:val="auto"/>
          <w:spacing w:val="4"/>
          <w:sz w:val="24"/>
          <w:szCs w:val="24"/>
          <w:highlight w:val="none"/>
          <w:u w:val="none"/>
        </w:rPr>
        <w:t>为在中华人民共和国境内合法注册并</w:t>
      </w:r>
      <w:r>
        <w:rPr>
          <w:rFonts w:hint="eastAsia" w:ascii="仿宋" w:hAnsi="仿宋" w:eastAsia="仿宋" w:cs="仿宋"/>
          <w:color w:val="auto"/>
          <w:spacing w:val="4"/>
          <w:sz w:val="24"/>
          <w:szCs w:val="24"/>
          <w:highlight w:val="none"/>
          <w:u w:val="none"/>
          <w:lang w:eastAsia="zh-CN"/>
        </w:rPr>
        <w:t>有效</w:t>
      </w:r>
      <w:r>
        <w:rPr>
          <w:rFonts w:hint="eastAsia" w:ascii="仿宋" w:hAnsi="仿宋" w:eastAsia="仿宋" w:cs="仿宋"/>
          <w:color w:val="auto"/>
          <w:spacing w:val="4"/>
          <w:sz w:val="24"/>
          <w:szCs w:val="24"/>
          <w:highlight w:val="none"/>
          <w:u w:val="none"/>
        </w:rPr>
        <w:t>经营的机构</w:t>
      </w:r>
      <w:r>
        <w:rPr>
          <w:rFonts w:hint="eastAsia" w:ascii="仿宋" w:hAnsi="仿宋" w:eastAsia="仿宋" w:cs="仿宋"/>
          <w:color w:val="auto"/>
          <w:spacing w:val="4"/>
          <w:sz w:val="24"/>
          <w:szCs w:val="24"/>
          <w:highlight w:val="none"/>
          <w:u w:val="none"/>
          <w:lang w:eastAsia="zh-CN"/>
        </w:rPr>
        <w:t>，</w:t>
      </w:r>
      <w:r>
        <w:rPr>
          <w:rFonts w:hint="eastAsia" w:ascii="仿宋" w:hAnsi="仿宋" w:eastAsia="仿宋" w:cs="仿宋"/>
          <w:color w:val="auto"/>
          <w:spacing w:val="4"/>
          <w:sz w:val="24"/>
          <w:szCs w:val="24"/>
          <w:highlight w:val="none"/>
          <w:u w:val="none"/>
        </w:rPr>
        <w:t>本公司作为参加本次</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single"/>
        </w:rPr>
        <w:t>项目名称</w:t>
      </w:r>
      <w:r>
        <w:rPr>
          <w:rFonts w:hint="eastAsia" w:ascii="仿宋" w:hAnsi="仿宋" w:eastAsia="仿宋" w:cs="仿宋"/>
          <w:color w:val="auto"/>
          <w:spacing w:val="4"/>
          <w:sz w:val="24"/>
          <w:szCs w:val="24"/>
          <w:highlight w:val="none"/>
          <w:u w:val="single"/>
          <w:lang w:eastAsia="zh-CN"/>
        </w:rPr>
        <w:t>）</w:t>
      </w:r>
      <w:r>
        <w:rPr>
          <w:rFonts w:hint="eastAsia" w:ascii="仿宋" w:hAnsi="仿宋" w:eastAsia="仿宋" w:cs="仿宋"/>
          <w:color w:val="auto"/>
          <w:spacing w:val="4"/>
          <w:sz w:val="24"/>
          <w:szCs w:val="24"/>
          <w:highlight w:val="none"/>
          <w:u w:val="none"/>
        </w:rPr>
        <w:t>的供应商，在此</w:t>
      </w:r>
      <w:r>
        <w:rPr>
          <w:rFonts w:hint="eastAsia" w:ascii="仿宋" w:hAnsi="仿宋" w:eastAsia="仿宋" w:cs="仿宋"/>
          <w:color w:val="auto"/>
          <w:spacing w:val="4"/>
          <w:sz w:val="24"/>
          <w:szCs w:val="24"/>
          <w:highlight w:val="none"/>
          <w:u w:val="none"/>
          <w:lang w:eastAsia="zh-CN"/>
        </w:rPr>
        <w:t>承诺以下事项：</w:t>
      </w:r>
    </w:p>
    <w:p w14:paraId="0463854A">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u w:val="none"/>
          <w:lang w:val="en-US" w:eastAsia="zh-CN"/>
        </w:rPr>
        <w:t>1、本公司</w:t>
      </w:r>
      <w:r>
        <w:rPr>
          <w:rFonts w:hint="eastAsia" w:ascii="仿宋" w:hAnsi="仿宋" w:eastAsia="仿宋" w:cs="仿宋"/>
          <w:color w:val="auto"/>
          <w:spacing w:val="4"/>
          <w:sz w:val="24"/>
          <w:szCs w:val="24"/>
          <w:highlight w:val="none"/>
          <w:u w:val="none"/>
          <w:lang w:eastAsia="zh-CN"/>
        </w:rPr>
        <w:t>（填“有”或“无”）西安市公安局职工在</w:t>
      </w:r>
      <w:r>
        <w:rPr>
          <w:rFonts w:hint="eastAsia" w:ascii="仿宋" w:hAnsi="仿宋" w:eastAsia="仿宋" w:cs="仿宋"/>
          <w:color w:val="auto"/>
          <w:spacing w:val="4"/>
          <w:sz w:val="24"/>
          <w:szCs w:val="24"/>
          <w:highlight w:val="none"/>
          <w:u w:val="none"/>
          <w:lang w:val="en-US" w:eastAsia="zh-CN"/>
        </w:rPr>
        <w:t>我公司投资参与经营。</w:t>
      </w:r>
    </w:p>
    <w:p w14:paraId="1250CC1B">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 w:hAnsi="仿宋" w:eastAsia="仿宋" w:cs="仿宋"/>
          <w:color w:val="auto"/>
          <w:spacing w:val="4"/>
          <w:sz w:val="24"/>
          <w:szCs w:val="24"/>
          <w:highlight w:val="none"/>
          <w:u w:val="none"/>
          <w:lang w:eastAsia="zh-CN"/>
        </w:rPr>
      </w:pPr>
      <w:r>
        <w:rPr>
          <w:rFonts w:hint="eastAsia" w:ascii="仿宋" w:hAnsi="仿宋" w:eastAsia="仿宋" w:cs="仿宋"/>
          <w:color w:val="auto"/>
          <w:spacing w:val="4"/>
          <w:sz w:val="24"/>
          <w:szCs w:val="24"/>
          <w:highlight w:val="none"/>
          <w:u w:val="none"/>
          <w:lang w:val="en-US" w:eastAsia="zh-CN"/>
        </w:rPr>
        <w:t>2、本公司</w:t>
      </w:r>
      <w:r>
        <w:rPr>
          <w:rFonts w:hint="eastAsia" w:ascii="仿宋" w:hAnsi="仿宋" w:eastAsia="仿宋" w:cs="仿宋"/>
          <w:color w:val="auto"/>
          <w:spacing w:val="4"/>
          <w:sz w:val="24"/>
          <w:szCs w:val="24"/>
          <w:highlight w:val="none"/>
          <w:u w:val="none"/>
          <w:lang w:eastAsia="zh-CN"/>
        </w:rPr>
        <w:t>（填“有”或“无”）西安市公安局职工及其亲属在本公司担任高管、独立董事等具有重大利益关系的职务。</w:t>
      </w:r>
    </w:p>
    <w:p w14:paraId="11E2AD6A">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 w:hAnsi="仿宋" w:eastAsia="仿宋" w:cs="仿宋"/>
          <w:color w:val="auto"/>
          <w:spacing w:val="4"/>
          <w:sz w:val="24"/>
          <w:szCs w:val="24"/>
          <w:highlight w:val="none"/>
          <w:u w:val="none"/>
          <w:lang w:eastAsia="zh-CN"/>
        </w:rPr>
      </w:pPr>
      <w:r>
        <w:rPr>
          <w:rFonts w:hint="eastAsia" w:ascii="仿宋" w:hAnsi="仿宋" w:eastAsia="仿宋" w:cs="仿宋"/>
          <w:color w:val="auto"/>
          <w:spacing w:val="4"/>
          <w:sz w:val="24"/>
          <w:szCs w:val="24"/>
          <w:highlight w:val="none"/>
          <w:u w:val="none"/>
          <w:lang w:eastAsia="zh-CN"/>
        </w:rPr>
        <w:t>本公司承诺以上事项真实有效，无虚假内容或隐瞒。</w:t>
      </w:r>
    </w:p>
    <w:p w14:paraId="364A03F7">
      <w:pPr>
        <w:keepNext w:val="0"/>
        <w:keepLines w:val="0"/>
        <w:pageBreakBefore w:val="0"/>
        <w:widowControl w:val="0"/>
        <w:kinsoku/>
        <w:wordWrap/>
        <w:overflowPunct/>
        <w:topLinePunct w:val="0"/>
        <w:autoSpaceDE/>
        <w:autoSpaceDN/>
        <w:bidi w:val="0"/>
        <w:adjustRightInd/>
        <w:snapToGrid/>
        <w:spacing w:line="600" w:lineRule="exact"/>
        <w:ind w:left="3360" w:leftChars="1600"/>
        <w:jc w:val="left"/>
        <w:textAlignment w:val="auto"/>
        <w:rPr>
          <w:rFonts w:hint="eastAsia" w:ascii="仿宋" w:hAnsi="仿宋" w:eastAsia="仿宋" w:cs="仿宋"/>
          <w:color w:val="auto"/>
          <w:spacing w:val="4"/>
          <w:sz w:val="24"/>
          <w:szCs w:val="24"/>
          <w:highlight w:val="none"/>
        </w:rPr>
      </w:pPr>
    </w:p>
    <w:p w14:paraId="5AACB735">
      <w:pPr>
        <w:keepNext w:val="0"/>
        <w:keepLines w:val="0"/>
        <w:pageBreakBefore w:val="0"/>
        <w:widowControl w:val="0"/>
        <w:kinsoku/>
        <w:wordWrap/>
        <w:overflowPunct/>
        <w:topLinePunct w:val="0"/>
        <w:autoSpaceDE/>
        <w:autoSpaceDN/>
        <w:bidi w:val="0"/>
        <w:adjustRightInd/>
        <w:snapToGrid/>
        <w:spacing w:line="600" w:lineRule="exact"/>
        <w:jc w:val="left"/>
        <w:textAlignment w:val="auto"/>
        <w:rPr>
          <w:rFonts w:hint="eastAsia" w:ascii="仿宋" w:hAnsi="仿宋" w:eastAsia="仿宋" w:cs="仿宋"/>
          <w:color w:val="auto"/>
          <w:spacing w:val="4"/>
          <w:sz w:val="24"/>
          <w:szCs w:val="24"/>
          <w:highlight w:val="none"/>
          <w:lang w:eastAsia="zh-CN"/>
        </w:rPr>
      </w:pPr>
    </w:p>
    <w:p w14:paraId="25065F10">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 w:hAnsi="仿宋" w:eastAsia="仿宋" w:cs="仿宋"/>
          <w:sz w:val="24"/>
          <w:szCs w:val="24"/>
          <w:highlight w:val="none"/>
          <w:lang w:eastAsia="zh-CN"/>
        </w:rPr>
      </w:pPr>
      <w:r>
        <w:rPr>
          <w:rFonts w:hint="eastAsia" w:ascii="仿宋" w:hAnsi="仿宋" w:eastAsia="仿宋" w:cs="仿宋"/>
          <w:color w:val="auto"/>
          <w:spacing w:val="4"/>
          <w:sz w:val="24"/>
          <w:szCs w:val="24"/>
          <w:highlight w:val="none"/>
          <w:lang w:eastAsia="zh-CN"/>
        </w:rPr>
        <w:t>公司</w:t>
      </w:r>
      <w:r>
        <w:rPr>
          <w:rFonts w:hint="eastAsia" w:ascii="仿宋" w:hAnsi="仿宋" w:eastAsia="仿宋" w:cs="仿宋"/>
          <w:color w:val="auto"/>
          <w:spacing w:val="4"/>
          <w:sz w:val="24"/>
          <w:szCs w:val="24"/>
          <w:highlight w:val="none"/>
        </w:rPr>
        <w:t>名称（盖章）：</w:t>
      </w:r>
    </w:p>
    <w:p w14:paraId="6591A7F0">
      <w:pPr>
        <w:keepNext w:val="0"/>
        <w:keepLines w:val="0"/>
        <w:pageBreakBefore w:val="0"/>
        <w:widowControl w:val="0"/>
        <w:kinsoku/>
        <w:wordWrap/>
        <w:overflowPunct/>
        <w:topLinePunct w:val="0"/>
        <w:autoSpaceDE/>
        <w:autoSpaceDN/>
        <w:bidi w:val="0"/>
        <w:adjustRightInd/>
        <w:snapToGrid/>
        <w:spacing w:line="600" w:lineRule="exact"/>
        <w:ind w:firstLine="496" w:firstLineChars="200"/>
        <w:jc w:val="left"/>
        <w:textAlignment w:val="auto"/>
        <w:rPr>
          <w:rFonts w:hint="eastAsia" w:ascii="仿宋" w:hAnsi="仿宋" w:eastAsia="仿宋" w:cs="仿宋"/>
          <w:color w:val="auto"/>
          <w:spacing w:val="4"/>
          <w:sz w:val="24"/>
          <w:szCs w:val="24"/>
          <w:highlight w:val="none"/>
        </w:rPr>
      </w:pPr>
      <w:r>
        <w:rPr>
          <w:rFonts w:hint="eastAsia" w:ascii="仿宋" w:hAnsi="仿宋" w:eastAsia="仿宋" w:cs="仿宋"/>
          <w:color w:val="auto"/>
          <w:spacing w:val="4"/>
          <w:sz w:val="24"/>
          <w:szCs w:val="24"/>
          <w:highlight w:val="none"/>
        </w:rPr>
        <w:t>日期：年月日</w:t>
      </w:r>
    </w:p>
    <w:p w14:paraId="7BD35F2F">
      <w:pPr>
        <w:keepNext w:val="0"/>
        <w:keepLines w:val="0"/>
        <w:pageBreakBefore w:val="0"/>
        <w:widowControl w:val="0"/>
        <w:kinsoku/>
        <w:wordWrap/>
        <w:overflowPunct/>
        <w:topLinePunct w:val="0"/>
        <w:autoSpaceDE/>
        <w:autoSpaceDN/>
        <w:bidi w:val="0"/>
        <w:adjustRightInd/>
        <w:snapToGrid/>
        <w:spacing w:line="600" w:lineRule="exact"/>
        <w:ind w:firstLine="472" w:firstLineChars="196"/>
        <w:textAlignment w:val="auto"/>
        <w:rPr>
          <w:rFonts w:hint="eastAsia" w:ascii="仿宋" w:hAnsi="仿宋" w:eastAsia="仿宋" w:cs="仿宋"/>
          <w:b/>
          <w:kern w:val="0"/>
          <w:sz w:val="24"/>
          <w:szCs w:val="24"/>
          <w:highlight w:val="none"/>
          <w:lang w:val="zh-CN"/>
        </w:rPr>
      </w:pPr>
    </w:p>
    <w:p w14:paraId="23D4DC7C">
      <w:pPr>
        <w:keepNext w:val="0"/>
        <w:keepLines w:val="0"/>
        <w:pageBreakBefore w:val="0"/>
        <w:widowControl w:val="0"/>
        <w:kinsoku/>
        <w:wordWrap/>
        <w:overflowPunct/>
        <w:topLinePunct w:val="0"/>
        <w:autoSpaceDE/>
        <w:autoSpaceDN/>
        <w:bidi w:val="0"/>
        <w:adjustRightInd/>
        <w:snapToGrid/>
        <w:spacing w:line="600" w:lineRule="exact"/>
        <w:ind w:firstLine="472" w:firstLineChars="196"/>
        <w:textAlignment w:val="auto"/>
        <w:rPr>
          <w:rFonts w:hint="eastAsia" w:ascii="仿宋" w:hAnsi="仿宋" w:eastAsia="仿宋" w:cs="仿宋"/>
          <w:b/>
          <w:kern w:val="0"/>
          <w:sz w:val="24"/>
          <w:szCs w:val="24"/>
          <w:highlight w:val="none"/>
          <w:lang w:val="zh-CN"/>
        </w:rPr>
      </w:pPr>
    </w:p>
    <w:p w14:paraId="4F2103BF">
      <w:pPr>
        <w:keepNext w:val="0"/>
        <w:keepLines w:val="0"/>
        <w:pageBreakBefore w:val="0"/>
        <w:widowControl w:val="0"/>
        <w:kinsoku/>
        <w:wordWrap/>
        <w:overflowPunct/>
        <w:topLinePunct w:val="0"/>
        <w:autoSpaceDE/>
        <w:autoSpaceDN/>
        <w:bidi w:val="0"/>
        <w:adjustRightInd/>
        <w:snapToGrid/>
        <w:spacing w:line="600" w:lineRule="exact"/>
        <w:ind w:firstLine="472" w:firstLineChars="196"/>
        <w:textAlignment w:val="auto"/>
        <w:rPr>
          <w:rFonts w:hint="eastAsia" w:ascii="仿宋" w:hAnsi="仿宋" w:eastAsia="仿宋" w:cs="仿宋"/>
          <w:b/>
          <w:kern w:val="0"/>
          <w:sz w:val="24"/>
          <w:szCs w:val="24"/>
          <w:highlight w:val="none"/>
          <w:lang w:val="zh-CN"/>
        </w:rPr>
      </w:pPr>
    </w:p>
    <w:p w14:paraId="50D1DB6F">
      <w:pPr>
        <w:keepNext w:val="0"/>
        <w:keepLines w:val="0"/>
        <w:pageBreakBefore w:val="0"/>
        <w:widowControl w:val="0"/>
        <w:kinsoku/>
        <w:wordWrap/>
        <w:overflowPunct/>
        <w:topLinePunct w:val="0"/>
        <w:autoSpaceDE/>
        <w:autoSpaceDN/>
        <w:bidi w:val="0"/>
        <w:adjustRightInd/>
        <w:snapToGrid/>
        <w:spacing w:line="600" w:lineRule="exact"/>
        <w:ind w:firstLine="472" w:firstLineChars="196"/>
        <w:textAlignment w:val="auto"/>
        <w:rPr>
          <w:rFonts w:hint="eastAsia" w:ascii="仿宋" w:hAnsi="仿宋" w:eastAsia="仿宋" w:cs="仿宋"/>
          <w:b/>
          <w:kern w:val="0"/>
          <w:sz w:val="24"/>
          <w:szCs w:val="24"/>
          <w:highlight w:val="none"/>
          <w:lang w:val="zh-CN"/>
        </w:rPr>
      </w:pPr>
    </w:p>
    <w:p w14:paraId="56F47DAE">
      <w:pPr>
        <w:pStyle w:val="8"/>
        <w:spacing w:line="360" w:lineRule="auto"/>
        <w:jc w:val="left"/>
        <w:outlineLvl w:val="9"/>
        <w:rPr>
          <w:rFonts w:hint="eastAsia" w:ascii="仿宋" w:hAnsi="仿宋" w:eastAsia="仿宋" w:cs="仿宋"/>
          <w:b/>
          <w:sz w:val="24"/>
          <w:szCs w:val="24"/>
          <w:highlight w:val="none"/>
          <w:lang w:val="en-US" w:eastAsia="zh-CN"/>
        </w:rPr>
      </w:pPr>
      <w:r>
        <w:rPr>
          <w:rFonts w:hint="eastAsia" w:ascii="仿宋" w:hAnsi="仿宋" w:eastAsia="仿宋" w:cs="仿宋"/>
          <w:b/>
          <w:sz w:val="24"/>
          <w:szCs w:val="24"/>
          <w:highlight w:val="none"/>
          <w:lang w:val="en-US" w:eastAsia="zh-CN"/>
        </w:rPr>
        <w:t>6.8本项目不接受联合体投标</w:t>
      </w:r>
    </w:p>
    <w:p w14:paraId="018A7041">
      <w:pPr>
        <w:spacing w:line="360" w:lineRule="auto"/>
        <w:ind w:firstLine="480" w:firstLineChars="200"/>
        <w:rPr>
          <w:rFonts w:hint="eastAsia" w:ascii="仿宋" w:hAnsi="仿宋" w:eastAsia="仿宋" w:cs="仿宋"/>
          <w:b/>
          <w:bCs/>
          <w:sz w:val="24"/>
          <w:szCs w:val="24"/>
          <w:highlight w:val="none"/>
          <w:lang w:val="en-US" w:eastAsia="zh-CN"/>
        </w:rPr>
      </w:pPr>
      <w:r>
        <w:rPr>
          <w:rFonts w:hint="eastAsia" w:ascii="仿宋" w:hAnsi="仿宋" w:eastAsia="仿宋" w:cs="仿宋"/>
          <w:sz w:val="24"/>
          <w:szCs w:val="24"/>
          <w:highlight w:val="none"/>
          <w:lang w:val="en-US" w:eastAsia="zh-CN"/>
        </w:rPr>
        <w:t>说明：本项目不接受联合体投标，不允许分包。供应商提供《非联合体不分包投标声明》，视为独立投标，不分包。</w:t>
      </w:r>
      <w:r>
        <w:rPr>
          <w:rFonts w:hint="eastAsia" w:ascii="仿宋" w:hAnsi="仿宋" w:eastAsia="仿宋" w:cs="仿宋"/>
          <w:b/>
          <w:bCs/>
          <w:sz w:val="24"/>
          <w:szCs w:val="24"/>
          <w:highlight w:val="none"/>
          <w:lang w:val="en-US" w:eastAsia="zh-CN"/>
        </w:rPr>
        <w:t>格式自拟</w:t>
      </w:r>
    </w:p>
    <w:p w14:paraId="75414394">
      <w:bookmarkStart w:id="5" w:name="_GoBack"/>
      <w:bookmarkEnd w:id="5"/>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D9C04F"/>
    <w:multiLevelType w:val="singleLevel"/>
    <w:tmpl w:val="DFD9C04F"/>
    <w:lvl w:ilvl="0" w:tentative="0">
      <w:start w:val="1"/>
      <w:numFmt w:val="decimal"/>
      <w:suff w:val="nothing"/>
      <w:lvlText w:val="%1、"/>
      <w:lvlJc w:val="left"/>
      <w:pPr>
        <w:ind w:left="-3"/>
      </w:pPr>
      <w:rPr>
        <w:rFonts w:hint="default"/>
        <w:b/>
        <w:bC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CC3ACE"/>
    <w:rsid w:val="4BCC3A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pPr>
    <w:rPr>
      <w:rFonts w:ascii="宋体" w:hAnsi="Courier New"/>
      <w:szCs w:val="20"/>
    </w:rPr>
  </w:style>
  <w:style w:type="paragraph" w:styleId="3">
    <w:name w:val="Body Text Indent"/>
    <w:basedOn w:val="1"/>
    <w:qFormat/>
    <w:uiPriority w:val="0"/>
    <w:pPr>
      <w:spacing w:after="120" w:afterLines="0" w:afterAutospacing="0"/>
      <w:ind w:left="420" w:leftChars="200"/>
    </w:pPr>
  </w:style>
  <w:style w:type="paragraph" w:styleId="4">
    <w:name w:val="Plain Text"/>
    <w:basedOn w:val="1"/>
    <w:qFormat/>
    <w:uiPriority w:val="0"/>
    <w:rPr>
      <w:rFonts w:ascii="宋体" w:hAnsi="Courier New"/>
      <w:szCs w:val="20"/>
    </w:rPr>
  </w:style>
  <w:style w:type="paragraph" w:styleId="5">
    <w:name w:val="footer"/>
    <w:basedOn w:val="1"/>
    <w:qFormat/>
    <w:uiPriority w:val="0"/>
    <w:pPr>
      <w:tabs>
        <w:tab w:val="center" w:pos="4153"/>
        <w:tab w:val="right" w:pos="8306"/>
      </w:tabs>
      <w:snapToGrid w:val="0"/>
      <w:jc w:val="left"/>
    </w:pPr>
    <w:rPr>
      <w:sz w:val="18"/>
    </w:rPr>
  </w:style>
  <w:style w:type="paragraph" w:customStyle="1" w:styleId="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2026-06-12T09:19:00Z</dcterms:created>
  <dc:creator>  </dc:creator>
  <cp:lastModifiedBy>  </cp:lastModifiedBy>
  <dcterms:modified xsi:type="dcterms:W3CDTF">2026-06-12T09:19:49Z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37D22CC8885B4422B0C3462A5FF525DF_11</vt:lpwstr>
  </property>
  <property fmtid="{D5CDD505-2E9C-101B-9397-08002B2CF9AE}" pid="4" name="KSOTemplateDocerSaveRecord">
    <vt:lpwstr>eyJoZGlkIjoiZjQ0Y2ZiZTcxZjgwZDQ5YWYyNTVhMmI4ZjliMzNjMDgiLCJ1c2VySWQiOiI1Njk1MDIwOTAifQ==</vt:lpwstr>
  </property>
</Properties>
</file>