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版本号：汉采HW【2026】21号20260803001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2026年艾滋病检测试剂采购项目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汉采HW【2026】21号</w:t>
      </w:r>
      <w:r>
        <w:br/>
      </w:r>
      <w:r>
        <w:br/>
      </w:r>
      <w:r>
        <w:br/>
      </w:r>
      <w:r>
        <w:br/>
      </w:r>
      <w:r>
        <w:br/>
      </w:r>
    </w:p>
    <w:p>
      <w:pPr>
        <w:pStyle w:val="null3"/>
        <w:jc w:val="center"/>
        <w:outlineLvl w:val="5"/>
      </w:pPr>
      <w:r>
        <w:rPr>
          <w:rFonts w:ascii="仿宋_GB2312" w:hAnsi="仿宋_GB2312" w:cs="仿宋_GB2312" w:eastAsia="仿宋_GB2312"/>
          <w:sz w:val="15"/>
          <w:b/>
        </w:rPr>
        <w:t>汉中市疾病预防控制中心</w:t>
      </w:r>
    </w:p>
    <w:p>
      <w:pPr>
        <w:pStyle w:val="null3"/>
        <w:jc w:val="center"/>
        <w:outlineLvl w:val="5"/>
      </w:pPr>
      <w:r>
        <w:rPr>
          <w:rFonts w:ascii="仿宋_GB2312" w:hAnsi="仿宋_GB2312" w:cs="仿宋_GB2312" w:eastAsia="仿宋_GB2312"/>
          <w:sz w:val="15"/>
          <w:b/>
        </w:rPr>
        <w:t>汉中市政府采购中心</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汉中市政府采购中心</w:t>
      </w:r>
      <w:r>
        <w:rPr>
          <w:rFonts w:ascii="仿宋_GB2312" w:hAnsi="仿宋_GB2312" w:cs="仿宋_GB2312" w:eastAsia="仿宋_GB2312"/>
        </w:rPr>
        <w:t>（以下简称“代理机构”）受</w:t>
      </w:r>
      <w:r>
        <w:rPr>
          <w:rFonts w:ascii="仿宋_GB2312" w:hAnsi="仿宋_GB2312" w:cs="仿宋_GB2312" w:eastAsia="仿宋_GB2312"/>
        </w:rPr>
        <w:t>汉中市疾病预防控制中心</w:t>
      </w:r>
      <w:r>
        <w:rPr>
          <w:rFonts w:ascii="仿宋_GB2312" w:hAnsi="仿宋_GB2312" w:cs="仿宋_GB2312" w:eastAsia="仿宋_GB2312"/>
        </w:rPr>
        <w:t>委托，拟对</w:t>
      </w:r>
      <w:r>
        <w:rPr>
          <w:rFonts w:ascii="仿宋_GB2312" w:hAnsi="仿宋_GB2312" w:cs="仿宋_GB2312" w:eastAsia="仿宋_GB2312"/>
        </w:rPr>
        <w:t>2026年艾滋病检测试剂采购项目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汉采HW【2026】21号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2026年艾滋病检测试剂采购项目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汉中市疾病预防控制中心艾滋病病毒载量试剂，为开展HIV病毒载量检测，试剂需与市疾控中心当前使用的检验检测设备匹配，提供对应的质控品及实验相关耗材确保实验正常开展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 参加投标只须提供法定代表人身份证）</w:t>
      </w:r>
    </w:p>
    <w:p>
      <w:pPr>
        <w:pStyle w:val="null3"/>
      </w:pPr>
      <w:r>
        <w:rPr>
          <w:rFonts w:ascii="仿宋_GB2312" w:hAnsi="仿宋_GB2312" w:cs="仿宋_GB2312" w:eastAsia="仿宋_GB2312"/>
        </w:rPr>
        <w:t>3、特定资格要求：投标人为经销商的，所投产品须提供有效的医疗器械经营许可证或经营备案凭证；投标人为生产厂家， 所投产品须提供有效的医疗器械生产许可证，且具有有效的医疗器械经营许可证或经营备案凭证，投标产品属于医疗器械管理范围的，须提供有效的医疗器械注册证</w:t>
      </w:r>
    </w:p>
    <w:p>
      <w:pPr>
        <w:pStyle w:val="null3"/>
      </w:pPr>
      <w:r>
        <w:rPr>
          <w:rFonts w:ascii="仿宋_GB2312" w:hAnsi="仿宋_GB2312" w:cs="仿宋_GB2312" w:eastAsia="仿宋_GB2312"/>
        </w:rPr>
        <w:t>4、汉中市政府采购供应商资格承诺函：需提供《汉中市政府采购供应商资格承诺函》</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汉中市天汉大道953号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0916-2217773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汉中市政府采购中心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汉中市汉台区南团结街与汉宁路十字 金格大厦四楼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0916-2109082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采购包1：1,267,200.00元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采购包1：1,267,200.00元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汉中市疾病预防控制中心</w:t>
      </w:r>
      <w:r>
        <w:rPr>
          <w:rFonts w:ascii="仿宋_GB2312" w:hAnsi="仿宋_GB2312" w:cs="仿宋_GB2312" w:eastAsia="仿宋_GB2312"/>
        </w:rPr>
        <w:t>和</w:t>
      </w:r>
      <w:r>
        <w:rPr>
          <w:rFonts w:ascii="仿宋_GB2312" w:hAnsi="仿宋_GB2312" w:cs="仿宋_GB2312" w:eastAsia="仿宋_GB2312"/>
        </w:rPr>
        <w:t>汉中市政府采购中心</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汉中市政府采购中心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汉中市疾病预防控制中心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汉中市政府采购中心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核对试剂数量、供货周期、付款申请合规性，以及技术资料的完整性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汉中市疾病预防控制中心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联系人：董欣</w:t>
      </w:r>
    </w:p>
    <w:p>
      <w:pPr>
        <w:pStyle w:val="null3"/>
      </w:pPr>
      <w:r>
        <w:rPr>
          <w:rFonts w:ascii="仿宋_GB2312" w:hAnsi="仿宋_GB2312" w:cs="仿宋_GB2312" w:eastAsia="仿宋_GB2312"/>
        </w:rPr>
        <w:t>联系电话：0916-2109082</w:t>
      </w:r>
    </w:p>
    <w:p>
      <w:pPr>
        <w:pStyle w:val="null3"/>
      </w:pPr>
      <w:r>
        <w:rPr>
          <w:rFonts w:ascii="仿宋_GB2312" w:hAnsi="仿宋_GB2312" w:cs="仿宋_GB2312" w:eastAsia="仿宋_GB2312"/>
        </w:rPr>
        <w:t>地址：汉中市汉台区南团结街与汉宁路十字金格大厦四楼</w:t>
      </w:r>
    </w:p>
    <w:p>
      <w:pPr>
        <w:pStyle w:val="null3"/>
      </w:pPr>
      <w:r>
        <w:rPr>
          <w:rFonts w:ascii="仿宋_GB2312" w:hAnsi="仿宋_GB2312" w:cs="仿宋_GB2312" w:eastAsia="仿宋_GB2312"/>
        </w:rPr>
        <w:t>邮编：723000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联系人：赵成</w:t>
      </w:r>
    </w:p>
    <w:p>
      <w:pPr>
        <w:pStyle w:val="null3"/>
      </w:pPr>
      <w:r>
        <w:rPr>
          <w:rFonts w:ascii="仿宋_GB2312" w:hAnsi="仿宋_GB2312" w:cs="仿宋_GB2312" w:eastAsia="仿宋_GB2312"/>
        </w:rPr>
        <w:t>联系电话：0916-2217773</w:t>
      </w:r>
    </w:p>
    <w:p>
      <w:pPr>
        <w:pStyle w:val="null3"/>
      </w:pPr>
      <w:r>
        <w:rPr>
          <w:rFonts w:ascii="仿宋_GB2312" w:hAnsi="仿宋_GB2312" w:cs="仿宋_GB2312" w:eastAsia="仿宋_GB2312"/>
        </w:rPr>
        <w:t>地址：汉中市天汉大道953号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汉中市疾病预防控制中心艾滋病病毒载量试剂，为开展HIV病毒载量检测，试剂需与市疾控中心当前使用的检验检测设备匹配，提供对应的质控品及实验相关耗材确保实验正常开展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1,267,200.00</w:t>
      </w:r>
    </w:p>
    <w:p>
      <w:pPr>
        <w:pStyle w:val="null3"/>
      </w:pPr>
      <w:r>
        <w:rPr>
          <w:rFonts w:ascii="仿宋_GB2312" w:hAnsi="仿宋_GB2312" w:cs="仿宋_GB2312" w:eastAsia="仿宋_GB2312"/>
        </w:rPr>
        <w:t>采购包最高限价（元）: 1,267,200.00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艾滋病病毒载量试剂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1,267,200.00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标的名称：艾滋病病毒载量试剂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0"/>
              <w:gridCol w:w="207"/>
              <w:gridCol w:w="705"/>
              <w:gridCol w:w="411"/>
              <w:gridCol w:w="293"/>
              <w:gridCol w:w="265"/>
              <w:gridCol w:w="664"/>
              <w:gridCol w:w="24"/>
            </w:tblGrid>
            <w:tr>
              <w:tc>
                <w:tcPr>
                  <w:tcW w:type="dxa" w:w="0"/>
                </w:tcPr>
                <w:p>
                  <w:pPr>
                    <w:pStyle w:val="null3"/>
                  </w:pPr>
                  <w:r>
                    <w:rPr>
                      <w:rFonts w:ascii="仿宋_GB2312" w:hAnsi="仿宋_GB2312" w:cs="仿宋_GB2312" w:eastAsia="仿宋_GB2312"/>
                      <w:sz w:val="19"/>
                    </w:rPr>
                    <w:t xml:space="preserve"> </w:t>
                  </w:r>
                </w:p>
              </w:tc>
              <w:tc>
                <w:tcPr>
                  <w:tcW w:type="dxa" w:w="254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4"/>
                    </w:rPr>
                    <w:t>汉中市疾病预防控制中心</w:t>
                  </w:r>
                </w:p>
                <w:p>
                  <w:pPr>
                    <w:pStyle w:val="null3"/>
                    <w:jc w:val="center"/>
                  </w:pPr>
                  <w:r>
                    <w:rPr>
                      <w:rFonts w:ascii="仿宋_GB2312" w:hAnsi="仿宋_GB2312" w:cs="仿宋_GB2312" w:eastAsia="仿宋_GB2312"/>
                      <w:sz w:val="44"/>
                    </w:rPr>
                    <w:t>202</w:t>
                  </w:r>
                  <w:r>
                    <w:rPr>
                      <w:rFonts w:ascii="仿宋_GB2312" w:hAnsi="仿宋_GB2312" w:cs="仿宋_GB2312" w:eastAsia="仿宋_GB2312"/>
                      <w:sz w:val="44"/>
                    </w:rPr>
                    <w:t>6</w:t>
                  </w:r>
                  <w:r>
                    <w:rPr>
                      <w:rFonts w:ascii="仿宋_GB2312" w:hAnsi="仿宋_GB2312" w:cs="仿宋_GB2312" w:eastAsia="仿宋_GB2312"/>
                      <w:sz w:val="44"/>
                    </w:rPr>
                    <w:t>年艾滋病</w:t>
                  </w:r>
                  <w:r>
                    <w:rPr>
                      <w:rFonts w:ascii="仿宋_GB2312" w:hAnsi="仿宋_GB2312" w:cs="仿宋_GB2312" w:eastAsia="仿宋_GB2312"/>
                      <w:sz w:val="44"/>
                    </w:rPr>
                    <w:t>病毒载量</w:t>
                  </w:r>
                  <w:r>
                    <w:rPr>
                      <w:rFonts w:ascii="仿宋_GB2312" w:hAnsi="仿宋_GB2312" w:cs="仿宋_GB2312" w:eastAsia="仿宋_GB2312"/>
                      <w:sz w:val="44"/>
                    </w:rPr>
                    <w:t>试剂</w:t>
                  </w:r>
                  <w:r>
                    <w:rPr>
                      <w:rFonts w:ascii="仿宋_GB2312" w:hAnsi="仿宋_GB2312" w:cs="仿宋_GB2312" w:eastAsia="仿宋_GB2312"/>
                      <w:sz w:val="44"/>
                    </w:rPr>
                    <w:t>采购</w:t>
                  </w:r>
                  <w:r>
                    <w:rPr>
                      <w:rFonts w:ascii="仿宋_GB2312" w:hAnsi="仿宋_GB2312" w:cs="仿宋_GB2312" w:eastAsia="仿宋_GB2312"/>
                      <w:sz w:val="44"/>
                    </w:rPr>
                    <w:t>清单</w:t>
                  </w:r>
                </w:p>
              </w:tc>
            </w:tr>
            <w:tr>
              <w:tc>
                <w:tcPr>
                  <w:tcW w:type="dxa" w:w="0"/>
                </w:tcPr>
                <w:p>
                  <w:pPr>
                    <w:pStyle w:val="null3"/>
                  </w:pPr>
                  <w:r>
                    <w:rPr>
                      <w:rFonts w:ascii="仿宋_GB2312" w:hAnsi="仿宋_GB2312" w:cs="仿宋_GB2312" w:eastAsia="仿宋_GB2312"/>
                      <w:sz w:val="19"/>
                    </w:rPr>
                    <w:t xml:space="preserve"> </w:t>
                  </w:r>
                </w:p>
              </w:tc>
              <w:tc>
                <w:tcPr>
                  <w:tcW w:type="dxa" w:w="2545"/>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采购单位:汉中市疾病预防控制中心        </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70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产品名称</w:t>
                  </w:r>
                </w:p>
              </w:tc>
              <w:tc>
                <w:tcPr>
                  <w:tcW w:type="dxa" w:w="4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型号</w:t>
                  </w:r>
                </w:p>
              </w:tc>
              <w:tc>
                <w:tcPr>
                  <w:tcW w:type="dxa" w:w="2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单位</w:t>
                  </w:r>
                </w:p>
              </w:tc>
              <w:tc>
                <w:tcPr>
                  <w:tcW w:type="dxa" w:w="2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6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备注</w:t>
                  </w:r>
                </w:p>
              </w:tc>
            </w:tr>
            <w:tr>
              <w:tc>
                <w:tcPr>
                  <w:tcW w:type="dxa" w:w="254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32"/>
                      <w:b/>
                      <w:color w:val="000000"/>
                    </w:rPr>
                    <w:t>检测试剂</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70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人类免疫缺陷病毒（Ⅰ型）核酸检测试剂盒（PCR-荧光法）</w:t>
                  </w:r>
                </w:p>
              </w:tc>
              <w:tc>
                <w:tcPr>
                  <w:tcW w:type="dxa" w:w="4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人份/盒</w:t>
                  </w:r>
                </w:p>
              </w:tc>
              <w:tc>
                <w:tcPr>
                  <w:tcW w:type="dxa" w:w="2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人份</w:t>
                  </w:r>
                </w:p>
              </w:tc>
              <w:tc>
                <w:tcPr>
                  <w:tcW w:type="dxa" w:w="2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2640</w:t>
                  </w:r>
                </w:p>
              </w:tc>
              <w:tc>
                <w:tcPr>
                  <w:tcW w:type="dxa" w:w="6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包装规格：120人份/盒</w:t>
                  </w:r>
                </w:p>
                <w:p>
                  <w:pPr>
                    <w:pStyle w:val="null3"/>
                    <w:jc w:val="left"/>
                  </w:pPr>
                  <w:r>
                    <w:rPr>
                      <w:rFonts w:ascii="仿宋_GB2312" w:hAnsi="仿宋_GB2312" w:cs="仿宋_GB2312" w:eastAsia="仿宋_GB2312"/>
                      <w:sz w:val="22"/>
                      <w:color w:val="000000"/>
                    </w:rPr>
                    <w:t>每盒包含:</w:t>
                  </w:r>
                </w:p>
                <w:p>
                  <w:pPr>
                    <w:pStyle w:val="null3"/>
                    <w:jc w:val="left"/>
                  </w:pPr>
                  <w:r>
                    <w:rPr>
                      <w:rFonts w:ascii="仿宋_GB2312" w:hAnsi="仿宋_GB2312" w:cs="仿宋_GB2312" w:eastAsia="仿宋_GB2312"/>
                      <w:sz w:val="22"/>
                      <w:color w:val="000000"/>
                    </w:rPr>
                    <w:t>MMX R1 10×1.75ml</w:t>
                  </w:r>
                </w:p>
                <w:p>
                  <w:pPr>
                    <w:pStyle w:val="null3"/>
                    <w:jc w:val="left"/>
                  </w:pPr>
                  <w:r>
                    <w:rPr>
                      <w:rFonts w:ascii="仿宋_GB2312" w:hAnsi="仿宋_GB2312" w:cs="仿宋_GB2312" w:eastAsia="仿宋_GB2312"/>
                      <w:sz w:val="22"/>
                      <w:color w:val="000000"/>
                    </w:rPr>
                    <w:t>HIV-1 MMX R2 10×0.5ml</w:t>
                  </w:r>
                </w:p>
                <w:p>
                  <w:pPr>
                    <w:pStyle w:val="null3"/>
                    <w:jc w:val="left"/>
                  </w:pPr>
                  <w:r>
                    <w:rPr>
                      <w:rFonts w:ascii="仿宋_GB2312" w:hAnsi="仿宋_GB2312" w:cs="仿宋_GB2312" w:eastAsia="仿宋_GB2312"/>
                      <w:sz w:val="22"/>
                      <w:color w:val="000000"/>
                    </w:rPr>
                    <w:t>RNA QS 10×1.75ml</w:t>
                  </w:r>
                </w:p>
                <w:p>
                  <w:pPr>
                    <w:pStyle w:val="null3"/>
                    <w:jc w:val="left"/>
                  </w:pPr>
                </w:p>
              </w:tc>
            </w:tr>
            <w:tr>
              <w:tc>
                <w:tcPr>
                  <w:tcW w:type="dxa" w:w="254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配套耗材</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70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STAR CO-RE 滤芯移液头</w:t>
                  </w:r>
                </w:p>
              </w:tc>
              <w:tc>
                <w:tcPr>
                  <w:tcW w:type="dxa" w:w="4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3840T/箱</w:t>
                  </w:r>
                </w:p>
              </w:tc>
              <w:tc>
                <w:tcPr>
                  <w:tcW w:type="dxa" w:w="2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6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包装规格：8×480只</w:t>
                  </w:r>
                </w:p>
                <w:p>
                  <w:pPr>
                    <w:pStyle w:val="null3"/>
                    <w:jc w:val="left"/>
                  </w:pPr>
                  <w:r>
                    <w:rPr>
                      <w:rFonts w:ascii="仿宋_GB2312" w:hAnsi="仿宋_GB2312" w:cs="仿宋_GB2312" w:eastAsia="仿宋_GB2312"/>
                      <w:sz w:val="24"/>
                      <w:color w:val="000000"/>
                    </w:rPr>
                    <w:t>枪头规格：1000μl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Reagent reservoir 50ml+50ml+德国（试剂槽）</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50ml</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包装规格：200×50ml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Reagent reservoir 200ml+200ml+德国（试剂槽）</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200ml</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包装规格：100×200ml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Extraction plate 2.0ml   深孔板</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40个</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包装规格：40个</w:t>
                  </w:r>
                </w:p>
                <w:p>
                  <w:pPr>
                    <w:pStyle w:val="null3"/>
                    <w:jc w:val="left"/>
                  </w:pPr>
                  <w:r>
                    <w:rPr>
                      <w:rFonts w:ascii="仿宋_GB2312" w:hAnsi="仿宋_GB2312" w:cs="仿宋_GB2312" w:eastAsia="仿宋_GB2312"/>
                      <w:sz w:val="24"/>
                      <w:color w:val="000000"/>
                    </w:rPr>
                    <w:t>深孔板规格：2.0ml/孔</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AD-plate 0.3ml   微孔板（含密封膜）</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AD-Plate 0.3ml</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68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包装规格：50套/盒</w:t>
                  </w:r>
                </w:p>
                <w:p>
                  <w:pPr>
                    <w:pStyle w:val="null3"/>
                    <w:jc w:val="left"/>
                  </w:pPr>
                  <w:r>
                    <w:rPr>
                      <w:rFonts w:ascii="仿宋_GB2312" w:hAnsi="仿宋_GB2312" w:cs="仿宋_GB2312" w:eastAsia="仿宋_GB2312"/>
                      <w:sz w:val="24"/>
                      <w:color w:val="000000"/>
                    </w:rPr>
                    <w:t>微孔板规格：0.3ml/孔</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清洗液（罗氏4800）</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240测试</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包装规格:240测</w:t>
                  </w:r>
                </w:p>
                <w:p>
                  <w:pPr>
                    <w:pStyle w:val="null3"/>
                    <w:jc w:val="left"/>
                  </w:pPr>
                  <w:r>
                    <w:rPr>
                      <w:rFonts w:ascii="仿宋_GB2312" w:hAnsi="仿宋_GB2312" w:cs="仿宋_GB2312" w:eastAsia="仿宋_GB2312"/>
                      <w:sz w:val="24"/>
                      <w:color w:val="000000"/>
                    </w:rPr>
                    <w:t>每盒包含：</w:t>
                  </w:r>
                </w:p>
                <w:p>
                  <w:pPr>
                    <w:pStyle w:val="null3"/>
                    <w:jc w:val="left"/>
                  </w:pPr>
                  <w:r>
                    <w:rPr>
                      <w:rFonts w:ascii="仿宋_GB2312" w:hAnsi="仿宋_GB2312" w:cs="仿宋_GB2312" w:eastAsia="仿宋_GB2312"/>
                      <w:sz w:val="24"/>
                      <w:color w:val="000000"/>
                    </w:rPr>
                    <w:t>WB 10×55ml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核酸提取或纯化试剂</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240测试</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盒</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包装规格：240测</w:t>
                  </w:r>
                </w:p>
                <w:p>
                  <w:pPr>
                    <w:pStyle w:val="null3"/>
                    <w:jc w:val="left"/>
                  </w:pPr>
                  <w:r>
                    <w:rPr>
                      <w:rFonts w:ascii="仿宋_GB2312" w:hAnsi="仿宋_GB2312" w:cs="仿宋_GB2312" w:eastAsia="仿宋_GB2312"/>
                      <w:sz w:val="24"/>
                      <w:color w:val="000000"/>
                    </w:rPr>
                    <w:t>每盒包含：</w:t>
                  </w:r>
                </w:p>
                <w:p>
                  <w:pPr>
                    <w:pStyle w:val="null3"/>
                    <w:jc w:val="left"/>
                  </w:pPr>
                  <w:r>
                    <w:rPr>
                      <w:rFonts w:ascii="仿宋_GB2312" w:hAnsi="仿宋_GB2312" w:cs="仿宋_GB2312" w:eastAsia="仿宋_GB2312"/>
                      <w:sz w:val="24"/>
                      <w:color w:val="000000"/>
                    </w:rPr>
                    <w:t>MGP 10×8ml</w:t>
                  </w:r>
                </w:p>
                <w:p>
                  <w:pPr>
                    <w:pStyle w:val="null3"/>
                    <w:jc w:val="left"/>
                  </w:pPr>
                  <w:r>
                    <w:rPr>
                      <w:rFonts w:ascii="仿宋_GB2312" w:hAnsi="仿宋_GB2312" w:cs="仿宋_GB2312" w:eastAsia="仿宋_GB2312"/>
                      <w:sz w:val="24"/>
                      <w:color w:val="000000"/>
                    </w:rPr>
                    <w:t>EB2 10×17ml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核酸分析用病毒裂解试剂盒</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240测试</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盒</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包装规格：240测</w:t>
                  </w:r>
                </w:p>
                <w:p>
                  <w:pPr>
                    <w:pStyle w:val="null3"/>
                    <w:jc w:val="left"/>
                  </w:pPr>
                  <w:r>
                    <w:rPr>
                      <w:rFonts w:ascii="仿宋_GB2312" w:hAnsi="仿宋_GB2312" w:cs="仿宋_GB2312" w:eastAsia="仿宋_GB2312"/>
                      <w:sz w:val="24"/>
                      <w:color w:val="000000"/>
                    </w:rPr>
                    <w:t>每盒包含：</w:t>
                  </w:r>
                </w:p>
                <w:p>
                  <w:pPr>
                    <w:pStyle w:val="null3"/>
                    <w:jc w:val="left"/>
                  </w:pPr>
                  <w:r>
                    <w:rPr>
                      <w:rFonts w:ascii="仿宋_GB2312" w:hAnsi="仿宋_GB2312" w:cs="仿宋_GB2312" w:eastAsia="仿宋_GB2312"/>
                      <w:sz w:val="24"/>
                      <w:color w:val="000000"/>
                    </w:rPr>
                    <w:t>LYS2 10×27ml</w:t>
                  </w:r>
                </w:p>
                <w:p>
                  <w:pPr>
                    <w:pStyle w:val="null3"/>
                    <w:jc w:val="left"/>
                  </w:pPr>
                  <w:r>
                    <w:rPr>
                      <w:rFonts w:ascii="仿宋_GB2312" w:hAnsi="仿宋_GB2312" w:cs="仿宋_GB2312" w:eastAsia="仿宋_GB2312"/>
                      <w:sz w:val="24"/>
                      <w:color w:val="000000"/>
                    </w:rPr>
                    <w:t>P2 10×1ml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样本稀释液</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240测试</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箱</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包装规格：240测</w:t>
                  </w:r>
                </w:p>
                <w:p>
                  <w:pPr>
                    <w:pStyle w:val="null3"/>
                    <w:jc w:val="left"/>
                  </w:pPr>
                  <w:r>
                    <w:rPr>
                      <w:rFonts w:ascii="仿宋_GB2312" w:hAnsi="仿宋_GB2312" w:cs="仿宋_GB2312" w:eastAsia="仿宋_GB2312"/>
                      <w:sz w:val="24"/>
                      <w:color w:val="000000"/>
                    </w:rPr>
                    <w:t>每盒包含：</w:t>
                  </w:r>
                </w:p>
                <w:p>
                  <w:pPr>
                    <w:pStyle w:val="null3"/>
                    <w:jc w:val="left"/>
                  </w:pPr>
                  <w:r>
                    <w:rPr>
                      <w:rFonts w:ascii="仿宋_GB2312" w:hAnsi="仿宋_GB2312" w:cs="仿宋_GB2312" w:eastAsia="仿宋_GB2312"/>
                      <w:sz w:val="24"/>
                      <w:color w:val="000000"/>
                    </w:rPr>
                    <w:t>SD2 10×8ml</w:t>
                  </w:r>
                </w:p>
              </w:tc>
            </w:tr>
            <w:tr>
              <w:tc>
                <w:tcPr>
                  <w:tcW w:type="dxa" w:w="20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7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人类免疫缺陷病毒核酸检测质控品</w:t>
                  </w:r>
                </w:p>
              </w:tc>
              <w:tc>
                <w:tcPr>
                  <w:tcW w:type="dxa" w:w="4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10次/盒</w:t>
                  </w:r>
                </w:p>
              </w:tc>
              <w:tc>
                <w:tcPr>
                  <w:tcW w:type="dxa" w:w="2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盒</w:t>
                  </w:r>
                </w:p>
              </w:tc>
              <w:tc>
                <w:tcPr>
                  <w:tcW w:type="dxa" w:w="2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6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包装规格：10次/盒</w:t>
                  </w:r>
                </w:p>
                <w:p>
                  <w:pPr>
                    <w:pStyle w:val="null3"/>
                    <w:jc w:val="left"/>
                  </w:pPr>
                  <w:r>
                    <w:rPr>
                      <w:rFonts w:ascii="仿宋_GB2312" w:hAnsi="仿宋_GB2312" w:cs="仿宋_GB2312" w:eastAsia="仿宋_GB2312"/>
                      <w:sz w:val="24"/>
                      <w:color w:val="000000"/>
                    </w:rPr>
                    <w:t>每盒包含：</w:t>
                  </w:r>
                </w:p>
                <w:p>
                  <w:pPr>
                    <w:pStyle w:val="null3"/>
                    <w:jc w:val="left"/>
                  </w:pPr>
                  <w:r>
                    <w:rPr>
                      <w:rFonts w:ascii="仿宋_GB2312" w:hAnsi="仿宋_GB2312" w:cs="仿宋_GB2312" w:eastAsia="仿宋_GB2312"/>
                      <w:sz w:val="24"/>
                      <w:color w:val="000000"/>
                    </w:rPr>
                    <w:t>阴性质控：10×0.75ml</w:t>
                  </w:r>
                </w:p>
                <w:p>
                  <w:pPr>
                    <w:pStyle w:val="null3"/>
                    <w:jc w:val="left"/>
                  </w:pPr>
                  <w:r>
                    <w:rPr>
                      <w:rFonts w:ascii="仿宋_GB2312" w:hAnsi="仿宋_GB2312" w:cs="仿宋_GB2312" w:eastAsia="仿宋_GB2312"/>
                      <w:sz w:val="24"/>
                      <w:color w:val="000000"/>
                    </w:rPr>
                    <w:t>弱阳性质控：10×0.75ml</w:t>
                  </w:r>
                </w:p>
                <w:p>
                  <w:pPr>
                    <w:pStyle w:val="null3"/>
                    <w:jc w:val="left"/>
                  </w:pPr>
                  <w:r>
                    <w:rPr>
                      <w:rFonts w:ascii="仿宋_GB2312" w:hAnsi="仿宋_GB2312" w:cs="仿宋_GB2312" w:eastAsia="仿宋_GB2312"/>
                      <w:sz w:val="24"/>
                      <w:color w:val="000000"/>
                    </w:rPr>
                    <w:t>强阳性质控：10×0.75ml</w:t>
                  </w:r>
                </w:p>
              </w:tc>
            </w:tr>
            <w:tr>
              <w:tc>
                <w:tcPr>
                  <w:tcW w:type="dxa" w:w="254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备注：1、本次提供的试剂及耗材均为美国原装进口产品</w:t>
                  </w:r>
                  <w:r>
                    <w:br/>
                  </w:r>
                  <w:r>
                    <w:rPr>
                      <w:rFonts w:ascii="仿宋_GB2312" w:hAnsi="仿宋_GB2312" w:cs="仿宋_GB2312" w:eastAsia="仿宋_GB2312"/>
                      <w:sz w:val="22"/>
                      <w:color w:val="000000"/>
                    </w:rPr>
                    <w:t xml:space="preserve">      2、本次提供的试剂及耗材全程采取专业冷链运输，保证试剂及耗材安全可靠运达客户现场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按国家行业相关标准执行，质量符合法规及采购人提供参数要求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供应商未按合同供试剂或试剂不达标、存在侵权等，采购人有权追责，按《中华人民共和国政府采购法》《中华人民共和国民法典》执行；争议先通过和解或调解解决，如不成，则向汉中市仲裁委员会申请仲裁</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 参加投标只须提供法定代表人身份证）</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投标人为经销商的，所投产品须提供有效的医疗器械经营许可证或经营备案凭证；投标人为生产厂家， 所投产品须提供有效的医疗器械生产许可证，且具有有效的医疗器械经营许可证或经营备案凭证，投标产品属于医疗器械管理范围的，须提供有效的医疗器械注册证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响应文件封面、响应 函、法定代表人授权 委托书三处的项目名 称、项目编号、标段 （如有）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法定代表人授权委托书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响应文件按照谈判文件要求编制，内容齐全，无重大缺漏项。</w:t>
            </w:r>
          </w:p>
        </w:tc>
        <w:tc>
          <w:tcPr>
            <w:tcW w:type="dxa" w:w="1661"/>
          </w:tcPr>
          <w:p>
            <w:pPr>
              <w:pStyle w:val="null3"/>
            </w:pPr>
            <w:r>
              <w:rPr>
                <w:rFonts w:ascii="仿宋_GB2312" w:hAnsi="仿宋_GB2312" w:cs="仿宋_GB2312" w:eastAsia="仿宋_GB2312"/>
              </w:rPr>
              <w:t>法定代表人授权委托书 营业执照等主体资格证明文件 供应商参加政府采购活动承诺书 中小企业声明函 报价表 合同草案条款响应 特定资格要求 响应文件封面 残疾人福利性单位声明函 标的清单 项目实施方案 技术服务偏差表 响应函 汉中市政府采购供应商资格承诺函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完全理解并接受对合格供应商、合格的货物、工程或服务要求，根据响应文件中《技术服务偏差表》第三章“★”标识的实质性要求没有负偏离。</w:t>
            </w:r>
          </w:p>
        </w:tc>
        <w:tc>
          <w:tcPr>
            <w:tcW w:type="dxa" w:w="1661"/>
          </w:tcPr>
          <w:p>
            <w:pPr>
              <w:pStyle w:val="null3"/>
            </w:pPr>
            <w:r>
              <w:rPr>
                <w:rFonts w:ascii="仿宋_GB2312" w:hAnsi="仿宋_GB2312" w:cs="仿宋_GB2312" w:eastAsia="仿宋_GB2312"/>
              </w:rPr>
              <w:t>技术服务偏差表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合同草案响应</w:t>
            </w:r>
          </w:p>
        </w:tc>
        <w:tc>
          <w:tcPr>
            <w:tcW w:type="dxa" w:w="3322"/>
          </w:tcPr>
          <w:p>
            <w:pPr>
              <w:pStyle w:val="null3"/>
            </w:pPr>
            <w:r>
              <w:rPr>
                <w:rFonts w:ascii="仿宋_GB2312" w:hAnsi="仿宋_GB2312" w:cs="仿宋_GB2312" w:eastAsia="仿宋_GB2312"/>
              </w:rPr>
              <w:t>有完全理解并接受谈判文件合同草案 条款要求的描述。</w:t>
            </w:r>
          </w:p>
        </w:tc>
        <w:tc>
          <w:tcPr>
            <w:tcW w:type="dxa" w:w="1661"/>
          </w:tcPr>
          <w:p>
            <w:pPr>
              <w:pStyle w:val="null3"/>
            </w:pPr>
            <w:r>
              <w:rPr>
                <w:rFonts w:ascii="仿宋_GB2312" w:hAnsi="仿宋_GB2312" w:cs="仿宋_GB2312" w:eastAsia="仿宋_GB2312"/>
              </w:rPr>
              <w:t>合同草案条款响应</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提供《拒绝政府采购领域商业贿赂承诺书》。</w:t>
            </w:r>
          </w:p>
        </w:tc>
        <w:tc>
          <w:tcPr>
            <w:tcW w:type="dxa" w:w="1661"/>
          </w:tcPr>
          <w:p>
            <w:pPr>
              <w:pStyle w:val="null3"/>
            </w:pPr>
            <w:r>
              <w:rPr>
                <w:rFonts w:ascii="仿宋_GB2312" w:hAnsi="仿宋_GB2312" w:cs="仿宋_GB2312" w:eastAsia="仿宋_GB2312"/>
              </w:rPr>
              <w:t>供应商参加政府采购活动承诺书</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详见附件：特定资格要求</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详见附件：技术服务偏差表</w:t>
      </w:r>
    </w:p>
    <w:p>
      <w:pPr>
        <w:pStyle w:val="null3"/>
        <w:ind w:firstLine="960"/>
      </w:pPr>
      <w:r>
        <w:rPr>
          <w:rFonts w:ascii="仿宋_GB2312" w:hAnsi="仿宋_GB2312" w:cs="仿宋_GB2312" w:eastAsia="仿宋_GB2312"/>
        </w:rPr>
        <w:t>详见附件：合同草案条款响应</w:t>
      </w:r>
    </w:p>
    <w:p>
      <w:pPr>
        <w:pStyle w:val="null3"/>
        <w:ind w:firstLine="960"/>
      </w:pPr>
      <w:r>
        <w:rPr>
          <w:rFonts w:ascii="仿宋_GB2312" w:hAnsi="仿宋_GB2312" w:cs="仿宋_GB2312" w:eastAsia="仿宋_GB2312"/>
        </w:rPr>
        <w:t>详见附件：项目实施方案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详见附件：合同基本条款.docx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