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7C43" w:rsidRPr="00BD323D" w:rsidRDefault="00887C43" w:rsidP="00887C43">
      <w:pPr>
        <w:pStyle w:val="a3"/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 w:rsidRPr="00BD323D">
        <w:rPr>
          <w:rFonts w:ascii="方正小标宋简体" w:eastAsia="方正小标宋简体" w:hint="eastAsia"/>
          <w:sz w:val="44"/>
          <w:szCs w:val="44"/>
        </w:rPr>
        <w:t>单一来源采购公示</w:t>
      </w:r>
    </w:p>
    <w:p w:rsidR="00887C43" w:rsidRPr="00BD323D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一、项目信息</w:t>
      </w:r>
    </w:p>
    <w:p w:rsidR="00887C43" w:rsidRPr="00BD323D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采购人名称：蓝田县人民医院</w:t>
      </w:r>
    </w:p>
    <w:p w:rsidR="00887C43" w:rsidRPr="00BD323D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项目名称：蓝田县人民医院202</w:t>
      </w:r>
      <w:r>
        <w:rPr>
          <w:rFonts w:ascii="仿宋_GB2312" w:eastAsia="仿宋_GB2312" w:hint="eastAsia"/>
          <w:sz w:val="32"/>
          <w:szCs w:val="32"/>
        </w:rPr>
        <w:t>4年病区呼叫系统运维服务（三年）</w:t>
      </w:r>
      <w:r w:rsidRPr="00BD323D">
        <w:rPr>
          <w:rFonts w:ascii="仿宋_GB2312" w:eastAsia="仿宋_GB2312" w:hint="eastAsia"/>
          <w:sz w:val="32"/>
          <w:szCs w:val="32"/>
        </w:rPr>
        <w:t>采购项目</w:t>
      </w:r>
    </w:p>
    <w:p w:rsidR="00887C43" w:rsidRPr="00BD323D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拟采购项目的预算金额：</w:t>
      </w:r>
      <w:r>
        <w:rPr>
          <w:rFonts w:ascii="仿宋_GB2312" w:eastAsia="仿宋_GB2312" w:hint="eastAsia"/>
          <w:sz w:val="32"/>
          <w:szCs w:val="32"/>
        </w:rPr>
        <w:t>1</w:t>
      </w:r>
      <w:r w:rsidR="000E38D9">
        <w:rPr>
          <w:rFonts w:ascii="仿宋_GB2312" w:eastAsia="仿宋_GB2312" w:hint="eastAsia"/>
          <w:sz w:val="32"/>
          <w:szCs w:val="32"/>
        </w:rPr>
        <w:t>35</w:t>
      </w:r>
      <w:r w:rsidRPr="00BD323D">
        <w:rPr>
          <w:rFonts w:ascii="仿宋_GB2312" w:eastAsia="仿宋_GB2312" w:hint="eastAsia"/>
          <w:sz w:val="32"/>
          <w:szCs w:val="32"/>
        </w:rPr>
        <w:t>000元</w:t>
      </w:r>
    </w:p>
    <w:p w:rsidR="00965F4F" w:rsidRPr="00965F4F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 w:hint="eastAsia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采用单一来源采购方式的原因：</w:t>
      </w:r>
      <w:r w:rsidR="00965F4F" w:rsidRPr="00965F4F">
        <w:rPr>
          <w:rFonts w:ascii="仿宋_GB2312" w:eastAsia="仿宋_GB2312" w:hint="eastAsia"/>
          <w:sz w:val="32"/>
          <w:szCs w:val="32"/>
        </w:rPr>
        <w:t>我院自新楼建设安装南格病区呼叫系统使用至今，由于该系统软硬件由生产厂家北京鑫丰南格科技股份有限公司（以下简称“南格公司”）设计、实施、开发，南格公司拥有该系统的知识产权。医院采购的第五代M系列产品，南格公司拥有支持该系统运行的必要售后硬件及原始代码，并与院内HIS系统实现互联互通提供技术支持和服务。为确保业务的连续性、系统的稳定性，故采用单一来源方式采购，由厂家北京鑫丰南格科技股份有限公司提供运维服务。</w:t>
      </w:r>
    </w:p>
    <w:p w:rsidR="000E38D9" w:rsidRPr="000E38D9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 w:hAnsi="宋体" w:hint="eastAsia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拟采购的服务的说明（清单）：</w:t>
      </w:r>
      <w:r w:rsidR="000E38D9" w:rsidRPr="000E38D9">
        <w:rPr>
          <w:rFonts w:ascii="仿宋_GB2312" w:eastAsia="仿宋_GB2312" w:hAnsi="宋体" w:cs="Times New Roman" w:hint="eastAsia"/>
          <w:sz w:val="32"/>
          <w:szCs w:val="32"/>
        </w:rPr>
        <w:t>床头分机、呼叫手柄、门口分机、卫生间分机、医护分机、系统电源、管理主机、走廊显示屏</w:t>
      </w:r>
      <w:r w:rsidR="000E38D9" w:rsidRPr="000E38D9">
        <w:rPr>
          <w:rFonts w:ascii="仿宋_GB2312" w:eastAsia="仿宋_GB2312" w:hAnsi="宋体" w:hint="eastAsia"/>
          <w:sz w:val="32"/>
          <w:szCs w:val="32"/>
        </w:rPr>
        <w:t>等呼叫系统三年运维服务（包括巡检、日常维护、产品维修、技术培训等）</w:t>
      </w:r>
      <w:r w:rsidR="00965F4F">
        <w:rPr>
          <w:rFonts w:ascii="仿宋_GB2312" w:eastAsia="仿宋_GB2312" w:hAnsi="宋体" w:hint="eastAsia"/>
          <w:sz w:val="32"/>
          <w:szCs w:val="32"/>
        </w:rPr>
        <w:t>。</w:t>
      </w:r>
    </w:p>
    <w:p w:rsidR="00887C43" w:rsidRPr="00BD323D" w:rsidRDefault="00887C43" w:rsidP="000E38D9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二、拟定供应商</w:t>
      </w:r>
    </w:p>
    <w:p w:rsidR="00887C43" w:rsidRPr="000E38D9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 w:hint="eastAsia"/>
          <w:color w:val="FF0000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名称：</w:t>
      </w:r>
      <w:r w:rsidR="000E38D9" w:rsidRPr="000E38D9">
        <w:rPr>
          <w:rFonts w:ascii="仿宋_GB2312" w:eastAsia="仿宋_GB2312" w:cs="Times New Roman" w:hint="eastAsia"/>
          <w:color w:val="000000"/>
          <w:sz w:val="32"/>
          <w:szCs w:val="32"/>
        </w:rPr>
        <w:t>北京鑫丰南格科技股份有限公司</w:t>
      </w:r>
    </w:p>
    <w:p w:rsidR="001046A8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 w:hint="eastAsia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地址：</w:t>
      </w:r>
      <w:r w:rsidR="001046A8" w:rsidRPr="001046A8">
        <w:rPr>
          <w:rFonts w:ascii="仿宋_GB2312" w:eastAsia="仿宋_GB2312" w:hint="eastAsia"/>
          <w:sz w:val="32"/>
          <w:szCs w:val="32"/>
        </w:rPr>
        <w:t>北京市丰台区西四环南路101号3层A区018号</w:t>
      </w:r>
    </w:p>
    <w:p w:rsidR="00887C43" w:rsidRPr="00BD323D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三、公示期限:5天</w:t>
      </w:r>
    </w:p>
    <w:p w:rsidR="00887C43" w:rsidRPr="00BD323D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lastRenderedPageBreak/>
        <w:t>四、其它补充事宜：无</w:t>
      </w:r>
    </w:p>
    <w:p w:rsidR="00887C43" w:rsidRPr="00BD323D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五、联系方式</w:t>
      </w:r>
    </w:p>
    <w:p w:rsidR="00887C43" w:rsidRPr="00BD323D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1、采购人：蓝田县人民医院</w:t>
      </w:r>
    </w:p>
    <w:p w:rsidR="00887C43" w:rsidRPr="00BD323D" w:rsidRDefault="00887C43" w:rsidP="00887C43">
      <w:pPr>
        <w:pStyle w:val="a3"/>
        <w:spacing w:line="560" w:lineRule="exact"/>
        <w:ind w:firstLineChars="350" w:firstLine="112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联系人：赵萌</w:t>
      </w:r>
    </w:p>
    <w:p w:rsidR="00887C43" w:rsidRPr="00BD323D" w:rsidRDefault="00887C43" w:rsidP="00887C43">
      <w:pPr>
        <w:pStyle w:val="a3"/>
        <w:spacing w:line="560" w:lineRule="exact"/>
        <w:ind w:firstLineChars="350" w:firstLine="112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联系地址：蓝田县蓝水路与滋水路交汇处东南角</w:t>
      </w:r>
    </w:p>
    <w:p w:rsidR="00887C43" w:rsidRPr="00BD323D" w:rsidRDefault="00887C43" w:rsidP="00887C43">
      <w:pPr>
        <w:pStyle w:val="a3"/>
        <w:spacing w:line="560" w:lineRule="exact"/>
        <w:ind w:firstLineChars="350" w:firstLine="112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联系电话：029-82720209</w:t>
      </w:r>
    </w:p>
    <w:p w:rsidR="00887C43" w:rsidRPr="00BD323D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2、财政部门：蓝田县财政局采购中心</w:t>
      </w:r>
    </w:p>
    <w:p w:rsidR="00887C43" w:rsidRPr="00BD323D" w:rsidRDefault="00887C43" w:rsidP="00887C43">
      <w:pPr>
        <w:pStyle w:val="a3"/>
        <w:spacing w:line="560" w:lineRule="exact"/>
        <w:ind w:firstLineChars="350" w:firstLine="112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联系人：徐涛</w:t>
      </w:r>
    </w:p>
    <w:p w:rsidR="00887C43" w:rsidRPr="00BD323D" w:rsidRDefault="00887C43" w:rsidP="00887C43">
      <w:pPr>
        <w:pStyle w:val="a3"/>
        <w:spacing w:line="560" w:lineRule="exact"/>
        <w:ind w:firstLineChars="350" w:firstLine="112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联系地址：蓝田县向阳路18号</w:t>
      </w:r>
    </w:p>
    <w:p w:rsidR="00887C43" w:rsidRPr="00BD323D" w:rsidRDefault="00887C43" w:rsidP="00887C43">
      <w:pPr>
        <w:pStyle w:val="a3"/>
        <w:spacing w:line="560" w:lineRule="exact"/>
        <w:ind w:firstLineChars="350" w:firstLine="112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联系电话：029-82721045</w:t>
      </w:r>
    </w:p>
    <w:p w:rsidR="00887C43" w:rsidRPr="00BD323D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六、附件：</w:t>
      </w:r>
    </w:p>
    <w:p w:rsidR="00887C43" w:rsidRPr="00BD323D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1、蓝田县政府采购预算审核表</w:t>
      </w:r>
    </w:p>
    <w:p w:rsidR="00887C43" w:rsidRPr="00BD323D" w:rsidRDefault="00887C43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2、单一来源专家小组综合论证意见</w:t>
      </w:r>
    </w:p>
    <w:p w:rsidR="00887C43" w:rsidRPr="00BD323D" w:rsidRDefault="001046A8" w:rsidP="00887C43">
      <w:pPr>
        <w:pStyle w:val="a3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</w:t>
      </w:r>
      <w:r w:rsidR="00887C43" w:rsidRPr="00BD323D">
        <w:rPr>
          <w:rFonts w:ascii="仿宋_GB2312" w:eastAsia="仿宋_GB2312" w:hint="eastAsia"/>
          <w:sz w:val="32"/>
          <w:szCs w:val="32"/>
        </w:rPr>
        <w:t>、单一来源专家</w:t>
      </w:r>
      <w:r w:rsidR="00887C43">
        <w:rPr>
          <w:rFonts w:ascii="仿宋_GB2312" w:eastAsia="仿宋_GB2312" w:hint="eastAsia"/>
          <w:sz w:val="32"/>
          <w:szCs w:val="32"/>
        </w:rPr>
        <w:t>小组论证意见</w:t>
      </w:r>
    </w:p>
    <w:p w:rsidR="00965F4F" w:rsidRDefault="00965F4F" w:rsidP="00D31D50">
      <w:pPr>
        <w:spacing w:line="220" w:lineRule="atLeast"/>
      </w:pPr>
    </w:p>
    <w:p w:rsidR="00965F4F" w:rsidRPr="00965F4F" w:rsidRDefault="00965F4F" w:rsidP="00965F4F"/>
    <w:p w:rsidR="00965F4F" w:rsidRPr="00965F4F" w:rsidRDefault="00965F4F" w:rsidP="00965F4F"/>
    <w:p w:rsidR="00965F4F" w:rsidRPr="00965F4F" w:rsidRDefault="00965F4F" w:rsidP="00965F4F"/>
    <w:p w:rsidR="00965F4F" w:rsidRPr="00965F4F" w:rsidRDefault="00965F4F" w:rsidP="00965F4F"/>
    <w:p w:rsidR="00965F4F" w:rsidRPr="00965F4F" w:rsidRDefault="00965F4F" w:rsidP="00965F4F"/>
    <w:p w:rsidR="00965F4F" w:rsidRPr="00965F4F" w:rsidRDefault="00965F4F" w:rsidP="00965F4F"/>
    <w:p w:rsidR="00965F4F" w:rsidRPr="00965F4F" w:rsidRDefault="00965F4F" w:rsidP="00965F4F"/>
    <w:p w:rsidR="00965F4F" w:rsidRPr="00965F4F" w:rsidRDefault="00965F4F" w:rsidP="00965F4F"/>
    <w:p w:rsidR="00965F4F" w:rsidRPr="00965F4F" w:rsidRDefault="00965F4F" w:rsidP="00965F4F"/>
    <w:p w:rsidR="00965F4F" w:rsidRDefault="00965F4F" w:rsidP="00965F4F"/>
    <w:p w:rsidR="004358AB" w:rsidRDefault="004358AB" w:rsidP="00965F4F">
      <w:pPr>
        <w:rPr>
          <w:rFonts w:hint="eastAsia"/>
        </w:rPr>
      </w:pPr>
    </w:p>
    <w:p w:rsidR="00965F4F" w:rsidRDefault="00965F4F" w:rsidP="00965F4F">
      <w:pPr>
        <w:rPr>
          <w:rFonts w:hint="eastAsia"/>
        </w:rPr>
      </w:pPr>
    </w:p>
    <w:p w:rsidR="00965F4F" w:rsidRPr="00965F4F" w:rsidRDefault="00965F4F" w:rsidP="00965F4F">
      <w:r>
        <w:rPr>
          <w:noProof/>
        </w:rPr>
        <w:lastRenderedPageBreak/>
        <w:drawing>
          <wp:inline distT="0" distB="0" distL="0" distR="0">
            <wp:extent cx="5514333" cy="8179200"/>
            <wp:effectExtent l="19050" t="0" r="0" b="0"/>
            <wp:docPr id="5" name="图片 5" descr="C:\Users\Administrator\Documents\Tencent Files\1158608271\FileRecv\MobileFile\9b8f9abc58850e06835e975db62067b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istrator\Documents\Tencent Files\1158608271\FileRecv\MobileFile\9b8f9abc58850e06835e975db62067bb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333" cy="817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831467" cy="8179200"/>
            <wp:effectExtent l="19050" t="0" r="0" b="0"/>
            <wp:docPr id="4" name="图片 4" descr="C:\Users\Administrator\Documents\Tencent Files\1158608271\FileRecv\MobileFile\1cea8adf07ec5f2be5ab46eea3d00d0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ocuments\Tencent Files\1158608271\FileRecv\MobileFile\1cea8adf07ec5f2be5ab46eea3d00d0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1467" cy="817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703667" cy="8179200"/>
            <wp:effectExtent l="19050" t="0" r="0" b="0"/>
            <wp:docPr id="3" name="图片 3" descr="C:\Users\Administrator\Documents\Tencent Files\1158608271\FileRecv\MobileFile\12f7402c0f254c948f8f9c13e92413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ocuments\Tencent Files\1158608271\FileRecv\MobileFile\12f7402c0f254c948f8f9c13e92413df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3667" cy="817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80000" cy="8179200"/>
            <wp:effectExtent l="19050" t="0" r="0" b="0"/>
            <wp:docPr id="2" name="图片 2" descr="C:\Users\Administrator\Documents\Tencent Files\1158608271\FileRecv\MobileFile\3f0dfc7a9184140303ddef66d0e24b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ocuments\Tencent Files\1158608271\FileRecv\MobileFile\3f0dfc7a9184140303ddef66d0e24b3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0000" cy="817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27933" cy="8179200"/>
            <wp:effectExtent l="19050" t="0" r="0" b="0"/>
            <wp:docPr id="1" name="图片 1" descr="C:\Users\Administrator\Documents\Tencent Files\1158608271\FileRecv\MobileFile\165e6c7329366e7bae4f0e490d5842a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ocuments\Tencent Files\1158608271\FileRecv\MobileFile\165e6c7329366e7bae4f0e490d5842a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7933" cy="817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65F4F" w:rsidRPr="00965F4F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compat>
    <w:useFELayout/>
  </w:compat>
  <w:rsids>
    <w:rsidRoot w:val="00D31D50"/>
    <w:rsid w:val="000E38D9"/>
    <w:rsid w:val="001046A8"/>
    <w:rsid w:val="00323B43"/>
    <w:rsid w:val="003D37D8"/>
    <w:rsid w:val="00410FA8"/>
    <w:rsid w:val="00426133"/>
    <w:rsid w:val="004358AB"/>
    <w:rsid w:val="00887C43"/>
    <w:rsid w:val="008B7726"/>
    <w:rsid w:val="00965F4F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87C43"/>
    <w:pPr>
      <w:adjustRightInd w:val="0"/>
      <w:snapToGrid w:val="0"/>
      <w:spacing w:after="0" w:line="240" w:lineRule="auto"/>
    </w:pPr>
    <w:rPr>
      <w:rFonts w:ascii="Tahoma" w:hAnsi="Tahoma"/>
    </w:rPr>
  </w:style>
  <w:style w:type="paragraph" w:styleId="a4">
    <w:name w:val="Balloon Text"/>
    <w:basedOn w:val="a"/>
    <w:link w:val="Char"/>
    <w:uiPriority w:val="99"/>
    <w:semiHidden/>
    <w:unhideWhenUsed/>
    <w:rsid w:val="00965F4F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965F4F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7</Pages>
  <Words>99</Words>
  <Characters>566</Characters>
  <Application>Microsoft Office Word</Application>
  <DocSecurity>0</DocSecurity>
  <Lines>4</Lines>
  <Paragraphs>1</Paragraphs>
  <ScaleCrop>false</ScaleCrop>
  <Company/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6</cp:revision>
  <dcterms:created xsi:type="dcterms:W3CDTF">2008-09-11T17:20:00Z</dcterms:created>
  <dcterms:modified xsi:type="dcterms:W3CDTF">2024-05-22T09:08:00Z</dcterms:modified>
</cp:coreProperties>
</file>