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8CAF90E">
      <w:pPr>
        <w:spacing w:line="328" w:lineRule="auto"/>
        <w:rPr>
          <w:rFonts w:ascii="Arial"/>
          <w:sz w:val="21"/>
        </w:rPr>
      </w:pPr>
    </w:p>
    <w:p w14:paraId="78957172">
      <w:pPr>
        <w:pStyle w:val="2"/>
        <w:spacing w:before="133" w:line="222" w:lineRule="auto"/>
        <w:ind w:left="2490"/>
        <w:outlineLvl w:val="0"/>
        <w:rPr>
          <w:sz w:val="41"/>
          <w:szCs w:val="41"/>
        </w:rPr>
      </w:pPr>
      <w:r>
        <w:rPr>
          <w:b/>
          <w:bCs/>
          <w:spacing w:val="-32"/>
          <w:sz w:val="41"/>
          <w:szCs w:val="41"/>
        </w:rPr>
        <w:t>施</w:t>
      </w:r>
      <w:r>
        <w:rPr>
          <w:spacing w:val="68"/>
          <w:sz w:val="41"/>
          <w:szCs w:val="41"/>
        </w:rPr>
        <w:t xml:space="preserve"> </w:t>
      </w:r>
      <w:r>
        <w:rPr>
          <w:b/>
          <w:bCs/>
          <w:spacing w:val="-32"/>
          <w:sz w:val="41"/>
          <w:szCs w:val="41"/>
        </w:rPr>
        <w:t>工</w:t>
      </w:r>
      <w:r>
        <w:rPr>
          <w:spacing w:val="63"/>
          <w:sz w:val="41"/>
          <w:szCs w:val="41"/>
        </w:rPr>
        <w:t xml:space="preserve"> </w:t>
      </w:r>
      <w:r>
        <w:rPr>
          <w:b/>
          <w:bCs/>
          <w:spacing w:val="-32"/>
          <w:sz w:val="41"/>
          <w:szCs w:val="41"/>
        </w:rPr>
        <w:t>补</w:t>
      </w:r>
      <w:r>
        <w:rPr>
          <w:spacing w:val="58"/>
          <w:sz w:val="41"/>
          <w:szCs w:val="41"/>
        </w:rPr>
        <w:t xml:space="preserve"> </w:t>
      </w:r>
      <w:r>
        <w:rPr>
          <w:b/>
          <w:bCs/>
          <w:spacing w:val="-32"/>
          <w:sz w:val="41"/>
          <w:szCs w:val="41"/>
        </w:rPr>
        <w:t>充</w:t>
      </w:r>
      <w:r>
        <w:rPr>
          <w:spacing w:val="68"/>
          <w:sz w:val="41"/>
          <w:szCs w:val="41"/>
        </w:rPr>
        <w:t xml:space="preserve"> </w:t>
      </w:r>
      <w:r>
        <w:rPr>
          <w:b/>
          <w:bCs/>
          <w:spacing w:val="-32"/>
          <w:sz w:val="41"/>
          <w:szCs w:val="41"/>
        </w:rPr>
        <w:t>合</w:t>
      </w:r>
      <w:r>
        <w:rPr>
          <w:spacing w:val="105"/>
          <w:sz w:val="41"/>
          <w:szCs w:val="41"/>
        </w:rPr>
        <w:t xml:space="preserve"> </w:t>
      </w:r>
      <w:r>
        <w:rPr>
          <w:b/>
          <w:bCs/>
          <w:spacing w:val="-32"/>
          <w:sz w:val="41"/>
          <w:szCs w:val="41"/>
        </w:rPr>
        <w:t>同</w:t>
      </w:r>
    </w:p>
    <w:p w14:paraId="000770FE">
      <w:pPr>
        <w:spacing w:line="303" w:lineRule="auto"/>
        <w:rPr>
          <w:rFonts w:ascii="Arial"/>
          <w:sz w:val="21"/>
        </w:rPr>
      </w:pPr>
    </w:p>
    <w:p w14:paraId="30A32164">
      <w:pPr>
        <w:spacing w:line="303" w:lineRule="auto"/>
        <w:rPr>
          <w:rFonts w:ascii="Arial"/>
          <w:sz w:val="21"/>
        </w:rPr>
      </w:pPr>
    </w:p>
    <w:p w14:paraId="0C52B8C6">
      <w:pPr>
        <w:pStyle w:val="2"/>
        <w:spacing w:before="98" w:line="228" w:lineRule="auto"/>
        <w:ind w:left="329"/>
      </w:pPr>
      <w:r>
        <w:rPr>
          <w:b/>
          <w:bCs/>
          <w:spacing w:val="6"/>
        </w:rPr>
        <w:t>发包方：淳化县十里塬中心幼儿园</w:t>
      </w:r>
      <w:r>
        <w:rPr>
          <w:spacing w:val="6"/>
        </w:rPr>
        <w:t xml:space="preserve">     </w:t>
      </w:r>
      <w:r>
        <w:rPr>
          <w:b/>
          <w:bCs/>
          <w:spacing w:val="6"/>
        </w:rPr>
        <w:t>(甲方)</w:t>
      </w:r>
    </w:p>
    <w:p w14:paraId="38056AF9">
      <w:pPr>
        <w:pStyle w:val="2"/>
        <w:spacing w:before="176" w:line="221" w:lineRule="auto"/>
        <w:ind w:left="329"/>
      </w:pPr>
      <w:r>
        <w:rPr>
          <w:b/>
          <w:bCs/>
          <w:spacing w:val="14"/>
        </w:rPr>
        <w:t>承包方：陕西沐水源环保科技有限公司(乙方)</w:t>
      </w:r>
    </w:p>
    <w:p w14:paraId="04F8843E">
      <w:pPr>
        <w:pStyle w:val="2"/>
        <w:spacing w:before="196" w:line="327" w:lineRule="auto"/>
        <w:ind w:left="324" w:right="90" w:firstLine="590"/>
        <w:jc w:val="both"/>
      </w:pPr>
      <w:r>
        <w:rPr>
          <w:spacing w:val="18"/>
        </w:rPr>
        <w:t>淳化县十里塬中心幼儿园厕所修缮改造工程变更增加</w:t>
      </w:r>
      <w:r>
        <w:rPr>
          <w:spacing w:val="15"/>
        </w:rPr>
        <w:t xml:space="preserve"> </w:t>
      </w:r>
      <w:r>
        <w:rPr>
          <w:spacing w:val="6"/>
        </w:rPr>
        <w:t>部分，由乙方负责承建，为了保证工程质量，促工程进度，</w:t>
      </w:r>
      <w:r>
        <w:rPr>
          <w:spacing w:val="12"/>
        </w:rPr>
        <w:t xml:space="preserve"> </w:t>
      </w:r>
      <w:r>
        <w:rPr>
          <w:spacing w:val="2"/>
        </w:rPr>
        <w:t>经双方充分协商，达成如下协议：</w:t>
      </w:r>
    </w:p>
    <w:p w14:paraId="5FC6A21B">
      <w:pPr>
        <w:pStyle w:val="2"/>
        <w:spacing w:before="17" w:line="222" w:lineRule="auto"/>
        <w:ind w:left="914"/>
      </w:pPr>
      <w:r>
        <w:rPr>
          <w:spacing w:val="6"/>
        </w:rPr>
        <w:t>第一条：工程概况</w:t>
      </w:r>
    </w:p>
    <w:p w14:paraId="1BE29336">
      <w:pPr>
        <w:pStyle w:val="2"/>
        <w:spacing w:before="177" w:line="278" w:lineRule="auto"/>
        <w:ind w:left="1734" w:right="129" w:hanging="740"/>
      </w:pPr>
      <w:r>
        <w:rPr>
          <w:rFonts w:ascii="宋体" w:hAnsi="宋体" w:eastAsia="宋体" w:cs="宋体"/>
          <w:spacing w:val="4"/>
        </w:rPr>
        <w:t>1、</w:t>
      </w:r>
      <w:r>
        <w:rPr>
          <w:rFonts w:ascii="宋体" w:hAnsi="宋体" w:eastAsia="宋体" w:cs="宋体"/>
          <w:spacing w:val="-36"/>
        </w:rPr>
        <w:t xml:space="preserve"> </w:t>
      </w:r>
      <w:r>
        <w:rPr>
          <w:spacing w:val="4"/>
        </w:rPr>
        <w:t>工程名称：淳化县十里塬中心幼儿园厕所修缮改造</w:t>
      </w:r>
      <w:r>
        <w:t xml:space="preserve"> </w:t>
      </w:r>
      <w:r>
        <w:rPr>
          <w:spacing w:val="6"/>
        </w:rPr>
        <w:t>工程变更增加部分</w:t>
      </w:r>
    </w:p>
    <w:p w14:paraId="65A49CB6">
      <w:pPr>
        <w:pStyle w:val="2"/>
        <w:spacing w:before="179" w:line="222" w:lineRule="auto"/>
        <w:ind w:left="1004"/>
      </w:pPr>
      <w:r>
        <w:rPr>
          <w:rFonts w:ascii="宋体" w:hAnsi="宋体" w:eastAsia="宋体" w:cs="宋体"/>
          <w:spacing w:val="4"/>
        </w:rPr>
        <w:t>2、</w:t>
      </w:r>
      <w:r>
        <w:rPr>
          <w:rFonts w:ascii="宋体" w:hAnsi="宋体" w:eastAsia="宋体" w:cs="宋体"/>
          <w:spacing w:val="-37"/>
        </w:rPr>
        <w:t xml:space="preserve"> </w:t>
      </w:r>
      <w:r>
        <w:rPr>
          <w:spacing w:val="4"/>
        </w:rPr>
        <w:t>工程地点：淳化县十里塬中心幼儿园。</w:t>
      </w:r>
    </w:p>
    <w:p w14:paraId="0AB070E5">
      <w:pPr>
        <w:pStyle w:val="2"/>
        <w:spacing w:before="190" w:line="337" w:lineRule="auto"/>
        <w:ind w:left="324" w:right="111" w:firstLine="1559"/>
      </w:pPr>
      <w:r>
        <w:rPr>
          <w:spacing w:val="4"/>
        </w:rPr>
        <w:t>工程内容：淳化县十里塬中心幼儿园厕所修缮改</w:t>
      </w:r>
      <w:r>
        <w:rPr>
          <w:spacing w:val="3"/>
        </w:rPr>
        <w:t xml:space="preserve"> </w:t>
      </w:r>
      <w:r>
        <w:rPr>
          <w:spacing w:val="6"/>
        </w:rPr>
        <w:t>造工程变更增加部分全部内容，详见决算。</w:t>
      </w:r>
    </w:p>
    <w:p w14:paraId="2C7E6657">
      <w:pPr>
        <w:pStyle w:val="2"/>
        <w:spacing w:line="220" w:lineRule="auto"/>
        <w:ind w:left="1844"/>
      </w:pPr>
      <w:r>
        <w:rPr>
          <w:spacing w:val="5"/>
        </w:rPr>
        <w:t>承包范围：包工包料。</w:t>
      </w:r>
    </w:p>
    <w:p w14:paraId="649B481A">
      <w:pPr>
        <w:pStyle w:val="2"/>
        <w:spacing w:before="186" w:line="228" w:lineRule="auto"/>
        <w:ind w:left="1874"/>
        <w:rPr>
          <w:rFonts w:ascii="Times New Roman" w:hAnsi="Times New Roman" w:eastAsia="Times New Roman" w:cs="Times New Roman"/>
        </w:rPr>
      </w:pPr>
      <w:r>
        <w:rPr>
          <w:spacing w:val="-3"/>
        </w:rPr>
        <w:t>开工日期：</w:t>
      </w:r>
      <w:r>
        <w:rPr>
          <w:rFonts w:ascii="Times New Roman" w:hAnsi="Times New Roman" w:eastAsia="Times New Roman" w:cs="Times New Roman"/>
          <w:b/>
          <w:bCs/>
          <w:spacing w:val="-3"/>
        </w:rPr>
        <w:t>2025</w:t>
      </w:r>
      <w:r>
        <w:rPr>
          <w:rFonts w:hint="eastAsia" w:ascii="Times New Roman" w:hAnsi="Times New Roman" w:eastAsia="宋体" w:cs="Times New Roman"/>
          <w:b/>
          <w:bCs/>
          <w:spacing w:val="-3"/>
          <w:lang w:eastAsia="zh-CN"/>
        </w:rPr>
        <w:t>、</w:t>
      </w:r>
      <w:r>
        <w:rPr>
          <w:rFonts w:hint="eastAsia" w:ascii="Times New Roman" w:hAnsi="Times New Roman" w:eastAsia="宋体" w:cs="Times New Roman"/>
          <w:b/>
          <w:bCs/>
          <w:spacing w:val="-3"/>
          <w:lang w:val="en-US" w:eastAsia="zh-CN"/>
        </w:rPr>
        <w:t>9</w:t>
      </w:r>
      <w:r>
        <w:rPr>
          <w:rFonts w:ascii="宋体" w:hAnsi="宋体" w:eastAsia="宋体" w:cs="宋体"/>
          <w:b/>
          <w:bCs/>
          <w:spacing w:val="-3"/>
        </w:rPr>
        <w:t>、</w:t>
      </w:r>
      <w:r>
        <w:rPr>
          <w:rFonts w:hint="eastAsia" w:ascii="宋体" w:hAnsi="宋体" w:eastAsia="宋体" w:cs="宋体"/>
          <w:b/>
          <w:bCs/>
          <w:spacing w:val="-3"/>
          <w:lang w:val="en-US" w:eastAsia="zh-CN"/>
        </w:rPr>
        <w:t>5</w:t>
      </w:r>
      <w:r>
        <w:rPr>
          <w:rFonts w:ascii="Times New Roman" w:hAnsi="Times New Roman" w:eastAsia="Times New Roman" w:cs="Times New Roman"/>
          <w:b/>
          <w:bCs/>
          <w:spacing w:val="-3"/>
        </w:rPr>
        <w:t xml:space="preserve">    </w:t>
      </w:r>
      <w:r>
        <w:rPr>
          <w:spacing w:val="-3"/>
        </w:rPr>
        <w:t>竣工日期：</w:t>
      </w:r>
      <w:r>
        <w:rPr>
          <w:rFonts w:ascii="Times New Roman" w:hAnsi="Times New Roman" w:eastAsia="Times New Roman" w:cs="Times New Roman"/>
          <w:b/>
          <w:bCs/>
          <w:spacing w:val="-3"/>
        </w:rPr>
        <w:t>2025</w:t>
      </w:r>
      <w:r>
        <w:rPr>
          <w:rFonts w:hint="eastAsia" w:ascii="Times New Roman" w:hAnsi="Times New Roman" w:eastAsia="宋体" w:cs="Times New Roman"/>
          <w:b/>
          <w:bCs/>
          <w:spacing w:val="-3"/>
          <w:lang w:eastAsia="zh-CN"/>
        </w:rPr>
        <w:t>、</w:t>
      </w:r>
      <w:r>
        <w:rPr>
          <w:rFonts w:ascii="Times New Roman" w:hAnsi="Times New Roman" w:eastAsia="Times New Roman" w:cs="Times New Roman"/>
          <w:b/>
          <w:bCs/>
          <w:spacing w:val="-3"/>
        </w:rPr>
        <w:t>9</w:t>
      </w:r>
      <w:r>
        <w:rPr>
          <w:rFonts w:hint="eastAsia" w:ascii="Times New Roman" w:hAnsi="Times New Roman" w:eastAsia="宋体" w:cs="Times New Roman"/>
          <w:b/>
          <w:bCs/>
          <w:spacing w:val="-3"/>
          <w:lang w:eastAsia="zh-CN"/>
        </w:rPr>
        <w:t>、</w:t>
      </w:r>
      <w:r>
        <w:rPr>
          <w:rFonts w:ascii="Times New Roman" w:hAnsi="Times New Roman" w:eastAsia="Times New Roman" w:cs="Times New Roman"/>
          <w:b/>
          <w:bCs/>
          <w:spacing w:val="-3"/>
        </w:rPr>
        <w:t>8</w:t>
      </w:r>
    </w:p>
    <w:p w14:paraId="5DAE59F5">
      <w:pPr>
        <w:pStyle w:val="2"/>
        <w:spacing w:before="188" w:line="287" w:lineRule="auto"/>
        <w:ind w:left="4164" w:right="107" w:hanging="3270"/>
      </w:pPr>
      <w:r>
        <w:rPr>
          <w:rFonts w:ascii="宋体" w:hAnsi="宋体" w:eastAsia="宋体" w:cs="宋体"/>
          <w:spacing w:val="12"/>
        </w:rPr>
        <w:t>2、</w:t>
      </w:r>
      <w:r>
        <w:rPr>
          <w:spacing w:val="12"/>
        </w:rPr>
        <w:t>合同价款：</w:t>
      </w:r>
      <w:r>
        <w:rPr>
          <w:spacing w:val="12"/>
          <w:u w:val="single" w:color="auto"/>
        </w:rPr>
        <w:t>24356.22元</w:t>
      </w:r>
      <w:r>
        <w:rPr>
          <w:spacing w:val="12"/>
        </w:rPr>
        <w:t>。计人民币：</w:t>
      </w:r>
      <w:r>
        <w:rPr>
          <w:spacing w:val="12"/>
          <w:u w:val="single" w:color="auto"/>
        </w:rPr>
        <w:t>贰</w:t>
      </w:r>
      <w:r>
        <w:rPr>
          <w:spacing w:val="11"/>
          <w:u w:val="single" w:color="auto"/>
        </w:rPr>
        <w:t>万肆仟叁佰</w:t>
      </w:r>
      <w:r>
        <w:t xml:space="preserve"> </w:t>
      </w:r>
      <w:bookmarkStart w:id="0" w:name="_GoBack"/>
      <w:bookmarkEnd w:id="0"/>
      <w:r>
        <w:rPr>
          <w:spacing w:val="11"/>
          <w:u w:val="single" w:color="auto"/>
        </w:rPr>
        <w:t>伍拾陆元贰角贰分</w:t>
      </w:r>
    </w:p>
    <w:p w14:paraId="242BE5BE">
      <w:pPr>
        <w:pStyle w:val="2"/>
        <w:spacing w:before="165" w:line="220" w:lineRule="auto"/>
        <w:ind w:left="914"/>
      </w:pPr>
      <w:r>
        <w:rPr>
          <w:rFonts w:ascii="宋体" w:hAnsi="宋体" w:eastAsia="宋体" w:cs="宋体"/>
          <w:spacing w:val="8"/>
        </w:rPr>
        <w:t>3、</w:t>
      </w:r>
      <w:r>
        <w:rPr>
          <w:spacing w:val="8"/>
        </w:rPr>
        <w:t>付款办法：完工验收合格后一次性付清。</w:t>
      </w:r>
    </w:p>
    <w:p w14:paraId="007B67D9">
      <w:pPr>
        <w:pStyle w:val="2"/>
        <w:spacing w:before="186" w:line="222" w:lineRule="auto"/>
        <w:ind w:left="914"/>
      </w:pPr>
      <w:r>
        <w:rPr>
          <w:rFonts w:ascii="宋体" w:hAnsi="宋体" w:eastAsia="宋体" w:cs="宋体"/>
          <w:spacing w:val="7"/>
        </w:rPr>
        <w:t>4、</w:t>
      </w:r>
      <w:r>
        <w:rPr>
          <w:spacing w:val="7"/>
        </w:rPr>
        <w:t>工程质量：合格</w:t>
      </w:r>
    </w:p>
    <w:p w14:paraId="542E5861">
      <w:pPr>
        <w:pStyle w:val="2"/>
        <w:spacing w:before="180" w:line="222" w:lineRule="auto"/>
        <w:ind w:left="914"/>
      </w:pPr>
      <w:r>
        <w:rPr>
          <w:spacing w:val="8"/>
        </w:rPr>
        <w:t>第二条：甲方的权利和义务</w:t>
      </w:r>
    </w:p>
    <w:p w14:paraId="74997D79">
      <w:pPr>
        <w:pStyle w:val="2"/>
        <w:spacing w:before="187" w:line="222" w:lineRule="auto"/>
        <w:ind w:left="914"/>
      </w:pPr>
      <w:r>
        <w:rPr>
          <w:rFonts w:ascii="宋体" w:hAnsi="宋体" w:eastAsia="宋体" w:cs="宋体"/>
          <w:spacing w:val="-5"/>
        </w:rPr>
        <w:t>1、</w:t>
      </w:r>
      <w:r>
        <w:rPr>
          <w:spacing w:val="-5"/>
        </w:rPr>
        <w:t>开工前必须做到“三通一平”。</w:t>
      </w:r>
    </w:p>
    <w:p w14:paraId="571DA493">
      <w:pPr>
        <w:pStyle w:val="2"/>
        <w:spacing w:before="180" w:line="290" w:lineRule="auto"/>
        <w:ind w:left="324" w:firstLine="590"/>
      </w:pPr>
      <w:r>
        <w:rPr>
          <w:rFonts w:ascii="宋体" w:hAnsi="宋体" w:eastAsia="宋体" w:cs="宋体"/>
          <w:spacing w:val="5"/>
        </w:rPr>
        <w:t>2、</w:t>
      </w:r>
      <w:r>
        <w:rPr>
          <w:spacing w:val="5"/>
        </w:rPr>
        <w:t>甲方派现场代表与工程监理亲临现场监</w:t>
      </w:r>
      <w:r>
        <w:rPr>
          <w:spacing w:val="4"/>
        </w:rPr>
        <w:t>督工程质量，</w:t>
      </w:r>
      <w:r>
        <w:t xml:space="preserve"> </w:t>
      </w:r>
      <w:r>
        <w:rPr>
          <w:spacing w:val="1"/>
        </w:rPr>
        <w:t>协调有关事宜。</w:t>
      </w:r>
    </w:p>
    <w:p w14:paraId="273951EC">
      <w:pPr>
        <w:pStyle w:val="2"/>
        <w:spacing w:before="199" w:line="222" w:lineRule="auto"/>
        <w:ind w:left="914"/>
      </w:pPr>
      <w:r>
        <w:rPr>
          <w:rFonts w:ascii="宋体" w:hAnsi="宋体" w:eastAsia="宋体" w:cs="宋体"/>
          <w:spacing w:val="5"/>
        </w:rPr>
        <w:t>3、</w:t>
      </w:r>
      <w:r>
        <w:rPr>
          <w:spacing w:val="5"/>
        </w:rPr>
        <w:t>甲方应按要求付款。</w:t>
      </w:r>
    </w:p>
    <w:p w14:paraId="268342A0">
      <w:pPr>
        <w:spacing w:line="222" w:lineRule="auto"/>
        <w:sectPr>
          <w:pgSz w:w="11900" w:h="16840"/>
          <w:pgMar w:top="1431" w:right="1730" w:bottom="0" w:left="1785" w:header="0" w:footer="0" w:gutter="0"/>
          <w:cols w:space="720" w:num="1"/>
        </w:sectPr>
      </w:pPr>
    </w:p>
    <w:p w14:paraId="4C9E1370">
      <w:pPr>
        <w:spacing w:line="341" w:lineRule="auto"/>
        <w:rPr>
          <w:rFonts w:ascii="Arial"/>
          <w:sz w:val="21"/>
        </w:rPr>
      </w:pPr>
    </w:p>
    <w:p w14:paraId="53A99E98">
      <w:pPr>
        <w:pStyle w:val="2"/>
        <w:spacing w:before="91" w:line="222" w:lineRule="auto"/>
        <w:ind w:left="623"/>
        <w:outlineLvl w:val="2"/>
        <w:rPr>
          <w:sz w:val="28"/>
          <w:szCs w:val="28"/>
        </w:rPr>
      </w:pPr>
      <w:r>
        <w:rPr>
          <w:b/>
          <w:bCs/>
          <w:spacing w:val="33"/>
          <w:sz w:val="28"/>
          <w:szCs w:val="28"/>
        </w:rPr>
        <w:t>第三条；乙方的权利和义务</w:t>
      </w:r>
    </w:p>
    <w:p w14:paraId="6CA01EBA">
      <w:pPr>
        <w:pStyle w:val="2"/>
        <w:spacing w:before="202" w:line="294" w:lineRule="auto"/>
        <w:ind w:right="734" w:firstLine="619"/>
        <w:rPr>
          <w:sz w:val="28"/>
          <w:szCs w:val="28"/>
        </w:rPr>
      </w:pPr>
      <w:r>
        <w:rPr>
          <w:rFonts w:ascii="宋体" w:hAnsi="宋体" w:eastAsia="宋体" w:cs="宋体"/>
          <w:spacing w:val="34"/>
          <w:sz w:val="28"/>
          <w:szCs w:val="28"/>
        </w:rPr>
        <w:t>1、</w:t>
      </w:r>
      <w:r>
        <w:rPr>
          <w:rFonts w:ascii="宋体" w:hAnsi="宋体" w:eastAsia="宋体" w:cs="宋体"/>
          <w:spacing w:val="-68"/>
          <w:sz w:val="28"/>
          <w:szCs w:val="28"/>
        </w:rPr>
        <w:t xml:space="preserve"> </w:t>
      </w:r>
      <w:r>
        <w:rPr>
          <w:spacing w:val="34"/>
          <w:sz w:val="28"/>
          <w:szCs w:val="28"/>
        </w:rPr>
        <w:t>施工中所用材料必须符合设计要求，经甲</w:t>
      </w:r>
      <w:r>
        <w:rPr>
          <w:spacing w:val="33"/>
          <w:sz w:val="28"/>
          <w:szCs w:val="28"/>
        </w:rPr>
        <w:t>方验收合</w:t>
      </w:r>
      <w:r>
        <w:rPr>
          <w:sz w:val="28"/>
          <w:szCs w:val="28"/>
        </w:rPr>
        <w:t xml:space="preserve"> </w:t>
      </w:r>
      <w:r>
        <w:rPr>
          <w:spacing w:val="27"/>
          <w:sz w:val="28"/>
          <w:szCs w:val="28"/>
        </w:rPr>
        <w:t>格方可入场使用。</w:t>
      </w:r>
    </w:p>
    <w:p w14:paraId="4C277068">
      <w:pPr>
        <w:pStyle w:val="2"/>
        <w:spacing w:before="200" w:line="293" w:lineRule="auto"/>
        <w:ind w:right="625" w:firstLine="619"/>
        <w:rPr>
          <w:sz w:val="31"/>
          <w:szCs w:val="31"/>
        </w:rPr>
      </w:pPr>
      <w:r>
        <w:rPr>
          <w:rFonts w:ascii="宋体" w:hAnsi="宋体" w:eastAsia="宋体" w:cs="宋体"/>
          <w:spacing w:val="12"/>
          <w:sz w:val="31"/>
          <w:szCs w:val="31"/>
        </w:rPr>
        <w:t>2、</w:t>
      </w:r>
      <w:r>
        <w:rPr>
          <w:spacing w:val="12"/>
          <w:sz w:val="31"/>
          <w:szCs w:val="31"/>
        </w:rPr>
        <w:t>乙方要严格按照操作规程办事，安全施工、文明施</w:t>
      </w:r>
      <w:r>
        <w:rPr>
          <w:sz w:val="31"/>
          <w:szCs w:val="31"/>
        </w:rPr>
        <w:t xml:space="preserve"> </w:t>
      </w:r>
      <w:r>
        <w:rPr>
          <w:spacing w:val="3"/>
          <w:sz w:val="31"/>
          <w:szCs w:val="31"/>
        </w:rPr>
        <w:t>工、保质保量，按照工期要求完工，做到场清、地净。工程</w:t>
      </w:r>
      <w:r>
        <w:rPr>
          <w:spacing w:val="4"/>
          <w:sz w:val="31"/>
          <w:szCs w:val="31"/>
        </w:rPr>
        <w:t xml:space="preserve"> 中一切大小责任事故均由乙方负责，费用自理。</w:t>
      </w:r>
    </w:p>
    <w:p w14:paraId="0417221F">
      <w:pPr>
        <w:pStyle w:val="2"/>
        <w:spacing w:before="197" w:line="222" w:lineRule="auto"/>
        <w:ind w:left="619"/>
        <w:rPr>
          <w:sz w:val="31"/>
          <w:szCs w:val="31"/>
        </w:rPr>
      </w:pPr>
      <w:r>
        <w:rPr>
          <w:spacing w:val="4"/>
          <w:sz w:val="31"/>
          <w:szCs w:val="31"/>
        </w:rPr>
        <w:t>第四条：违约责任</w:t>
      </w:r>
    </w:p>
    <w:p w14:paraId="53117916">
      <w:pPr>
        <w:pStyle w:val="2"/>
        <w:spacing w:before="152" w:line="334" w:lineRule="auto"/>
        <w:ind w:right="645" w:firstLine="619"/>
        <w:jc w:val="both"/>
        <w:rPr>
          <w:sz w:val="31"/>
          <w:szCs w:val="31"/>
        </w:rPr>
      </w:pPr>
      <w:r>
        <w:rPr>
          <w:spacing w:val="3"/>
          <w:sz w:val="31"/>
          <w:szCs w:val="31"/>
        </w:rPr>
        <w:t>双方应认真履行合同，甲方须做好协调准备工作，及时</w:t>
      </w:r>
      <w:r>
        <w:rPr>
          <w:spacing w:val="6"/>
          <w:sz w:val="31"/>
          <w:szCs w:val="31"/>
        </w:rPr>
        <w:t xml:space="preserve"> </w:t>
      </w:r>
      <w:r>
        <w:rPr>
          <w:spacing w:val="17"/>
          <w:sz w:val="31"/>
          <w:szCs w:val="31"/>
        </w:rPr>
        <w:t>解决现场问题，乙方必须严格按照设计及规范要求精</w:t>
      </w:r>
      <w:r>
        <w:rPr>
          <w:spacing w:val="16"/>
          <w:sz w:val="31"/>
          <w:szCs w:val="31"/>
        </w:rPr>
        <w:t>细施</w:t>
      </w:r>
      <w:r>
        <w:rPr>
          <w:sz w:val="31"/>
          <w:szCs w:val="31"/>
        </w:rPr>
        <w:t xml:space="preserve"> </w:t>
      </w:r>
      <w:r>
        <w:rPr>
          <w:spacing w:val="2"/>
          <w:sz w:val="31"/>
          <w:szCs w:val="31"/>
        </w:rPr>
        <w:t>工。否则要承担违约责任。</w:t>
      </w:r>
    </w:p>
    <w:p w14:paraId="7B528A4F">
      <w:pPr>
        <w:pStyle w:val="2"/>
        <w:spacing w:before="1" w:line="299" w:lineRule="auto"/>
        <w:ind w:right="684" w:firstLine="619"/>
        <w:rPr>
          <w:sz w:val="28"/>
          <w:szCs w:val="28"/>
        </w:rPr>
      </w:pPr>
      <w:r>
        <w:rPr>
          <w:spacing w:val="33"/>
          <w:sz w:val="28"/>
          <w:szCs w:val="28"/>
        </w:rPr>
        <w:t>第五条：双方如有未尽事宜，可做出补充规定，与本合</w:t>
      </w:r>
      <w:r>
        <w:rPr>
          <w:spacing w:val="2"/>
          <w:sz w:val="28"/>
          <w:szCs w:val="28"/>
        </w:rPr>
        <w:t xml:space="preserve"> </w:t>
      </w:r>
      <w:r>
        <w:rPr>
          <w:spacing w:val="20"/>
          <w:sz w:val="28"/>
          <w:szCs w:val="28"/>
        </w:rPr>
        <w:t>同同等有效。</w:t>
      </w:r>
    </w:p>
    <w:p w14:paraId="3B57844B">
      <w:pPr>
        <w:pStyle w:val="2"/>
        <w:spacing w:before="213" w:line="222" w:lineRule="auto"/>
        <w:ind w:left="619"/>
        <w:rPr>
          <w:sz w:val="28"/>
          <w:szCs w:val="28"/>
        </w:rPr>
      </w:pPr>
      <w:r>
        <w:rPr>
          <w:spacing w:val="28"/>
          <w:sz w:val="28"/>
          <w:szCs w:val="28"/>
        </w:rPr>
        <w:t>第六条：本合同</w:t>
      </w:r>
      <w:r>
        <w:rPr>
          <w:spacing w:val="-72"/>
          <w:sz w:val="28"/>
          <w:szCs w:val="28"/>
        </w:rPr>
        <w:t xml:space="preserve"> </w:t>
      </w:r>
      <w:r>
        <w:rPr>
          <w:spacing w:val="28"/>
          <w:sz w:val="28"/>
          <w:szCs w:val="28"/>
        </w:rPr>
        <w:t>一</w:t>
      </w:r>
      <w:r>
        <w:rPr>
          <w:spacing w:val="-76"/>
          <w:sz w:val="28"/>
          <w:szCs w:val="28"/>
        </w:rPr>
        <w:t xml:space="preserve"> </w:t>
      </w:r>
      <w:r>
        <w:rPr>
          <w:spacing w:val="28"/>
          <w:sz w:val="28"/>
          <w:szCs w:val="28"/>
        </w:rPr>
        <w:t>式两份，甲方、乙方各执壹份。</w:t>
      </w:r>
    </w:p>
    <w:p w14:paraId="1D2DB5EE">
      <w:pPr>
        <w:spacing w:before="212"/>
      </w:pPr>
    </w:p>
    <w:p w14:paraId="192C7150">
      <w:pPr>
        <w:sectPr>
          <w:pgSz w:w="11900" w:h="16840"/>
          <w:pgMar w:top="1431" w:right="1470" w:bottom="0" w:left="1609" w:header="0" w:footer="0" w:gutter="0"/>
          <w:cols w:equalWidth="0" w:num="1">
            <w:col w:w="8821"/>
          </w:cols>
        </w:sectPr>
      </w:pPr>
    </w:p>
    <w:p w14:paraId="317AB5BF">
      <w:pPr>
        <w:spacing w:line="256" w:lineRule="auto"/>
        <w:rPr>
          <w:rFonts w:ascii="Arial"/>
          <w:sz w:val="21"/>
        </w:rPr>
      </w:pPr>
    </w:p>
    <w:p w14:paraId="059AC400">
      <w:pPr>
        <w:spacing w:line="256" w:lineRule="auto"/>
        <w:rPr>
          <w:rFonts w:ascii="Arial"/>
          <w:sz w:val="21"/>
        </w:rPr>
      </w:pPr>
    </w:p>
    <w:p w14:paraId="36B533EB">
      <w:pPr>
        <w:spacing w:line="256" w:lineRule="auto"/>
        <w:rPr>
          <w:rFonts w:ascii="Arial"/>
          <w:sz w:val="21"/>
        </w:rPr>
      </w:pPr>
    </w:p>
    <w:p w14:paraId="1554EC03">
      <w:pPr>
        <w:spacing w:line="256" w:lineRule="auto"/>
        <w:rPr>
          <w:rFonts w:ascii="Arial"/>
          <w:sz w:val="21"/>
        </w:rPr>
      </w:pPr>
    </w:p>
    <w:p w14:paraId="3A285EC7">
      <w:pPr>
        <w:spacing w:line="256" w:lineRule="auto"/>
        <w:rPr>
          <w:rFonts w:ascii="Arial"/>
          <w:sz w:val="21"/>
        </w:rPr>
      </w:pPr>
    </w:p>
    <w:p w14:paraId="427BB98D">
      <w:pPr>
        <w:pStyle w:val="2"/>
        <w:spacing w:before="92" w:line="222" w:lineRule="auto"/>
        <w:ind w:left="990"/>
        <w:rPr>
          <w:sz w:val="28"/>
          <w:szCs w:val="28"/>
        </w:rPr>
      </w:pPr>
      <w:r>
        <w:drawing>
          <wp:anchor distT="0" distB="0" distL="0" distR="0" simplePos="0" relativeHeight="251661312" behindDoc="0" locked="0" layoutInCell="1" allowOverlap="1">
            <wp:simplePos x="0" y="0"/>
            <wp:positionH relativeFrom="column">
              <wp:posOffset>889000</wp:posOffset>
            </wp:positionH>
            <wp:positionV relativeFrom="paragraph">
              <wp:posOffset>-785495</wp:posOffset>
            </wp:positionV>
            <wp:extent cx="1473200" cy="1460500"/>
            <wp:effectExtent l="0" t="0" r="0" b="0"/>
            <wp:wrapNone/>
            <wp:docPr id="2" name="IM 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 2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1473215" cy="146050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spacing w:val="6"/>
          <w:sz w:val="28"/>
          <w:szCs w:val="28"/>
        </w:rPr>
        <w:t>甲方</w:t>
      </w:r>
      <w:r>
        <w:rPr>
          <w:spacing w:val="-66"/>
          <w:sz w:val="28"/>
          <w:szCs w:val="28"/>
        </w:rPr>
        <w:t xml:space="preserve"> </w:t>
      </w:r>
      <w:r>
        <w:rPr>
          <w:spacing w:val="6"/>
          <w:sz w:val="28"/>
          <w:szCs w:val="28"/>
        </w:rPr>
        <w:t>：</w:t>
      </w:r>
    </w:p>
    <w:p w14:paraId="571F89A4">
      <w:pPr>
        <w:spacing w:line="250" w:lineRule="auto"/>
        <w:rPr>
          <w:rFonts w:ascii="Arial"/>
          <w:sz w:val="21"/>
        </w:rPr>
      </w:pPr>
    </w:p>
    <w:p w14:paraId="0CA6B03C">
      <w:pPr>
        <w:spacing w:line="250" w:lineRule="auto"/>
        <w:rPr>
          <w:rFonts w:ascii="Arial"/>
          <w:sz w:val="21"/>
        </w:rPr>
      </w:pPr>
    </w:p>
    <w:p w14:paraId="1DBE9AF3">
      <w:pPr>
        <w:pStyle w:val="2"/>
        <w:spacing w:before="223" w:line="203" w:lineRule="auto"/>
        <w:ind w:left="950"/>
        <w:rPr>
          <w:rFonts w:ascii="STXingkai" w:hAnsi="STXingkai" w:eastAsia="STXingkai" w:cs="STXingkai"/>
          <w:sz w:val="65"/>
          <w:szCs w:val="65"/>
        </w:rPr>
      </w:pPr>
      <w:r>
        <w:drawing>
          <wp:anchor distT="0" distB="0" distL="0" distR="0" simplePos="0" relativeHeight="251660288" behindDoc="0" locked="0" layoutInCell="1" allowOverlap="1">
            <wp:simplePos x="0" y="0"/>
            <wp:positionH relativeFrom="column">
              <wp:posOffset>1663700</wp:posOffset>
            </wp:positionH>
            <wp:positionV relativeFrom="paragraph">
              <wp:posOffset>77470</wp:posOffset>
            </wp:positionV>
            <wp:extent cx="755650" cy="762000"/>
            <wp:effectExtent l="0" t="0" r="0" b="0"/>
            <wp:wrapNone/>
            <wp:docPr id="4" name="IM 4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 4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755649" cy="76201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spacing w:val="-1"/>
          <w:position w:val="14"/>
          <w:sz w:val="28"/>
          <w:szCs w:val="28"/>
        </w:rPr>
        <w:t xml:space="preserve">法定代表人： </w:t>
      </w:r>
      <w:r>
        <w:rPr>
          <w:rFonts w:ascii="STXingkai" w:hAnsi="STXingkai" w:eastAsia="STXingkai" w:cs="STXingkai"/>
          <w:color w:val="F04040"/>
          <w:spacing w:val="-1"/>
          <w:position w:val="-25"/>
          <w:sz w:val="65"/>
          <w:szCs w:val="65"/>
        </w:rPr>
        <w:t>民</w:t>
      </w:r>
    </w:p>
    <w:p w14:paraId="5FB4E083">
      <w:pPr>
        <w:spacing w:line="239" w:lineRule="auto"/>
        <w:ind w:left="2760"/>
        <w:rPr>
          <w:rFonts w:ascii="宋体" w:hAnsi="宋体" w:eastAsia="宋体" w:cs="宋体"/>
          <w:sz w:val="20"/>
          <w:szCs w:val="20"/>
        </w:rPr>
      </w:pPr>
      <w:r>
        <w:rPr>
          <w:rFonts w:ascii="宋体" w:hAnsi="宋体" w:eastAsia="宋体" w:cs="宋体"/>
          <w:color w:val="C06050"/>
          <w:spacing w:val="-2"/>
          <w:sz w:val="20"/>
          <w:szCs w:val="20"/>
        </w:rPr>
        <w:t xml:space="preserve">G2    </w:t>
      </w:r>
      <w:r>
        <w:rPr>
          <w:rFonts w:ascii="宋体" w:hAnsi="宋体" w:eastAsia="宋体" w:cs="宋体"/>
          <w:color w:val="C03040"/>
          <w:spacing w:val="-2"/>
          <w:sz w:val="20"/>
          <w:szCs w:val="20"/>
        </w:rPr>
        <w:t>4</w:t>
      </w:r>
    </w:p>
    <w:p w14:paraId="5285B5E6">
      <w:pPr>
        <w:spacing w:line="269" w:lineRule="auto"/>
        <w:rPr>
          <w:rFonts w:ascii="Arial"/>
          <w:sz w:val="21"/>
        </w:rPr>
      </w:pPr>
    </w:p>
    <w:p w14:paraId="363D878C">
      <w:pPr>
        <w:spacing w:line="270" w:lineRule="auto"/>
        <w:rPr>
          <w:rFonts w:ascii="Arial"/>
          <w:sz w:val="21"/>
        </w:rPr>
      </w:pPr>
    </w:p>
    <w:p w14:paraId="2CE132C8">
      <w:pPr>
        <w:spacing w:before="92" w:line="184" w:lineRule="auto"/>
        <w:ind w:left="270"/>
        <w:rPr>
          <w:rFonts w:ascii="宋体" w:hAnsi="宋体" w:eastAsia="宋体" w:cs="宋体"/>
          <w:sz w:val="28"/>
          <w:szCs w:val="28"/>
        </w:rPr>
      </w:pPr>
      <w:r>
        <w:rPr>
          <w:rFonts w:ascii="宋体" w:hAnsi="宋体" w:eastAsia="宋体" w:cs="宋体"/>
          <w:spacing w:val="-12"/>
          <w:sz w:val="28"/>
          <w:szCs w:val="28"/>
        </w:rPr>
        <w:t>2 0 2 5 9 月 5</w:t>
      </w:r>
      <w:r>
        <w:rPr>
          <w:rFonts w:ascii="宋体" w:hAnsi="宋体" w:eastAsia="宋体" w:cs="宋体"/>
          <w:spacing w:val="48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-12"/>
          <w:sz w:val="28"/>
          <w:szCs w:val="28"/>
        </w:rPr>
        <w:t>日</w:t>
      </w:r>
    </w:p>
    <w:p w14:paraId="6A0AF3A5">
      <w:pPr>
        <w:spacing w:line="14" w:lineRule="auto"/>
        <w:rPr>
          <w:rFonts w:ascii="Arial"/>
          <w:sz w:val="2"/>
        </w:rPr>
      </w:pPr>
      <w:r>
        <w:rPr>
          <w:rFonts w:ascii="Arial" w:hAnsi="Arial" w:eastAsia="Arial" w:cs="Arial"/>
          <w:sz w:val="2"/>
          <w:szCs w:val="2"/>
        </w:rPr>
        <w:br w:type="column"/>
      </w:r>
    </w:p>
    <w:p w14:paraId="53EB53C1">
      <w:pPr>
        <w:spacing w:line="268" w:lineRule="auto"/>
        <w:rPr>
          <w:rFonts w:ascii="Arial"/>
          <w:sz w:val="21"/>
        </w:rPr>
      </w:pPr>
    </w:p>
    <w:p w14:paraId="258A5905">
      <w:pPr>
        <w:spacing w:line="269" w:lineRule="auto"/>
        <w:rPr>
          <w:rFonts w:ascii="Arial"/>
          <w:sz w:val="21"/>
        </w:rPr>
      </w:pPr>
    </w:p>
    <w:p w14:paraId="46412BA0">
      <w:pPr>
        <w:spacing w:line="269" w:lineRule="auto"/>
        <w:rPr>
          <w:rFonts w:ascii="Arial"/>
          <w:sz w:val="21"/>
        </w:rPr>
      </w:pPr>
    </w:p>
    <w:p w14:paraId="5235E2F1">
      <w:pPr>
        <w:spacing w:line="269" w:lineRule="auto"/>
        <w:rPr>
          <w:rFonts w:ascii="Arial"/>
          <w:sz w:val="21"/>
        </w:rPr>
      </w:pPr>
    </w:p>
    <w:p w14:paraId="3F5A565E">
      <w:pPr>
        <w:spacing w:line="269" w:lineRule="auto"/>
        <w:rPr>
          <w:rFonts w:ascii="Arial"/>
          <w:sz w:val="21"/>
        </w:rPr>
      </w:pPr>
    </w:p>
    <w:p w14:paraId="1EE1ACF8">
      <w:pPr>
        <w:pStyle w:val="2"/>
        <w:spacing w:before="95" w:line="218" w:lineRule="auto"/>
        <w:ind w:left="677"/>
        <w:rPr>
          <w:sz w:val="29"/>
          <w:szCs w:val="29"/>
        </w:rPr>
      </w:pPr>
      <w:r>
        <w:drawing>
          <wp:anchor distT="0" distB="0" distL="0" distR="0" simplePos="0" relativeHeight="251662336" behindDoc="0" locked="0" layoutInCell="1" allowOverlap="1">
            <wp:simplePos x="0" y="0"/>
            <wp:positionH relativeFrom="column">
              <wp:posOffset>698500</wp:posOffset>
            </wp:positionH>
            <wp:positionV relativeFrom="paragraph">
              <wp:posOffset>-859155</wp:posOffset>
            </wp:positionV>
            <wp:extent cx="1447800" cy="1435100"/>
            <wp:effectExtent l="0" t="0" r="0" b="0"/>
            <wp:wrapNone/>
            <wp:docPr id="6" name="IM 6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 6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1447825" cy="143516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b/>
          <w:bCs/>
          <w:i/>
          <w:iCs/>
          <w:spacing w:val="-24"/>
          <w:sz w:val="29"/>
          <w:szCs w:val="29"/>
        </w:rPr>
        <w:t>乙方：</w:t>
      </w:r>
    </w:p>
    <w:p w14:paraId="5DC06B80">
      <w:pPr>
        <w:spacing w:line="280" w:lineRule="auto"/>
        <w:rPr>
          <w:rFonts w:ascii="Arial"/>
          <w:sz w:val="21"/>
        </w:rPr>
      </w:pPr>
    </w:p>
    <w:p w14:paraId="4A4F492A">
      <w:pPr>
        <w:spacing w:line="281" w:lineRule="auto"/>
        <w:rPr>
          <w:rFonts w:ascii="Arial"/>
          <w:sz w:val="21"/>
        </w:rPr>
      </w:pPr>
    </w:p>
    <w:p w14:paraId="42CC44D2">
      <w:pPr>
        <w:pStyle w:val="2"/>
        <w:spacing w:before="91" w:line="223" w:lineRule="auto"/>
        <w:ind w:left="623"/>
        <w:rPr>
          <w:sz w:val="28"/>
          <w:szCs w:val="28"/>
        </w:rPr>
      </w:pPr>
      <w:r>
        <w:rPr>
          <w:b/>
          <w:bCs/>
          <w:spacing w:val="10"/>
          <w:sz w:val="28"/>
          <w:szCs w:val="28"/>
        </w:rPr>
        <w:t>法定代表人：</w:t>
      </w:r>
    </w:p>
    <w:p w14:paraId="480736E6">
      <w:pPr>
        <w:spacing w:line="426" w:lineRule="auto"/>
        <w:rPr>
          <w:rFonts w:ascii="Arial"/>
          <w:sz w:val="21"/>
        </w:rPr>
      </w:pPr>
    </w:p>
    <w:p w14:paraId="1E9F2336">
      <w:pPr>
        <w:spacing w:before="81" w:line="188" w:lineRule="auto"/>
        <w:ind w:left="2500"/>
        <w:rPr>
          <w:rFonts w:ascii="Times New Roman" w:hAnsi="Times New Roman" w:eastAsia="Times New Roman" w:cs="Times New Roman"/>
          <w:sz w:val="28"/>
          <w:szCs w:val="28"/>
        </w:rPr>
      </w:pPr>
      <w:r>
        <w:drawing>
          <wp:anchor distT="0" distB="0" distL="0" distR="0" simplePos="0" relativeHeight="251659264" behindDoc="0" locked="0" layoutInCell="1" allowOverlap="1">
            <wp:simplePos x="0" y="0"/>
            <wp:positionH relativeFrom="column">
              <wp:posOffset>1504950</wp:posOffset>
            </wp:positionH>
            <wp:positionV relativeFrom="paragraph">
              <wp:posOffset>-534670</wp:posOffset>
            </wp:positionV>
            <wp:extent cx="742950" cy="723900"/>
            <wp:effectExtent l="0" t="0" r="0" b="0"/>
            <wp:wrapNone/>
            <wp:docPr id="8" name="IM 8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IM 8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742955" cy="72394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 w:hAnsi="Times New Roman" w:eastAsia="Times New Roman" w:cs="Times New Roman"/>
          <w:spacing w:val="-1"/>
          <w:sz w:val="28"/>
          <w:szCs w:val="28"/>
        </w:rPr>
        <w:t>20CCc⁰:</w:t>
      </w:r>
    </w:p>
    <w:p w14:paraId="3C8ACE83">
      <w:pPr>
        <w:spacing w:line="461" w:lineRule="auto"/>
        <w:rPr>
          <w:rFonts w:ascii="Arial"/>
          <w:sz w:val="21"/>
        </w:rPr>
      </w:pPr>
    </w:p>
    <w:p w14:paraId="00F4FBD9">
      <w:pPr>
        <w:spacing w:before="91" w:line="219" w:lineRule="auto"/>
        <w:rPr>
          <w:rFonts w:ascii="宋体" w:hAnsi="宋体" w:eastAsia="宋体" w:cs="宋体"/>
          <w:sz w:val="28"/>
          <w:szCs w:val="28"/>
        </w:rPr>
      </w:pPr>
      <w:r>
        <w:rPr>
          <w:rFonts w:ascii="宋体" w:hAnsi="宋体" w:eastAsia="宋体" w:cs="宋体"/>
          <w:spacing w:val="-14"/>
          <w:sz w:val="28"/>
          <w:szCs w:val="28"/>
        </w:rPr>
        <w:t>2</w:t>
      </w:r>
      <w:r>
        <w:rPr>
          <w:rFonts w:ascii="宋体" w:hAnsi="宋体" w:eastAsia="宋体" w:cs="宋体"/>
          <w:spacing w:val="-21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-14"/>
          <w:sz w:val="28"/>
          <w:szCs w:val="28"/>
        </w:rPr>
        <w:t>0</w:t>
      </w:r>
      <w:r>
        <w:rPr>
          <w:rFonts w:ascii="宋体" w:hAnsi="宋体" w:eastAsia="宋体" w:cs="宋体"/>
          <w:spacing w:val="-27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-14"/>
          <w:sz w:val="28"/>
          <w:szCs w:val="28"/>
        </w:rPr>
        <w:t>2</w:t>
      </w:r>
      <w:r>
        <w:rPr>
          <w:rFonts w:ascii="宋体" w:hAnsi="宋体" w:eastAsia="宋体" w:cs="宋体"/>
          <w:spacing w:val="-24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-14"/>
          <w:sz w:val="28"/>
          <w:szCs w:val="28"/>
        </w:rPr>
        <w:t>5</w:t>
      </w:r>
      <w:r>
        <w:rPr>
          <w:rFonts w:ascii="宋体" w:hAnsi="宋体" w:eastAsia="宋体" w:cs="宋体"/>
          <w:spacing w:val="-29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-14"/>
          <w:sz w:val="28"/>
          <w:szCs w:val="28"/>
        </w:rPr>
        <w:t>年</w:t>
      </w:r>
      <w:r>
        <w:rPr>
          <w:rFonts w:ascii="宋体" w:hAnsi="宋体" w:eastAsia="宋体" w:cs="宋体"/>
          <w:spacing w:val="38"/>
          <w:sz w:val="28"/>
          <w:szCs w:val="28"/>
        </w:rPr>
        <w:t xml:space="preserve">  </w:t>
      </w:r>
      <w:r>
        <w:rPr>
          <w:rFonts w:ascii="宋体" w:hAnsi="宋体" w:eastAsia="宋体" w:cs="宋体"/>
          <w:spacing w:val="-14"/>
          <w:sz w:val="28"/>
          <w:szCs w:val="28"/>
        </w:rPr>
        <w:t>月</w:t>
      </w:r>
      <w:r>
        <w:rPr>
          <w:rFonts w:ascii="宋体" w:hAnsi="宋体" w:eastAsia="宋体" w:cs="宋体"/>
          <w:spacing w:val="-23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-14"/>
          <w:sz w:val="28"/>
          <w:szCs w:val="28"/>
        </w:rPr>
        <w:t>5</w:t>
      </w:r>
      <w:r>
        <w:rPr>
          <w:rFonts w:ascii="宋体" w:hAnsi="宋体" w:eastAsia="宋体" w:cs="宋体"/>
          <w:spacing w:val="18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-14"/>
          <w:sz w:val="28"/>
          <w:szCs w:val="28"/>
        </w:rPr>
        <w:t>日</w:t>
      </w:r>
    </w:p>
    <w:sectPr>
      <w:type w:val="continuous"/>
      <w:pgSz w:w="11900" w:h="16840"/>
      <w:pgMar w:top="1431" w:right="1470" w:bottom="0" w:left="1609" w:header="0" w:footer="0" w:gutter="0"/>
      <w:cols w:equalWidth="0" w:num="2">
        <w:col w:w="5181" w:space="100"/>
        <w:col w:w="3541"/>
      </w:cols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STXingkai">
    <w:altName w:val="宋体"/>
    <w:panose1 w:val="02010800040101010101"/>
    <w:charset w:val="86"/>
    <w:family w:val="auto"/>
    <w:pitch w:val="default"/>
    <w:sig w:usb0="00000000" w:usb1="00000000" w:usb2="00000000" w:usb3="00000000" w:csb0="0004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isplayBackgroundShape w:val="1"/>
  <w:documentProtection w:enforcement="0"/>
  <w:characterSpacingControl w:val="doNotCompress"/>
  <w:footnotePr>
    <w:footnote w:id="0"/>
    <w:footnote w:id="1"/>
  </w:footnotePr>
  <w:endnotePr>
    <w:endnote w:id="0"/>
    <w:endnote w:id="1"/>
  </w:endnotePr>
  <w:compat>
    <w:spaceForUL/>
    <w:ulTrailSpace/>
    <w:useFELayout/>
    <w:compatSetting w:name="compatibilityMode" w:uri="http://schemas.microsoft.com/office/word" w:val="14"/>
  </w:compat>
  <w:rsids>
    <w:rsidRoot w:val="00000000"/>
    <w:rsid w:val="1E697903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/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Arial" w:hAnsi="Arial" w:eastAsia="Arial" w:cs="Arial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semiHidden/>
    <w:qFormat/>
    <w:uiPriority w:val="0"/>
    <w:pPr>
      <w:kinsoku w:val="0"/>
      <w:autoSpaceDE w:val="0"/>
      <w:autoSpaceDN w:val="0"/>
      <w:adjustRightInd w:val="0"/>
      <w:snapToGrid w:val="0"/>
      <w:spacing w:line="240" w:lineRule="auto"/>
      <w:jc w:val="left"/>
      <w:textAlignment w:val="baseline"/>
    </w:pPr>
    <w:rPr>
      <w:rFonts w:ascii="Arial" w:hAnsi="Arial" w:eastAsia="Arial" w:cs="Arial"/>
      <w:snapToGrid w:val="0"/>
      <w:color w:val="000000"/>
      <w:kern w:val="0"/>
      <w:sz w:val="21"/>
      <w:szCs w:val="21"/>
      <w:lang w:val="en-US" w:eastAsia="en-US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semiHidden/>
    <w:qFormat/>
    <w:uiPriority w:val="0"/>
    <w:rPr>
      <w:rFonts w:ascii="仿宋" w:hAnsi="仿宋" w:eastAsia="仿宋" w:cs="仿宋"/>
      <w:sz w:val="30"/>
      <w:szCs w:val="30"/>
      <w:lang w:val="en-US" w:eastAsia="en-US" w:bidi="ar-SA"/>
    </w:rPr>
  </w:style>
  <w:style w:type="table" w:customStyle="1" w:styleId="5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4.png"/><Relationship Id="rId8" Type="http://schemas.openxmlformats.org/officeDocument/2006/relationships/image" Target="media/image3.png"/><Relationship Id="rId7" Type="http://schemas.openxmlformats.org/officeDocument/2006/relationships/image" Target="media/image2.png"/><Relationship Id="rId6" Type="http://schemas.openxmlformats.org/officeDocument/2006/relationships/image" Target="media/image1.png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0" Type="http://schemas.openxmlformats.org/officeDocument/2006/relationships/fontTable" Target="fontTable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Pages>2</Pages>
  <Words>636</Words>
  <Characters>662</Characters>
  <TotalTime>1</TotalTime>
  <ScaleCrop>false</ScaleCrop>
  <LinksUpToDate>false</LinksUpToDate>
  <CharactersWithSpaces>716</CharactersWithSpaces>
  <Application>WPS Office_12.1.0.22529_F1E327BC-269C-435d-A152-05C5408002CA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2025-10-14T17:08:00Z</dcterms:created>
  <dc:creator>Administrator</dc:creator>
  <cp:lastModifiedBy>Administrator</cp:lastModifiedBy>
  <dcterms:modified xsi:type="dcterms:W3CDTF">2025-10-14T09:10:40Z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O">
    <vt:lpwstr>wqlLaW5nc29mdCBQREYgdG8gV1BTIDExMEI</vt:lpwstr>
  </property>
  <property fmtid="{D5CDD505-2E9C-101B-9397-08002B2CF9AE}" pid="3" name="Created">
    <vt:filetime>2025-10-14T17:08:46Z</vt:filetime>
  </property>
  <property fmtid="{D5CDD505-2E9C-101B-9397-08002B2CF9AE}" pid="4" name="UsrData">
    <vt:lpwstr>68ee131cde2c1a001f262c22wl</vt:lpwstr>
  </property>
  <property fmtid="{D5CDD505-2E9C-101B-9397-08002B2CF9AE}" pid="5" name="KSOTemplateDocerSaveRecord">
    <vt:lpwstr>eyJoZGlkIjoiMzg0MDhkZWU4N2E1YTEyMTY2NzI4OTkyYWZiZGE1MmQifQ==</vt:lpwstr>
  </property>
  <property fmtid="{D5CDD505-2E9C-101B-9397-08002B2CF9AE}" pid="6" name="KSOProductBuildVer">
    <vt:lpwstr>2052-12.1.0.22529</vt:lpwstr>
  </property>
  <property fmtid="{D5CDD505-2E9C-101B-9397-08002B2CF9AE}" pid="7" name="ICV">
    <vt:lpwstr>1BAF6F39816247D897BEA6056D81E943_12</vt:lpwstr>
  </property>
</Properties>
</file>