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6988D">
      <w:pPr>
        <w:rPr>
          <w:rFonts w:hint="eastAsia" w:eastAsiaTheme="minorEastAsia"/>
          <w:lang w:eastAsia="zh-CN"/>
        </w:rPr>
      </w:pPr>
    </w:p>
    <w:p w14:paraId="5E0558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_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_0000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0" name="图片 10" descr="CCI_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_0000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7115175"/>
            <wp:effectExtent l="0" t="0" r="4445" b="9525"/>
            <wp:docPr id="9" name="图片 9" descr="CCI_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_0000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_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_000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_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_0000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_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_0000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EF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_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_0000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DB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2025-11-10T03:24:32Z</dcterms:created>
  <dc:creator>Administrator</dc:creator>
  <cp:lastModifiedBy>梁ni18691201730</cp:lastModifiedBy>
  <dcterms:modified xsi:type="dcterms:W3CDTF">2025-11-10T03:31:54Z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eyJoZGlkIjoiMTk3ZmVjZTYzZTIyNGRmODU3ZGRkYjZhZjAyNzJkM2YiLCJ1c2VySWQiOiI2Mjg0MTE0MDQifQ==</vt:lpwstr>
  </property>
  <property fmtid="{D5CDD505-2E9C-101B-9397-08002B2CF9AE}" pid="4" name="ICV">
    <vt:lpwstr>D820B04F81E14ECDA653FF790FCFDE3F_13</vt:lpwstr>
  </property>
</Properties>
</file>