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tabs>
          <w:tab w:val="left" w:pos="55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97" w:line="288" w:lineRule="auto"/>
        <w:textAlignment w:val="baseline"/>
        <w:outlineLvl w:val="0"/>
        <w:rPr>
          <w:rFonts w:ascii="宋体" w:hAnsi="宋体" w:eastAsia="宋体" w:cs="宋体"/>
          <w:sz w:val="81"/>
          <w:szCs w:val="81"/>
        </w:rPr>
      </w:pPr>
      <w:r>
        <w:rPr>
          <w:rFonts w:ascii="宋体" w:hAnsi="宋体" w:eastAsia="宋体" w:cs="宋体"/>
          <w:color w:val="EE2700"/>
          <w:sz w:val="81"/>
          <w:szCs w:val="81"/>
          <w:u w:val="single" w:color="FF0000"/>
        </w:rPr>
        <w:tab/>
      </w:r>
      <w:r>
        <w:rPr>
          <w:rFonts w:ascii="宋体" w:hAnsi="宋体" w:eastAsia="宋体" w:cs="宋体"/>
          <w:b/>
          <w:bCs/>
          <w:color w:val="EE2700"/>
          <w:spacing w:val="-89"/>
          <w:w w:val="96"/>
          <w:sz w:val="81"/>
          <w:szCs w:val="81"/>
          <w:u w:val="single" w:color="FF0000"/>
        </w:rPr>
        <w:t>中共榆林市榆阳区委宣传部</w:t>
      </w:r>
      <w:r>
        <w:rPr>
          <w:rFonts w:ascii="宋体" w:hAnsi="宋体" w:eastAsia="宋体" w:cs="宋体"/>
          <w:color w:val="EE2700"/>
          <w:spacing w:val="12"/>
          <w:sz w:val="81"/>
          <w:szCs w:val="81"/>
          <w:u w:val="single" w:color="FF0000"/>
        </w:rPr>
        <w:t xml:space="preserve">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6" w:line="288" w:lineRule="auto"/>
        <w:ind w:left="876" w:right="204" w:hanging="200"/>
        <w:textAlignment w:val="baseline"/>
        <w:rPr>
          <w:rFonts w:ascii="黑体" w:hAnsi="黑体" w:eastAsia="黑体" w:cs="黑体"/>
          <w:sz w:val="45"/>
          <w:szCs w:val="45"/>
        </w:rPr>
      </w:pPr>
      <w:r>
        <w:rPr>
          <w:rFonts w:ascii="黑体" w:hAnsi="黑体" w:eastAsia="黑体" w:cs="黑体"/>
          <w:b/>
          <w:bCs/>
          <w:spacing w:val="-10"/>
          <w:sz w:val="45"/>
          <w:szCs w:val="45"/>
        </w:rPr>
        <w:t>中共榆林市榆阳区委宣传部关于采购</w:t>
      </w:r>
      <w:r>
        <w:rPr>
          <w:rFonts w:hint="eastAsia" w:ascii="黑体" w:hAnsi="黑体" w:eastAsia="黑体" w:cs="黑体"/>
          <w:b/>
          <w:bCs/>
          <w:spacing w:val="-10"/>
          <w:sz w:val="45"/>
          <w:szCs w:val="45"/>
          <w:lang w:val="en-US" w:eastAsia="zh-CN"/>
        </w:rPr>
        <w:t>中国经济信息社</w:t>
      </w:r>
      <w:r>
        <w:rPr>
          <w:rFonts w:ascii="黑体" w:hAnsi="黑体" w:eastAsia="黑体" w:cs="黑体"/>
          <w:b/>
          <w:bCs/>
          <w:spacing w:val="-6"/>
          <w:sz w:val="45"/>
          <w:szCs w:val="45"/>
        </w:rPr>
        <w:t>在榆阳区</w:t>
      </w:r>
      <w:r>
        <w:rPr>
          <w:rFonts w:hint="eastAsia" w:ascii="黑体" w:hAnsi="黑体" w:eastAsia="黑体" w:cs="黑体"/>
          <w:b/>
          <w:bCs/>
          <w:spacing w:val="-6"/>
          <w:sz w:val="45"/>
          <w:szCs w:val="45"/>
          <w:lang w:val="en-US" w:eastAsia="zh-CN"/>
        </w:rPr>
        <w:t>传播</w:t>
      </w:r>
      <w:r>
        <w:rPr>
          <w:rFonts w:ascii="黑体" w:hAnsi="黑体" w:eastAsia="黑体" w:cs="黑体"/>
          <w:b/>
          <w:bCs/>
          <w:spacing w:val="-6"/>
          <w:sz w:val="45"/>
          <w:szCs w:val="45"/>
        </w:rPr>
        <w:t>项目单一来源采购说明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11" w:line="288" w:lineRule="auto"/>
        <w:ind w:left="129"/>
        <w:textAlignment w:val="baseline"/>
      </w:pPr>
      <w:r>
        <w:rPr>
          <w:spacing w:val="-24"/>
        </w:rPr>
        <w:t>区财政局：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ind w:left="130" w:firstLine="828"/>
        <w:jc w:val="both"/>
        <w:textAlignment w:val="baseline"/>
        <w:rPr>
          <w:rFonts w:hint="eastAsia"/>
          <w:spacing w:val="-17"/>
        </w:rPr>
      </w:pPr>
      <w:r>
        <w:rPr>
          <w:rFonts w:hint="eastAsia"/>
          <w:spacing w:val="-17"/>
        </w:rPr>
        <w:t>中国经济信息社有限公司（以下简称中国经济信息社）是新华社直属机构，成立于1989年，2016年4月26日重组改制并挂牌运行。整合重组后的中国经济信息社，是新华社经济信息一体化管理和经营的责任主体，全面负责新华社经济信息采集、产品生产、市场营销和用户服务等。发展经济信息、服务国家战略是中国经济信息社的使命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ind w:left="130" w:firstLine="828"/>
        <w:jc w:val="both"/>
        <w:textAlignment w:val="baseline"/>
        <w:rPr>
          <w:rFonts w:hint="eastAsia"/>
          <w:spacing w:val="-17"/>
        </w:rPr>
      </w:pPr>
      <w:r>
        <w:rPr>
          <w:rFonts w:hint="eastAsia"/>
          <w:spacing w:val="-17"/>
        </w:rPr>
        <w:t>经过多年改革发展，依托新华社遍布全球的采编网络和资源优势，中国经济信息社初步建起了覆盖各领域的经济信息采集、加工、分析、营销、服务体系，针对政务、行业、企业等领域用户，开发了动态资讯、深度分析、数据查询、即时行情、交易撮合等产品和服务，可向用户提供线上实时查询服务，也可提供线下个性化、针对性的智库咨询服务，现已成为国内规模最大、服务领域最广、产品种类最全的经济信息服务机构之一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ind w:left="130" w:firstLine="828"/>
        <w:jc w:val="both"/>
        <w:textAlignment w:val="baseline"/>
        <w:rPr>
          <w:rFonts w:hint="eastAsia"/>
          <w:spacing w:val="-17"/>
        </w:rPr>
      </w:pPr>
      <w:r>
        <w:rPr>
          <w:rFonts w:hint="eastAsia"/>
          <w:spacing w:val="-15"/>
        </w:rPr>
        <w:t>新华社是中国唯一的国家通讯社，发挥喉舌、耳目、智库作用。</w:t>
      </w:r>
      <w:r>
        <w:rPr>
          <w:rFonts w:hint="eastAsia"/>
          <w:spacing w:val="-17"/>
        </w:rPr>
        <w:t xml:space="preserve">具有媒体资源占有的唯一性，属于“只能从唯一供应商处采购”的情况。 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ind w:left="130" w:firstLine="828"/>
        <w:jc w:val="both"/>
        <w:textAlignment w:val="baseline"/>
        <w:rPr>
          <w:rFonts w:hint="eastAsia"/>
          <w:spacing w:val="-17"/>
        </w:rPr>
      </w:pPr>
      <w:r>
        <w:rPr>
          <w:rFonts w:hint="eastAsia"/>
          <w:spacing w:val="-15"/>
        </w:rPr>
        <w:t>新华社中国经济信息社作为新华社唯一的国家级经济智库，是新华社经济信息一体化管理和经营的唯一责任主体。中国经济信息社是新华社直属的专业经济信息服务机构，是新华社国家高端智库经济研究中心。经过三十多年的发展，现已成为国内权威性最强、服务领域最广、信息种类最全的经济信息服务机构之一，为8800多家机构用户，2100多万个人用户提供服务。</w:t>
      </w:r>
      <w:r>
        <w:rPr>
          <w:spacing w:val="-16"/>
        </w:rPr>
        <w:t>在其专业性、</w:t>
      </w:r>
      <w:r>
        <w:rPr>
          <w:spacing w:val="-17"/>
        </w:rPr>
        <w:t>受众面上最具有不可</w:t>
      </w:r>
      <w:r>
        <w:rPr>
          <w:spacing w:val="-16"/>
        </w:rPr>
        <w:t>替代的作用。</w:t>
      </w:r>
      <w:r>
        <w:rPr>
          <w:rFonts w:hint="eastAsia"/>
          <w:spacing w:val="-15"/>
          <w:lang w:val="en-US" w:eastAsia="zh-CN"/>
        </w:rPr>
        <w:t>以往合作中，中国经济信息社以</w:t>
      </w:r>
      <w:r>
        <w:rPr>
          <w:spacing w:val="-16"/>
        </w:rPr>
        <w:t>经验丰富、专业稳定的</w:t>
      </w:r>
      <w:r>
        <w:rPr>
          <w:rFonts w:hint="eastAsia"/>
          <w:spacing w:val="-16"/>
          <w:lang w:val="en-US" w:eastAsia="zh-CN"/>
        </w:rPr>
        <w:t>分析师</w:t>
      </w:r>
      <w:r>
        <w:rPr>
          <w:spacing w:val="-16"/>
        </w:rPr>
        <w:t>团队</w:t>
      </w:r>
      <w:r>
        <w:rPr>
          <w:rFonts w:hint="eastAsia"/>
          <w:spacing w:val="-16"/>
          <w:lang w:val="en-US" w:eastAsia="zh-CN"/>
        </w:rPr>
        <w:t>顺利完成各项任务，受到</w:t>
      </w:r>
      <w:r>
        <w:rPr>
          <w:rFonts w:hint="eastAsia"/>
          <w:spacing w:val="-17"/>
          <w:lang w:val="en-US" w:eastAsia="zh-CN"/>
        </w:rPr>
        <w:t>各级政府领导和企业的高度肯定。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ind w:left="958" w:leftChars="0"/>
        <w:jc w:val="both"/>
        <w:textAlignment w:val="baseline"/>
        <w:rPr>
          <w:rFonts w:hint="eastAsia"/>
          <w:spacing w:val="-17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ind w:left="958" w:leftChars="0"/>
        <w:jc w:val="both"/>
        <w:textAlignment w:val="baseline"/>
        <w:rPr>
          <w:spacing w:val="3"/>
          <w:sz w:val="32"/>
          <w:szCs w:val="32"/>
        </w:rPr>
      </w:pPr>
      <w:r>
        <w:rPr>
          <w:rFonts w:hint="eastAsia"/>
          <w:spacing w:val="-17"/>
        </w:rPr>
        <w:t>基于此，</w:t>
      </w:r>
      <w:r>
        <w:rPr>
          <w:rFonts w:hint="eastAsia"/>
          <w:spacing w:val="-17"/>
          <w:lang w:val="en-US" w:eastAsia="zh-CN"/>
        </w:rPr>
        <w:t>中国经济信息社在</w:t>
      </w:r>
      <w:r>
        <w:rPr>
          <w:spacing w:val="3"/>
          <w:sz w:val="32"/>
          <w:szCs w:val="32"/>
        </w:rPr>
        <w:t>榆阳区</w:t>
      </w:r>
      <w:r>
        <w:rPr>
          <w:rFonts w:hint="eastAsia"/>
          <w:spacing w:val="3"/>
          <w:sz w:val="32"/>
          <w:szCs w:val="32"/>
          <w:lang w:val="en-US" w:eastAsia="zh-CN"/>
        </w:rPr>
        <w:t>信息发布</w:t>
      </w:r>
      <w:r>
        <w:rPr>
          <w:spacing w:val="3"/>
          <w:sz w:val="32"/>
          <w:szCs w:val="32"/>
        </w:rPr>
        <w:t>项目符合单一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jc w:val="both"/>
        <w:textAlignment w:val="baseline"/>
        <w:rPr>
          <w:sz w:val="32"/>
          <w:szCs w:val="32"/>
        </w:rPr>
      </w:pPr>
      <w:r>
        <w:rPr>
          <w:spacing w:val="3"/>
          <w:sz w:val="32"/>
          <w:szCs w:val="32"/>
        </w:rPr>
        <w:t>来源采</w:t>
      </w:r>
      <w:r>
        <w:rPr>
          <w:spacing w:val="-8"/>
          <w:sz w:val="32"/>
          <w:szCs w:val="32"/>
        </w:rPr>
        <w:t>购要求。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50" w:line="288" w:lineRule="auto"/>
        <w:ind w:left="630"/>
        <w:textAlignment w:val="baseline"/>
        <w:rPr>
          <w:sz w:val="32"/>
          <w:szCs w:val="32"/>
        </w:rPr>
      </w:pPr>
      <w:r>
        <w:rPr>
          <w:spacing w:val="-7"/>
          <w:sz w:val="32"/>
          <w:szCs w:val="32"/>
        </w:rPr>
        <w:t>特此说明。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88" w:lineRule="auto"/>
        <w:textAlignment w:val="baseline"/>
        <w:rPr>
          <w:rFonts w:ascii="Arial"/>
          <w:sz w:val="21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4" w:line="288" w:lineRule="auto"/>
        <w:ind w:left="4160"/>
        <w:textAlignment w:val="baseline"/>
        <w:rPr>
          <w:sz w:val="32"/>
          <w:szCs w:val="32"/>
        </w:rPr>
      </w:pPr>
      <w:r>
        <w:rPr>
          <w:spacing w:val="-5"/>
          <w:sz w:val="32"/>
          <w:szCs w:val="32"/>
        </w:rPr>
        <w:t>中共榆林市榆阳区委宣传部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85" w:line="288" w:lineRule="auto"/>
        <w:ind w:left="4920"/>
        <w:textAlignment w:val="baseline"/>
        <w:rPr>
          <w:sz w:val="32"/>
          <w:szCs w:val="32"/>
        </w:rPr>
      </w:pPr>
    </w:p>
    <w:sectPr>
      <w:pgSz w:w="11900" w:h="16820"/>
      <w:pgMar w:top="1429" w:right="1089" w:bottom="0" w:left="162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E30ED0"/>
    <w:multiLevelType w:val="singleLevel"/>
    <w:tmpl w:val="36E30ED0"/>
    <w:lvl w:ilvl="0" w:tentative="0">
      <w:start w:val="1"/>
      <w:numFmt w:val="decimal"/>
      <w:lvlText w:val="(%1)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jMwNWRiMWZlZjg5YzRhODc1ODNjMzc4OTEyMTBlZTMifQ=="/>
  </w:docVars>
  <w:rsids>
    <w:rsidRoot w:val="00000000"/>
    <w:rsid w:val="01BD38D5"/>
    <w:rsid w:val="1A530D58"/>
    <w:rsid w:val="3B596AC1"/>
    <w:rsid w:val="51C66FAF"/>
    <w:rsid w:val="551370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4"/>
      <w:szCs w:val="34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754</Words>
  <Characters>767</Characters>
  <TotalTime>17</TotalTime>
  <ScaleCrop>false</ScaleCrop>
  <LinksUpToDate>false</LinksUpToDate>
  <CharactersWithSpaces>770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2024-08-23T17:44:00Z</dcterms:created>
  <dc:creator>Kingsoft-PDF</dc:creator>
  <cp:lastModifiedBy>庞璐璐</cp:lastModifiedBy>
  <dcterms:modified xsi:type="dcterms:W3CDTF">2025-10-13T06:51:44Z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2024-08-23T17:44:32Z</vt:filetime>
  </property>
  <property fmtid="{D5CDD505-2E9C-101B-9397-08002B2CF9AE}" pid="4" name="UsrData">
    <vt:lpwstr>66c859feb9fcc4001f23dea7wl</vt:lpwstr>
  </property>
  <property fmtid="{D5CDD505-2E9C-101B-9397-08002B2CF9AE}" pid="5" name="KSOProductBuildVer">
    <vt:lpwstr>2052-12.1.0.16929</vt:lpwstr>
  </property>
  <property fmtid="{D5CDD505-2E9C-101B-9397-08002B2CF9AE}" pid="6" name="ICV">
    <vt:lpwstr>D44EF955C69F4672BDA8F16DEB9F02F1_13</vt:lpwstr>
  </property>
</Properties>
</file>