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341B4">
      <w:pPr>
        <w:ind w:firstLine="640" w:firstLineChars="200"/>
        <w:jc w:val="both"/>
        <w:rPr>
          <w:rFonts w:hint="default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物理实验小车合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物理实验小车合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84223"/>
    <w:rsid w:val="14FC47BA"/>
    <w:rsid w:val="7252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322</Characters>
  <Lines>0</Lines>
  <Paragraphs>0</Paragraphs>
  <TotalTime>34</TotalTime>
  <ScaleCrop>false</ScaleCrop>
  <LinksUpToDate>false</LinksUpToDate>
  <CharactersWithSpaces>382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2025-03-03T09:35:00Z</dcterms:created>
  <dc:creator>lenovo</dc:creator>
  <cp:lastModifiedBy>於磊</cp:lastModifiedBy>
  <cp:lastPrinted>2025-03-03T09:47:00Z</cp:lastPrinted>
  <dcterms:modified xsi:type="dcterms:W3CDTF">2025-12-01T09:38:42Z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eyJoZGlkIjoiZDZjYThlNjIzZDQ1MDgxNzdiODdkM2M0ZWY3ZThlNjUiLCJ1c2VySWQiOiI1NTkyMDAzNjAifQ==</vt:lpwstr>
  </property>
  <property fmtid="{D5CDD505-2E9C-101B-9397-08002B2CF9AE}" pid="4" name="ICV">
    <vt:lpwstr>BB7B99B2D5B24DEE8FBCCB5ED21CAEC7_13</vt:lpwstr>
  </property>
</Properties>
</file>