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964106">
      <w:pPr>
        <w:keepNext w:val="0"/>
        <w:keepLines w:val="0"/>
        <w:widowControl/>
        <w:suppressLineNumbers w:val="0"/>
        <w:jc w:val="center"/>
      </w:pPr>
      <w:r>
        <w:rPr>
          <w:rFonts w:ascii="方正小标宋简体" w:hAnsi="方正小标宋简体" w:eastAsia="方正小标宋简体" w:cs="方正小标宋简体"/>
          <w:color w:val="000000"/>
          <w:kern w:val="0"/>
          <w:sz w:val="43"/>
          <w:szCs w:val="43"/>
          <w:lang w:val="en-US" w:eastAsia="zh-CN" w:bidi="ar"/>
        </w:rPr>
        <w:t>汽车定点维修保养合同</w:t>
      </w:r>
    </w:p>
    <w:p w14:paraId="0DA6E701">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托修方：                 （以下简称甲方） </w:t>
      </w:r>
    </w:p>
    <w:p w14:paraId="3A1E6021">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承修方：                 （以下简称乙方） </w:t>
      </w:r>
    </w:p>
    <w:p w14:paraId="197531C8">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为了提高车辆配套服务水平，本着平等合作、互惠互利的原则，经甲、乙双方友好协商，特制订本协议，同意共同遵守并承担相应的法律责任： </w:t>
      </w:r>
    </w:p>
    <w:p w14:paraId="4E1CABB2">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一、乙方作为甲方车辆的定点维修企业，为甲方提供故障维修、 保养维护、定期检测、救援、办理索赔等一系列服务； </w:t>
      </w:r>
    </w:p>
    <w:p w14:paraId="3934FA4D">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二、甲方在乙方维修车辆的收费标准为按照安康市运管处和安康市物价局所规定的类别维修企业标准工时计算相关费用； </w:t>
      </w:r>
    </w:p>
    <w:p w14:paraId="4691E3B2">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三、乙方给甲方优惠</w:t>
      </w:r>
      <w:r>
        <w:rPr>
          <w:rFonts w:hint="eastAsia" w:ascii="仿宋" w:hAnsi="仿宋" w:eastAsia="仿宋" w:cs="仿宋"/>
          <w:color w:val="000000"/>
          <w:kern w:val="0"/>
          <w:sz w:val="32"/>
          <w:szCs w:val="32"/>
          <w:u w:val="single"/>
          <w:lang w:val="en-US" w:eastAsia="zh-CN" w:bidi="ar"/>
        </w:rPr>
        <w:t xml:space="preserve"> 按财政局规定执行 </w:t>
      </w:r>
    </w:p>
    <w:p w14:paraId="7E81C928">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四、结算方式： </w:t>
      </w:r>
    </w:p>
    <w:p w14:paraId="3BB7D23E">
      <w:pPr>
        <w:keepNext w:val="0"/>
        <w:keepLines w:val="0"/>
        <w:widowControl/>
        <w:suppressLineNumbers w:val="0"/>
        <w:ind w:firstLine="640" w:firstLineChars="200"/>
        <w:jc w:val="left"/>
        <w:rPr>
          <w:rFonts w:hint="eastAsia" w:ascii="仿宋" w:hAnsi="仿宋" w:eastAsia="仿宋" w:cs="仿宋"/>
          <w:sz w:val="32"/>
          <w:szCs w:val="32"/>
          <w:u w:val="single"/>
          <w:lang w:val="en-US"/>
        </w:rPr>
      </w:pPr>
      <w:r>
        <w:rPr>
          <w:rFonts w:hint="eastAsia" w:ascii="仿宋" w:hAnsi="仿宋" w:eastAsia="仿宋" w:cs="仿宋"/>
          <w:color w:val="000000"/>
          <w:kern w:val="0"/>
          <w:sz w:val="32"/>
          <w:szCs w:val="32"/>
          <w:lang w:val="en-US" w:eastAsia="zh-CN" w:bidi="ar"/>
        </w:rPr>
        <w:t>1）结算的形式以</w:t>
      </w:r>
      <w:r>
        <w:rPr>
          <w:rFonts w:hint="eastAsia" w:ascii="仿宋" w:hAnsi="仿宋" w:eastAsia="仿宋" w:cs="仿宋"/>
          <w:color w:val="000000"/>
          <w:kern w:val="0"/>
          <w:sz w:val="32"/>
          <w:szCs w:val="32"/>
          <w:u w:val="single"/>
          <w:lang w:val="en-US" w:eastAsia="zh-CN" w:bidi="ar"/>
        </w:rPr>
        <w:t xml:space="preserve">                     </w:t>
      </w:r>
    </w:p>
    <w:p w14:paraId="56820B0B">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2）乙方以单车维修费用形式进行结算，每当一辆车修理完毕时，乙方人员负责把该车的维修审批单，维修清单，发票整理好交给甲方送修人员审核签字，甲方按单车累计数发票金额给乙方进行结算。 </w:t>
      </w:r>
    </w:p>
    <w:p w14:paraId="591D41CE">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3）乙方必须提供国家税务机关出具的正式发票和有效的银行帐号、开户行，甲方以转帐的形式进行付款； </w:t>
      </w:r>
    </w:p>
    <w:p w14:paraId="21703073">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五、甲方责任： </w:t>
      </w:r>
    </w:p>
    <w:p w14:paraId="25092CC3">
      <w:pPr>
        <w:keepNext w:val="0"/>
        <w:keepLines w:val="0"/>
        <w:widowControl/>
        <w:suppressLineNumbers w:val="0"/>
        <w:ind w:firstLine="640" w:firstLineChars="200"/>
        <w:jc w:val="left"/>
        <w:rPr>
          <w:rFonts w:hint="eastAsia" w:ascii="仿宋" w:hAnsi="仿宋" w:eastAsia="仿宋" w:cs="仿宋"/>
          <w:sz w:val="32"/>
          <w:szCs w:val="32"/>
        </w:rPr>
      </w:pPr>
      <w:bookmarkStart w:id="0" w:name="_GoBack"/>
      <w:bookmarkEnd w:id="0"/>
      <w:r>
        <w:rPr>
          <w:rFonts w:hint="eastAsia" w:ascii="仿宋" w:hAnsi="仿宋" w:eastAsia="仿宋" w:cs="仿宋"/>
          <w:color w:val="000000"/>
          <w:kern w:val="0"/>
          <w:sz w:val="32"/>
          <w:szCs w:val="32"/>
          <w:lang w:val="en-US" w:eastAsia="zh-CN" w:bidi="ar"/>
        </w:rPr>
        <w:t xml:space="preserve">1）甲方必须准时将车辆维修款付给乙方，否则乙方有权追究其责任； </w:t>
      </w:r>
    </w:p>
    <w:p w14:paraId="2AE27261">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2）甲方有责任为乙方提供车辆的准确信息，以确保对托修车辆的及时、准确的维修；</w:t>
      </w:r>
    </w:p>
    <w:p w14:paraId="20D2B0CC">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六、乙方责任： </w:t>
      </w:r>
    </w:p>
    <w:p w14:paraId="557DABF5">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1）乙方对甲方修理后的车辆，因修理技术上的问题在保修期内需返修的，乙方应及时给予返修，并不再收费。若因维修质量原因导致车辆安全事故，乙方必须承担相应责任； </w:t>
      </w:r>
    </w:p>
    <w:p w14:paraId="49B6A4DF">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2）乙方有责任向甲方提供车辆维护信息（维修项目及配件信息）和保险信息； </w:t>
      </w:r>
    </w:p>
    <w:p w14:paraId="51AD993C">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3）乙方有责任维护甲方的名誉，不得对外泄露甲方的商业机密，不得损害甲方利益； </w:t>
      </w:r>
    </w:p>
    <w:p w14:paraId="4C628FF0">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七、违约责任 </w:t>
      </w:r>
    </w:p>
    <w:p w14:paraId="2741DDE8">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1）甲乙双方未按本合同规定履行责任，除承担自己的损失外，还应承担对方受到的损失； </w:t>
      </w:r>
    </w:p>
    <w:p w14:paraId="595936A7">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2）甲乙双方都不得以任何借口单方提前终止合同，特殊情况协商解决； </w:t>
      </w:r>
    </w:p>
    <w:p w14:paraId="1C3F3162">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3）乙方未经甲方允许，不得将甲方托修车辆开出厂区或私自使用，若因私自使用造成的一切损失，除承担自己的损失外，还应承担对方受到的损失。 </w:t>
      </w:r>
    </w:p>
    <w:p w14:paraId="34A5338F">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八、乙方根据甲方授权人员签署确认的《派修单》所列的维修及配件项目进行维修，在维修过程中乙方经检查确认需要增加项目时，应通知甲方授权人员确认后方可动工维修，事后再行补签； </w:t>
      </w:r>
    </w:p>
    <w:p w14:paraId="6058671C">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九、甲方如有车辆增减，送修人或车辆管理相关人员变更，必须及时以书面形式通知乙方，乙方以维修送修单为依据； </w:t>
      </w:r>
    </w:p>
    <w:p w14:paraId="75A1C431">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十、车辆大修前须以正式报价单，由甲方主管部门领导核准、签名或单位盖章即可生效，否则甲方可不承认； </w:t>
      </w:r>
    </w:p>
    <w:p w14:paraId="4AE47D3A">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十一、协议的变更和终止 </w:t>
      </w:r>
    </w:p>
    <w:p w14:paraId="727A04A5">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本协议自    年  月  日起至    年  月  日止，若甲乙双方认为其中的内容需要变更时，则需以书面的形式，交给对方，经双方协商确认后，作为补充条款予以变更。若因其它原因不能再履行此协议时，也需以书面的形式，双方友好的协商后终止本协议书； </w:t>
      </w:r>
    </w:p>
    <w:p w14:paraId="440C88F6">
      <w:pPr>
        <w:keepNext w:val="0"/>
        <w:keepLines w:val="0"/>
        <w:widowControl/>
        <w:numPr>
          <w:ilvl w:val="0"/>
          <w:numId w:val="1"/>
        </w:numPr>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xml:space="preserve">在本协议未尽事宜，双方共同协商，并签订补充协议，具有与本协议 同等法律效力，本协议书一式两份，甲、乙双方各执一份，经双方签字盖章后生效。 </w:t>
      </w:r>
    </w:p>
    <w:p w14:paraId="21CFEDA5">
      <w:pPr>
        <w:keepNext w:val="0"/>
        <w:keepLines w:val="0"/>
        <w:widowControl/>
        <w:suppressLineNumbers w:val="0"/>
        <w:jc w:val="left"/>
        <w:rPr>
          <w:rFonts w:hint="eastAsia" w:ascii="仿宋" w:hAnsi="仿宋" w:eastAsia="仿宋" w:cs="仿宋"/>
        </w:rPr>
      </w:pPr>
    </w:p>
    <w:p w14:paraId="1A9592DB">
      <w:pPr>
        <w:keepNext w:val="0"/>
        <w:keepLines w:val="0"/>
        <w:widowControl/>
        <w:numPr>
          <w:numId w:val="0"/>
        </w:numPr>
        <w:suppressLineNumbers w:val="0"/>
        <w:jc w:val="left"/>
        <w:rPr>
          <w:rFonts w:hint="eastAsia" w:ascii="仿宋" w:hAnsi="仿宋" w:eastAsia="仿宋" w:cs="仿宋"/>
          <w:color w:val="000000"/>
          <w:kern w:val="0"/>
          <w:sz w:val="32"/>
          <w:szCs w:val="32"/>
          <w:lang w:val="en-US" w:eastAsia="zh-CN" w:bidi="ar"/>
        </w:rPr>
      </w:pPr>
    </w:p>
    <w:p w14:paraId="4C6BDC33">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甲方：负责人或（签字盖章）  乙方：负责人或（签字盖章） </w:t>
      </w:r>
    </w:p>
    <w:p w14:paraId="38FA8FB0">
      <w:pPr>
        <w:keepNext w:val="0"/>
        <w:keepLines w:val="0"/>
        <w:widowControl/>
        <w:suppressLineNumbers w:val="0"/>
        <w:jc w:val="left"/>
        <w:rPr>
          <w:rFonts w:hint="eastAsia" w:ascii="仿宋" w:hAnsi="仿宋" w:eastAsia="仿宋" w:cs="仿宋"/>
          <w:color w:val="000000"/>
          <w:kern w:val="0"/>
          <w:sz w:val="32"/>
          <w:szCs w:val="32"/>
          <w:lang w:val="en-US" w:eastAsia="zh-CN" w:bidi="ar"/>
        </w:rPr>
      </w:pPr>
    </w:p>
    <w:p w14:paraId="799AB1CA">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委托代理人：               委托代理人： </w:t>
      </w:r>
    </w:p>
    <w:p w14:paraId="707C1256">
      <w:pPr>
        <w:keepNext w:val="0"/>
        <w:keepLines w:val="0"/>
        <w:widowControl/>
        <w:suppressLineNumbers w:val="0"/>
        <w:jc w:val="left"/>
        <w:rPr>
          <w:rFonts w:hint="eastAsia" w:ascii="仿宋" w:hAnsi="仿宋" w:eastAsia="仿宋" w:cs="仿宋"/>
          <w:color w:val="000000"/>
          <w:kern w:val="0"/>
          <w:sz w:val="32"/>
          <w:szCs w:val="32"/>
          <w:lang w:val="en-US" w:eastAsia="zh-CN" w:bidi="ar"/>
        </w:rPr>
      </w:pPr>
    </w:p>
    <w:p w14:paraId="2E9DC8D5">
      <w:pPr>
        <w:keepNext w:val="0"/>
        <w:keepLines w:val="0"/>
        <w:widowControl/>
        <w:suppressLineNumbers w:val="0"/>
        <w:jc w:val="left"/>
        <w:rPr>
          <w:rFonts w:hint="eastAsia" w:ascii="仿宋_GB2312" w:hAnsi="仿宋_GB2312" w:eastAsia="仿宋_GB2312" w:cs="仿宋_GB2312"/>
          <w:sz w:val="32"/>
          <w:szCs w:val="32"/>
        </w:rPr>
      </w:pPr>
      <w:r>
        <w:rPr>
          <w:rFonts w:hint="eastAsia" w:ascii="仿宋" w:hAnsi="仿宋" w:eastAsia="仿宋" w:cs="仿宋"/>
          <w:color w:val="000000"/>
          <w:kern w:val="0"/>
          <w:sz w:val="32"/>
          <w:szCs w:val="32"/>
          <w:lang w:val="en-US" w:eastAsia="zh-CN" w:bidi="ar"/>
        </w:rPr>
        <w:t xml:space="preserve">2025年  月  日             </w:t>
      </w:r>
      <w:r>
        <w:rPr>
          <w:rFonts w:hint="eastAsia" w:ascii="仿宋" w:hAnsi="仿宋" w:eastAsia="仿宋" w:cs="仿宋"/>
          <w:color w:val="000000"/>
          <w:kern w:val="0"/>
          <w:sz w:val="32"/>
          <w:szCs w:val="32"/>
          <w:lang w:val="en-US" w:eastAsia="zh-CN" w:bidi="ar"/>
        </w:rPr>
        <w:t>2025年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3FE396"/>
    <w:multiLevelType w:val="singleLevel"/>
    <w:tmpl w:val="7E3FE396"/>
    <w:lvl w:ilvl="0" w:tentative="0">
      <w:start w:val="1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F07CEB"/>
    <w:rsid w:val="78F07C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2025-11-10T06:13:00Z</dcterms:created>
  <dc:creator>地平线</dc:creator>
  <cp:lastModifiedBy>地平线</cp:lastModifiedBy>
  <cp:lastPrinted>2025-11-10T07:28:48Z</cp:lastPrinted>
  <dcterms:modified xsi:type="dcterms:W3CDTF">2025-11-10T07:44:31Z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4D47BB107A35400D97F0EBC8FC45F5C9_11</vt:lpwstr>
  </property>
  <property fmtid="{D5CDD505-2E9C-101B-9397-08002B2CF9AE}" pid="4" name="KSOTemplateDocerSaveRecord">
    <vt:lpwstr>eyJoZGlkIjoiYzA0ZDBkNTYxNmUzNGNjNTcwNmE4MWUyODg2ZWM0MjIiLCJ1c2VySWQiOiI0NjM1ODcxMzAifQ==</vt:lpwstr>
  </property>
</Properties>
</file>