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95E" w:rsidRDefault="00400F45">
      <w:pPr>
        <w:spacing w:before="180" w:after="180"/>
        <w:ind w:left="120"/>
        <w:jc w:val="center"/>
      </w:pPr>
      <w:proofErr w:type="spellStart"/>
      <w:r>
        <w:rPr>
          <w:rFonts w:ascii="Times New Roman" w:hAnsi="Times New Roman"/>
          <w:b/>
          <w:color w:val="000000"/>
          <w:sz w:val="33"/>
        </w:rPr>
        <w:t>陕西省政府采购框架协议直接选定合同</w:t>
      </w:r>
      <w:proofErr w:type="spellEnd"/>
    </w:p>
    <w:p w:rsidR="00F0695E" w:rsidRDefault="00F0695E">
      <w:pPr>
        <w:spacing w:before="269" w:after="269"/>
        <w:ind w:left="120"/>
      </w:pPr>
    </w:p>
    <w:p w:rsidR="00F0695E" w:rsidRDefault="00400F45">
      <w:pPr>
        <w:spacing w:before="269" w:after="269"/>
        <w:ind w:left="120"/>
      </w:pPr>
      <w:r>
        <w:rPr>
          <w:rFonts w:ascii="Times New Roman" w:hAnsi="Times New Roman"/>
          <w:color w:val="000000"/>
        </w:rPr>
        <w:t xml:space="preserve"> </w:t>
      </w:r>
      <w:r>
        <w:rPr>
          <w:rFonts w:ascii="Times New Roman" w:hAnsi="Times New Roman"/>
          <w:color w:val="000000"/>
        </w:rPr>
        <w:t>框架协议编号：</w:t>
      </w:r>
      <w:r>
        <w:rPr>
          <w:rFonts w:ascii="Times New Roman" w:hAnsi="Times New Roman"/>
          <w:color w:val="000000"/>
        </w:rPr>
        <w:t xml:space="preserve">KJXY-610602-20250916-000004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征集人：延安市宝塔区教育体育局</w:t>
      </w:r>
      <w:proofErr w:type="spellEnd"/>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合同名称：延安市宝塔区第五中学餐饮服务直接选定采购合同</w:t>
      </w:r>
      <w:proofErr w:type="spellEnd"/>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w:t>
      </w:r>
      <w:r>
        <w:rPr>
          <w:rFonts w:ascii="Times New Roman" w:hAnsi="Times New Roman"/>
          <w:color w:val="000000"/>
        </w:rPr>
        <w:t>合同编号：</w:t>
      </w:r>
      <w:r>
        <w:rPr>
          <w:rFonts w:ascii="Times New Roman" w:hAnsi="Times New Roman"/>
          <w:color w:val="000000"/>
        </w:rPr>
        <w:t>KJXY-</w:t>
      </w:r>
      <w:r>
        <w:rPr>
          <w:rFonts w:ascii="Times New Roman" w:hAnsi="Times New Roman"/>
          <w:color w:val="000000"/>
        </w:rPr>
        <w:t>宝塔区</w:t>
      </w:r>
      <w:r>
        <w:rPr>
          <w:rFonts w:ascii="Times New Roman" w:hAnsi="Times New Roman"/>
          <w:color w:val="000000"/>
        </w:rPr>
        <w:t xml:space="preserve">-2025-HT025031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甲方：延安市宝塔区第五中学</w:t>
      </w:r>
      <w:proofErr w:type="spellEnd"/>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乙方：延安茂大恒商贸有限公司</w:t>
      </w:r>
      <w:proofErr w:type="spellEnd"/>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合同金额</w:t>
      </w:r>
      <w:proofErr w:type="spellEnd"/>
      <w:r>
        <w:rPr>
          <w:rFonts w:ascii="Times New Roman" w:hAnsi="Times New Roman"/>
          <w:color w:val="000000"/>
        </w:rPr>
        <w:t>(</w:t>
      </w:r>
      <w:r>
        <w:rPr>
          <w:rFonts w:ascii="Times New Roman" w:hAnsi="Times New Roman"/>
          <w:color w:val="000000"/>
        </w:rPr>
        <w:t>元</w:t>
      </w:r>
      <w:r>
        <w:rPr>
          <w:rFonts w:ascii="Times New Roman" w:hAnsi="Times New Roman"/>
          <w:color w:val="000000"/>
        </w:rPr>
        <w:t>)</w:t>
      </w:r>
      <w:r>
        <w:rPr>
          <w:rFonts w:ascii="Times New Roman" w:hAnsi="Times New Roman"/>
          <w:color w:val="000000"/>
        </w:rPr>
        <w:t>：</w:t>
      </w:r>
      <w:r>
        <w:rPr>
          <w:rFonts w:ascii="Times New Roman" w:hAnsi="Times New Roman"/>
          <w:color w:val="000000"/>
        </w:rPr>
        <w:t xml:space="preserve">77760.00 </w:t>
      </w:r>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人民币大写：柒万柒仟柒佰陆拾元整</w:t>
      </w:r>
      <w:proofErr w:type="spellEnd"/>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w:t>
      </w:r>
      <w:r>
        <w:rPr>
          <w:rFonts w:ascii="Times New Roman" w:hAnsi="Times New Roman"/>
          <w:color w:val="000000"/>
        </w:rPr>
        <w:t>经甲乙双方达成一致，根据《中华人民共和国政府采购法》《中华人民共和国民法典》等相关法律、法规的规定以及《政府采购框架协议采购方式管理暂行办法》签订本合同，并共同遵守。</w:t>
      </w:r>
      <w:r>
        <w:rPr>
          <w:rFonts w:ascii="Times New Roman" w:hAnsi="Times New Roman"/>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rPr>
        <w:t>一、合同标的</w:t>
      </w:r>
      <w:proofErr w:type="spellEnd"/>
      <w:r>
        <w:rPr>
          <w:rFonts w:ascii="Times New Roman" w:hAnsi="Times New Roman"/>
          <w:b/>
          <w:color w:val="000000"/>
        </w:rPr>
        <w:t xml:space="preserve"> </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tblPr>
      <w:tblGrid>
        <w:gridCol w:w="271"/>
        <w:gridCol w:w="1957"/>
        <w:gridCol w:w="956"/>
        <w:gridCol w:w="794"/>
        <w:gridCol w:w="1610"/>
        <w:gridCol w:w="1802"/>
        <w:gridCol w:w="1552"/>
      </w:tblGrid>
      <w:tr w:rsidR="00F0695E">
        <w:trPr>
          <w:trHeight w:val="585"/>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序号</w:t>
            </w:r>
            <w:proofErr w:type="spellEnd"/>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服务名称</w:t>
            </w:r>
            <w:proofErr w:type="spellEnd"/>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数量</w:t>
            </w:r>
            <w:proofErr w:type="spellEnd"/>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计价单位</w:t>
            </w:r>
            <w:proofErr w:type="spellEnd"/>
          </w:p>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报价单价</w:t>
            </w:r>
            <w:proofErr w:type="spellEnd"/>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金额</w:t>
            </w:r>
            <w:proofErr w:type="spellEnd"/>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b/>
                <w:color w:val="000000"/>
                <w:sz w:val="24"/>
              </w:rPr>
              <w:t>备注</w:t>
            </w:r>
            <w:proofErr w:type="spellEnd"/>
          </w:p>
        </w:tc>
      </w:tr>
      <w:tr w:rsidR="00F0695E" w:rsidTr="00C55F04">
        <w:trPr>
          <w:trHeight w:val="674"/>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1</w:t>
            </w:r>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产品规格：</w:t>
            </w:r>
            <w:r>
              <w:rPr>
                <w:color w:val="000000"/>
                <w:sz w:val="24"/>
              </w:rPr>
              <w:t>5L/</w:t>
            </w:r>
            <w:r>
              <w:rPr>
                <w:color w:val="000000"/>
                <w:sz w:val="24"/>
              </w:rPr>
              <w:t>桶，非转基因大豆油，执行国家标准：</w:t>
            </w:r>
            <w:r>
              <w:rPr>
                <w:color w:val="000000"/>
                <w:sz w:val="24"/>
              </w:rPr>
              <w:t>GB/T1535</w:t>
            </w:r>
            <w:r>
              <w:rPr>
                <w:color w:val="000000"/>
                <w:sz w:val="24"/>
              </w:rPr>
              <w:t>；等级：一级；外包装标签应符合《食品安全</w:t>
            </w:r>
            <w:r>
              <w:rPr>
                <w:color w:val="000000"/>
                <w:sz w:val="24"/>
              </w:rPr>
              <w:t xml:space="preserve"> </w:t>
            </w:r>
            <w:proofErr w:type="spellStart"/>
            <w:r>
              <w:rPr>
                <w:color w:val="000000"/>
                <w:sz w:val="24"/>
              </w:rPr>
              <w:t>国家标准</w:t>
            </w:r>
            <w:proofErr w:type="spellEnd"/>
            <w:r>
              <w:rPr>
                <w:color w:val="000000"/>
                <w:sz w:val="24"/>
              </w:rPr>
              <w:t xml:space="preserve"> </w:t>
            </w:r>
            <w:proofErr w:type="spellStart"/>
            <w:r>
              <w:rPr>
                <w:color w:val="000000"/>
                <w:sz w:val="24"/>
              </w:rPr>
              <w:t>预包装食品标</w:t>
            </w:r>
            <w:proofErr w:type="spellEnd"/>
            <w:r>
              <w:rPr>
                <w:color w:val="000000"/>
                <w:sz w:val="24"/>
              </w:rPr>
              <w:t xml:space="preserve"> </w:t>
            </w:r>
            <w:r>
              <w:rPr>
                <w:color w:val="000000"/>
                <w:sz w:val="24"/>
              </w:rPr>
              <w:t>签通则》</w:t>
            </w:r>
            <w:r>
              <w:rPr>
                <w:color w:val="000000"/>
                <w:sz w:val="24"/>
              </w:rPr>
              <w:t xml:space="preserve">GB7718-2011 </w:t>
            </w:r>
            <w:r>
              <w:rPr>
                <w:color w:val="000000"/>
                <w:sz w:val="24"/>
              </w:rPr>
              <w:t>，</w:t>
            </w:r>
            <w:proofErr w:type="spellStart"/>
            <w:r>
              <w:rPr>
                <w:color w:val="000000"/>
                <w:sz w:val="24"/>
              </w:rPr>
              <w:t>剩余保存期不少于保质期的三分之二</w:t>
            </w:r>
            <w:proofErr w:type="spellEnd"/>
            <w:r>
              <w:rPr>
                <w:color w:val="000000"/>
                <w:sz w:val="24"/>
              </w:rPr>
              <w:t>。</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1,620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元</w:t>
            </w:r>
          </w:p>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48.00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77760.00</w:t>
            </w:r>
            <w:r>
              <w:rPr>
                <w:color w:val="000000"/>
                <w:sz w:val="24"/>
              </w:rPr>
              <w:t>元</w:t>
            </w:r>
            <w:r>
              <w:rPr>
                <w:color w:val="000000"/>
                <w:sz w:val="24"/>
              </w:rPr>
              <w:t xml:space="preserve"> </w:t>
            </w:r>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C55F04" w:rsidP="00620F70">
            <w:r>
              <w:rPr>
                <w:rFonts w:ascii="Times New Roman" w:hAnsi="Times New Roman" w:hint="eastAsia"/>
                <w:color w:val="000000"/>
                <w:lang w:eastAsia="zh-CN"/>
              </w:rPr>
              <w:t>1.</w:t>
            </w:r>
            <w:r>
              <w:rPr>
                <w:rFonts w:ascii="Times New Roman" w:hAnsi="Times New Roman" w:hint="eastAsia"/>
                <w:color w:val="000000"/>
                <w:lang w:eastAsia="zh-CN"/>
              </w:rPr>
              <w:t>本价格和数量仅为计划采购情况，最终结算以上级部门市场询价和实际成交情况核算为准。</w:t>
            </w:r>
            <w:r>
              <w:rPr>
                <w:rFonts w:ascii="Times New Roman" w:hAnsi="Times New Roman" w:hint="eastAsia"/>
                <w:color w:val="000000"/>
                <w:lang w:eastAsia="zh-CN"/>
              </w:rPr>
              <w:t xml:space="preserve">  2.</w:t>
            </w:r>
            <w:r>
              <w:rPr>
                <w:rFonts w:hint="eastAsia"/>
                <w:lang w:eastAsia="zh-CN"/>
              </w:rPr>
              <w:t xml:space="preserve"> </w:t>
            </w:r>
            <w:r>
              <w:rPr>
                <w:rFonts w:hint="eastAsia"/>
                <w:lang w:eastAsia="zh-CN"/>
              </w:rPr>
              <w:t>实际供货时间由甲乙双方共同协定，最迟不得晚于</w:t>
            </w:r>
            <w:r>
              <w:rPr>
                <w:rFonts w:hint="eastAsia"/>
                <w:lang w:eastAsia="zh-CN"/>
              </w:rPr>
              <w:t>2026</w:t>
            </w:r>
            <w:r>
              <w:rPr>
                <w:rFonts w:hint="eastAsia"/>
                <w:lang w:eastAsia="zh-CN"/>
              </w:rPr>
              <w:t>年春季学期开学开始供货。</w:t>
            </w:r>
          </w:p>
        </w:tc>
      </w:tr>
      <w:tr w:rsidR="00F0695E">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lastRenderedPageBreak/>
              <w:t>2</w:t>
            </w:r>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提供合理完善的配送方案，包含整体配送计划方案、详细的专职配送队伍安排、操作人员及配送人员具有健康证，持证上岗流程控制、质量管理、食材数量及总类管理、采购计划单及配送时间管理、安全管理、验货标准等说明。</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r>
      <w:tr w:rsidR="00F0695E">
        <w:trPr>
          <w:trHeight w:val="192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3</w:t>
            </w:r>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具有产品储藏体系和生产、储存场所，空间能够保证空气良好的流通性、适宜的储藏的温度；有定期检查维护制度，提供相关证明文件（包括但不限于租赁合同或购房合同、储存场所照片、设备购置发票、巡查记录等）。</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r>
      <w:tr w:rsidR="00F0695E">
        <w:trPr>
          <w:trHeight w:val="111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4</w:t>
            </w:r>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proofErr w:type="spellStart"/>
            <w:r>
              <w:rPr>
                <w:color w:val="000000"/>
                <w:sz w:val="24"/>
              </w:rPr>
              <w:t>供应商须对食材的退换货问题、质量问题、安全问题（包括但不限于以上内容）结合采购需求提供售后服务方案</w:t>
            </w:r>
            <w:proofErr w:type="spellEnd"/>
            <w:r>
              <w:rPr>
                <w:color w:val="000000"/>
                <w:sz w:val="24"/>
              </w:rPr>
              <w:t>。</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r>
      <w:tr w:rsidR="00F0695E">
        <w:trPr>
          <w:trHeight w:val="1380"/>
          <w:tblCellSpacing w:w="0" w:type="auto"/>
        </w:trPr>
        <w:tc>
          <w:tcPr>
            <w:tcW w:w="22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5</w:t>
            </w:r>
          </w:p>
        </w:tc>
        <w:tc>
          <w:tcPr>
            <w:tcW w:w="269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供应商针对本项目的应急方案（包括但不限于针对采购人临时采购需求、恶劣天气影响、重</w:t>
            </w:r>
            <w:r>
              <w:rPr>
                <w:color w:val="000000"/>
                <w:sz w:val="24"/>
              </w:rPr>
              <w:lastRenderedPageBreak/>
              <w:t>大节假日或活动等特殊情况等制定应急处理方案），方案合理、可行。</w:t>
            </w:r>
          </w:p>
        </w:tc>
        <w:tc>
          <w:tcPr>
            <w:tcW w:w="1349"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lastRenderedPageBreak/>
              <w:t>0</w:t>
            </w:r>
          </w:p>
        </w:tc>
        <w:tc>
          <w:tcPr>
            <w:tcW w:w="1336"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c>
          <w:tcPr>
            <w:tcW w:w="268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92"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right"/>
            </w:pPr>
            <w:r>
              <w:rPr>
                <w:color w:val="000000"/>
                <w:sz w:val="24"/>
              </w:rPr>
              <w:t xml:space="preserve"> 0.00</w:t>
            </w:r>
            <w:r>
              <w:rPr>
                <w:color w:val="000000"/>
                <w:sz w:val="24"/>
              </w:rPr>
              <w:t>元</w:t>
            </w:r>
            <w:r>
              <w:rPr>
                <w:color w:val="000000"/>
                <w:sz w:val="24"/>
              </w:rPr>
              <w:t xml:space="preserve"> </w:t>
            </w:r>
          </w:p>
        </w:tc>
        <w:tc>
          <w:tcPr>
            <w:tcW w:w="2667"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F0695E"/>
        </w:tc>
      </w:tr>
      <w:tr w:rsidR="00F0695E">
        <w:trPr>
          <w:trHeight w:val="300"/>
          <w:tblCellSpacing w:w="0" w:type="auto"/>
        </w:trPr>
        <w:tc>
          <w:tcPr>
            <w:tcW w:w="0" w:type="auto"/>
            <w:gridSpan w:val="2"/>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jc w:val="center"/>
            </w:pPr>
            <w:proofErr w:type="spellStart"/>
            <w:r>
              <w:rPr>
                <w:color w:val="000000"/>
                <w:sz w:val="24"/>
              </w:rPr>
              <w:lastRenderedPageBreak/>
              <w:t>合计</w:t>
            </w:r>
            <w:proofErr w:type="spellEnd"/>
          </w:p>
        </w:tc>
        <w:tc>
          <w:tcPr>
            <w:tcW w:w="0" w:type="auto"/>
            <w:gridSpan w:val="5"/>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tcPr>
          <w:p w:rsidR="00F0695E" w:rsidRDefault="00400F45">
            <w:pPr>
              <w:spacing w:after="0"/>
            </w:pPr>
            <w:r>
              <w:rPr>
                <w:color w:val="000000"/>
                <w:sz w:val="24"/>
              </w:rPr>
              <w:t xml:space="preserve"> ¥</w:t>
            </w:r>
            <w:proofErr w:type="spellStart"/>
            <w:r>
              <w:rPr>
                <w:color w:val="000000"/>
                <w:sz w:val="24"/>
              </w:rPr>
              <w:t>大写</w:t>
            </w:r>
            <w:proofErr w:type="spellEnd"/>
            <w:r>
              <w:rPr>
                <w:color w:val="000000"/>
                <w:sz w:val="24"/>
              </w:rPr>
              <w:t>(</w:t>
            </w:r>
            <w:proofErr w:type="spellStart"/>
            <w:r>
              <w:rPr>
                <w:color w:val="000000"/>
                <w:sz w:val="24"/>
              </w:rPr>
              <w:t>人民币</w:t>
            </w:r>
            <w:proofErr w:type="spellEnd"/>
            <w:r>
              <w:rPr>
                <w:color w:val="000000"/>
                <w:sz w:val="24"/>
              </w:rPr>
              <w:t>)</w:t>
            </w:r>
            <w:r>
              <w:rPr>
                <w:color w:val="000000"/>
                <w:sz w:val="24"/>
              </w:rPr>
              <w:t>：</w:t>
            </w:r>
            <w:proofErr w:type="spellStart"/>
            <w:r>
              <w:rPr>
                <w:color w:val="000000"/>
                <w:sz w:val="24"/>
              </w:rPr>
              <w:t>柒万柒仟柒佰陆拾元整</w:t>
            </w:r>
            <w:proofErr w:type="spellEnd"/>
            <w:r>
              <w:rPr>
                <w:color w:val="000000"/>
                <w:sz w:val="24"/>
              </w:rPr>
              <w:t xml:space="preserve"> </w:t>
            </w:r>
          </w:p>
        </w:tc>
      </w:tr>
    </w:tbl>
    <w:p w:rsidR="00F0695E" w:rsidRDefault="00400F4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二、服务内容及要求</w:t>
      </w:r>
      <w:proofErr w:type="spellEnd"/>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在签订合同前，乙方应按照征集文件《第三章</w:t>
      </w:r>
      <w:proofErr w:type="spellEnd"/>
      <w:r>
        <w:rPr>
          <w:rFonts w:ascii="Times New Roman" w:hAnsi="Times New Roman"/>
          <w:color w:val="000000"/>
        </w:rPr>
        <w:t xml:space="preserve"> </w:t>
      </w:r>
      <w:proofErr w:type="spellStart"/>
      <w:r>
        <w:rPr>
          <w:rFonts w:ascii="Times New Roman" w:hAnsi="Times New Roman"/>
          <w:color w:val="000000"/>
        </w:rPr>
        <w:t>征集项目技术、服务、商务及其他要求》中所有承诺事项要求落实</w:t>
      </w:r>
      <w:proofErr w:type="spellEnd"/>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三、合同的范围和条件</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、本合同的范围和条件应与征集文件（含框架协议）的规定相一致。</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、履约时间：</w:t>
      </w:r>
      <w:r>
        <w:rPr>
          <w:rFonts w:ascii="Times New Roman" w:hAnsi="Times New Roman"/>
          <w:color w:val="000000"/>
        </w:rPr>
        <w:t>2025</w:t>
      </w:r>
      <w:r>
        <w:rPr>
          <w:rFonts w:ascii="Times New Roman" w:hAnsi="Times New Roman"/>
          <w:color w:val="000000"/>
        </w:rPr>
        <w:t>年</w:t>
      </w:r>
      <w:r>
        <w:rPr>
          <w:rFonts w:ascii="Times New Roman" w:hAnsi="Times New Roman"/>
          <w:color w:val="000000"/>
        </w:rPr>
        <w:t>12</w:t>
      </w:r>
      <w:r>
        <w:rPr>
          <w:rFonts w:ascii="Times New Roman" w:hAnsi="Times New Roman"/>
          <w:color w:val="000000"/>
        </w:rPr>
        <w:t>月</w:t>
      </w:r>
      <w:r>
        <w:rPr>
          <w:rFonts w:ascii="Times New Roman" w:hAnsi="Times New Roman"/>
          <w:color w:val="000000"/>
        </w:rPr>
        <w:t>23</w:t>
      </w:r>
      <w:r>
        <w:rPr>
          <w:rFonts w:ascii="Times New Roman" w:hAnsi="Times New Roman"/>
          <w:color w:val="000000"/>
        </w:rPr>
        <w:t>日</w:t>
      </w:r>
      <w:r>
        <w:rPr>
          <w:rFonts w:ascii="Times New Roman" w:hAnsi="Times New Roman"/>
          <w:color w:val="000000"/>
        </w:rPr>
        <w:t>-2026</w:t>
      </w:r>
      <w:r>
        <w:rPr>
          <w:rFonts w:ascii="Times New Roman" w:hAnsi="Times New Roman"/>
          <w:color w:val="000000"/>
        </w:rPr>
        <w:t>年</w:t>
      </w:r>
      <w:r>
        <w:rPr>
          <w:rFonts w:ascii="Times New Roman" w:hAnsi="Times New Roman"/>
          <w:color w:val="000000"/>
        </w:rPr>
        <w:t>7</w:t>
      </w:r>
      <w:r>
        <w:rPr>
          <w:rFonts w:ascii="Times New Roman" w:hAnsi="Times New Roman"/>
          <w:color w:val="000000"/>
        </w:rPr>
        <w:t>月</w:t>
      </w:r>
      <w:r>
        <w:rPr>
          <w:rFonts w:ascii="Times New Roman" w:hAnsi="Times New Roman"/>
          <w:color w:val="000000"/>
        </w:rPr>
        <w:t>31</w:t>
      </w:r>
      <w:r>
        <w:rPr>
          <w:rFonts w:ascii="Times New Roman" w:hAnsi="Times New Roman"/>
          <w:color w:val="000000"/>
        </w:rPr>
        <w:t>日</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3</w:t>
      </w:r>
      <w:r>
        <w:rPr>
          <w:rFonts w:ascii="Times New Roman" w:hAnsi="Times New Roman"/>
          <w:color w:val="000000"/>
        </w:rPr>
        <w:t>、履约地点：陕西省延安市宝塔区延安市宝塔区北大街</w:t>
      </w:r>
      <w:r>
        <w:rPr>
          <w:rFonts w:ascii="Times New Roman" w:hAnsi="Times New Roman"/>
          <w:color w:val="000000"/>
        </w:rPr>
        <w:t>1</w:t>
      </w:r>
      <w:r>
        <w:rPr>
          <w:rFonts w:ascii="Times New Roman" w:hAnsi="Times New Roman"/>
          <w:color w:val="000000"/>
        </w:rPr>
        <w:t>号（宝塔区第五中学院内）</w:t>
      </w:r>
      <w:r>
        <w:rPr>
          <w:rFonts w:ascii="Times New Roman" w:hAnsi="Times New Roman"/>
          <w:color w:val="000000"/>
        </w:rPr>
        <w:t xml:space="preserve"> </w:t>
      </w:r>
    </w:p>
    <w:p w:rsidR="00F0695E" w:rsidRDefault="00400F4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四、付款方式</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、支付方式：银行转账</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、货币单位：人民币</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3</w:t>
      </w:r>
      <w:r>
        <w:rPr>
          <w:rFonts w:ascii="Times New Roman" w:hAnsi="Times New Roman"/>
          <w:color w:val="000000"/>
        </w:rPr>
        <w:t>、结算方式：由甲方与乙方双方商议确定</w:t>
      </w:r>
      <w:r>
        <w:rPr>
          <w:rFonts w:ascii="Times New Roman" w:hAnsi="Times New Roman"/>
          <w:color w:val="000000"/>
        </w:rPr>
        <w:t xml:space="preserve"> </w:t>
      </w:r>
    </w:p>
    <w:p w:rsidR="00F0695E" w:rsidRDefault="00400F4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五、服务保证</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、乙方提供服务时，服务要求应按不低于国家、省、市有关部门规定的质量标准执行。</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、乙方承诺与拟投入人员均有劳动合同或聘用协议。</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3</w:t>
      </w:r>
      <w:r>
        <w:rPr>
          <w:rFonts w:ascii="Times New Roman" w:hAnsi="Times New Roman"/>
          <w:color w:val="000000"/>
        </w:rPr>
        <w:t>、乙方承诺拟投入人员工资不低于采购人所在地最低工资标准。</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4</w:t>
      </w:r>
      <w:r>
        <w:rPr>
          <w:rFonts w:ascii="Times New Roman" w:hAnsi="Times New Roman"/>
          <w:color w:val="000000"/>
        </w:rPr>
        <w:t>、乙方承诺工作人员按征集文件落实。</w:t>
      </w:r>
      <w:r>
        <w:rPr>
          <w:rFonts w:ascii="Times New Roman" w:hAnsi="Times New Roman"/>
          <w:color w:val="000000"/>
        </w:rPr>
        <w:t xml:space="preserve"> </w:t>
      </w:r>
    </w:p>
    <w:p w:rsidR="00F0695E" w:rsidRDefault="00400F45">
      <w:pPr>
        <w:spacing w:after="0"/>
        <w:ind w:left="120"/>
      </w:pPr>
      <w:r>
        <w:rPr>
          <w:rFonts w:ascii="Times New Roman" w:hAnsi="Times New Roman"/>
          <w:color w:val="000000"/>
        </w:rPr>
        <w:lastRenderedPageBreak/>
        <w:t xml:space="preserve"> </w:t>
      </w:r>
      <w:r>
        <w:br/>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六、服务承诺</w:t>
      </w:r>
      <w:proofErr w:type="spellEnd"/>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以征集文件（包含框架协议）、响应文件、澄清表（函）和随服务的相关文件为准</w:t>
      </w:r>
      <w:proofErr w:type="spellEnd"/>
      <w:r>
        <w:rPr>
          <w:rFonts w:ascii="Times New Roman" w:hAnsi="Times New Roman"/>
          <w:color w:val="000000"/>
        </w:rPr>
        <w:t>。</w:t>
      </w:r>
      <w:r>
        <w:rPr>
          <w:rFonts w:ascii="Times New Roman" w:hAnsi="Times New Roman"/>
          <w:color w:val="000000"/>
        </w:rPr>
        <w:t xml:space="preserve"> </w:t>
      </w:r>
    </w:p>
    <w:p w:rsidR="00F0695E" w:rsidRDefault="00400F45">
      <w:pPr>
        <w:spacing w:after="0"/>
        <w:ind w:left="120"/>
      </w:pPr>
      <w:r>
        <w:rPr>
          <w:rFonts w:ascii="Times New Roman" w:hAnsi="Times New Roman"/>
          <w:color w:val="000000"/>
        </w:rPr>
        <w:t xml:space="preserve"> </w:t>
      </w:r>
      <w:r>
        <w:br/>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七、知识产权</w:t>
      </w:r>
      <w:proofErr w:type="spellEnd"/>
    </w:p>
    <w:p w:rsidR="00F0695E" w:rsidRDefault="00400F45">
      <w:pPr>
        <w:spacing w:before="269" w:after="269"/>
        <w:ind w:left="120"/>
      </w:pPr>
      <w:r>
        <w:rPr>
          <w:rFonts w:ascii="Times New Roman" w:hAnsi="Times New Roman"/>
          <w:color w:val="000000"/>
        </w:rPr>
        <w:t xml:space="preserve"> </w:t>
      </w:r>
      <w:r>
        <w:rPr>
          <w:rFonts w:ascii="Times New Roman" w:hAnsi="Times New Roman"/>
          <w:color w:val="000000"/>
        </w:rPr>
        <w:t>乙方应保证甲方在使用、接受本合同货物和服务或其任何一部分时，不受第三方提出侵犯其专利权、版权、商标权和工业设计权等知识产权的起诉。一旦出现侵权，由乙方负全部责任。</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八、产权担保</w:t>
      </w:r>
      <w:proofErr w:type="spellEnd"/>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乙方保证所交付的服务的所有权完全属于乙方且无任何抵押、查封等产权瑕疵</w:t>
      </w:r>
      <w:proofErr w:type="spellEnd"/>
      <w:r>
        <w:rPr>
          <w:rFonts w:ascii="Times New Roman" w:hAnsi="Times New Roman"/>
          <w:color w:val="000000"/>
        </w:rPr>
        <w:t>。</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九、解除合同</w:t>
      </w:r>
      <w:proofErr w:type="spellEnd"/>
    </w:p>
    <w:p w:rsidR="00F0695E" w:rsidRDefault="00400F45">
      <w:pPr>
        <w:spacing w:before="269" w:after="269"/>
        <w:ind w:left="120"/>
      </w:pPr>
      <w:r>
        <w:rPr>
          <w:rFonts w:ascii="Times New Roman" w:hAnsi="Times New Roman"/>
          <w:color w:val="000000"/>
        </w:rPr>
        <w:t xml:space="preserve"> </w:t>
      </w:r>
      <w:proofErr w:type="spellStart"/>
      <w:r>
        <w:rPr>
          <w:rFonts w:ascii="Times New Roman" w:hAnsi="Times New Roman"/>
          <w:color w:val="000000"/>
        </w:rPr>
        <w:t>如发生下列任意一项，甲方有权责令整改并向上级主管部门报备解除合同，并要求乙方赔偿相关损失及承担相关法律责任</w:t>
      </w:r>
      <w:proofErr w:type="spellEnd"/>
      <w:r>
        <w:rPr>
          <w:rFonts w:ascii="Times New Roman" w:hAnsi="Times New Roman"/>
          <w:color w:val="000000"/>
        </w:rPr>
        <w:t>。</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、考核不合格，拒不改正、影响服务质量或损害国家利益的。</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、因乙方原因导致重大火灾、伤亡、档案丢失等。</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3</w:t>
      </w:r>
      <w:r>
        <w:rPr>
          <w:rFonts w:ascii="Times New Roman" w:hAnsi="Times New Roman"/>
          <w:color w:val="000000"/>
        </w:rPr>
        <w:t>、发生重大安全事件隐瞒不报</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4</w:t>
      </w:r>
      <w:r>
        <w:rPr>
          <w:rFonts w:ascii="Times New Roman" w:hAnsi="Times New Roman"/>
          <w:color w:val="000000"/>
        </w:rPr>
        <w:t>、其他违反法律、法规和规章制度行为，造成恶劣影响的。</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5</w:t>
      </w:r>
      <w:r>
        <w:rPr>
          <w:rFonts w:ascii="Times New Roman" w:hAnsi="Times New Roman"/>
          <w:color w:val="000000"/>
        </w:rPr>
        <w:t>、未按本项目合同要求提供服务或服务质量不能满足合同要求，甲方应当将服务违约的情况以及拟按合同约定采取的措施以书面形式报政府采购监管部门，根据政府采购监管部门的处理意见，甲方有权依据《中华人民共和国民法典》有关条款及合同约定终止合同，并要求乙方承担违约责任。同时，政府采购监管部门有权依据《政府采购法》及相关法律法规对乙方的违法行为进行相应的处罚。</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十、履约验收</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、乙方提供不符合征集文件、响应文件和本合同规定的服务的，甲方有权拒绝接受。</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、甲方有权组织（包括依法邀请国家认可的质量检测机构参加）对乙方履约情况的验收，并出具验收书；向社会公众提供的公共服务项目，验收时应当邀请服务对象参与并出具意见，验收结果应当向社会公告。</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lastRenderedPageBreak/>
        <w:t xml:space="preserve"> 3</w:t>
      </w:r>
      <w:r>
        <w:rPr>
          <w:rFonts w:ascii="Times New Roman" w:hAnsi="Times New Roman"/>
          <w:color w:val="000000"/>
        </w:rPr>
        <w:t>、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4</w:t>
      </w:r>
      <w:r>
        <w:rPr>
          <w:rFonts w:ascii="Times New Roman" w:hAnsi="Times New Roman"/>
          <w:color w:val="000000"/>
        </w:rPr>
        <w:t>、其他未尽事宜应严格按照《财政部关于进一步加强政府采购需求和履约验收管理的指导意见》（财库〔</w:t>
      </w:r>
      <w:r>
        <w:rPr>
          <w:rFonts w:ascii="Times New Roman" w:hAnsi="Times New Roman"/>
          <w:color w:val="000000"/>
        </w:rPr>
        <w:t>2016</w:t>
      </w:r>
      <w:r>
        <w:rPr>
          <w:rFonts w:ascii="Times New Roman" w:hAnsi="Times New Roman"/>
          <w:color w:val="000000"/>
        </w:rPr>
        <w:t>〕</w:t>
      </w:r>
      <w:r>
        <w:rPr>
          <w:rFonts w:ascii="Times New Roman" w:hAnsi="Times New Roman"/>
          <w:color w:val="000000"/>
        </w:rPr>
        <w:t>205</w:t>
      </w:r>
      <w:r>
        <w:rPr>
          <w:rFonts w:ascii="Times New Roman" w:hAnsi="Times New Roman"/>
          <w:color w:val="000000"/>
        </w:rPr>
        <w:t>号）规定执行。</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十一、违约责任</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、按《中华人民共和国民法典》中的相关条款执行。</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、未按合同要求提供服务或服务质量不能满足合同要求，甲方有权依据《中华人民共和国民法典》有关条款及合同约定终止合同，并要求乙方承担违约责任。</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十二、解决纠纷方式</w:t>
      </w:r>
      <w:proofErr w:type="spellEnd"/>
    </w:p>
    <w:p w:rsidR="00F0695E" w:rsidRDefault="00400F45">
      <w:pPr>
        <w:spacing w:before="269" w:after="269"/>
        <w:ind w:left="120"/>
      </w:pPr>
      <w:r>
        <w:rPr>
          <w:rFonts w:ascii="Times New Roman" w:hAnsi="Times New Roman"/>
          <w:color w:val="000000"/>
        </w:rPr>
        <w:t xml:space="preserve"> </w:t>
      </w:r>
      <w:r>
        <w:rPr>
          <w:rFonts w:ascii="Times New Roman" w:hAnsi="Times New Roman"/>
          <w:color w:val="000000"/>
        </w:rPr>
        <w:t>因本合同引起的争议，甲乙双方应友好协商解决。若甲乙双方不能解决争议，任意一方可发起纠纷处理流程，由征集人进行协调。协调不能达成一致的，提交原告住所地人民法院诉讼解决。</w:t>
      </w:r>
      <w:r>
        <w:rPr>
          <w:rFonts w:ascii="Times New Roman" w:hAnsi="Times New Roman"/>
          <w:color w:val="000000"/>
        </w:rPr>
        <w:t xml:space="preserve"> </w:t>
      </w:r>
    </w:p>
    <w:p w:rsidR="00F0695E" w:rsidRDefault="00400F45">
      <w:pPr>
        <w:spacing w:before="269" w:after="269"/>
        <w:ind w:left="120"/>
      </w:pPr>
      <w:proofErr w:type="spellStart"/>
      <w:r>
        <w:rPr>
          <w:rFonts w:ascii="Times New Roman" w:hAnsi="Times New Roman"/>
          <w:b/>
          <w:color w:val="000000"/>
        </w:rPr>
        <w:t>十三、其他</w:t>
      </w:r>
      <w:proofErr w:type="spellEnd"/>
    </w:p>
    <w:p w:rsidR="00F0695E" w:rsidRDefault="00400F45">
      <w:pPr>
        <w:spacing w:before="269" w:after="269"/>
        <w:ind w:left="120"/>
      </w:pPr>
      <w:r>
        <w:rPr>
          <w:rFonts w:ascii="Times New Roman" w:hAnsi="Times New Roman"/>
          <w:color w:val="000000"/>
        </w:rPr>
        <w:t xml:space="preserve"> 1.</w:t>
      </w:r>
      <w:r>
        <w:rPr>
          <w:rFonts w:ascii="Times New Roman" w:hAnsi="Times New Roman"/>
          <w:color w:val="000000"/>
        </w:rPr>
        <w:t>本合同由甲乙双方签字盖章后生效。</w:t>
      </w:r>
      <w:r>
        <w:rPr>
          <w:rFonts w:ascii="Times New Roman" w:hAnsi="Times New Roman"/>
          <w:color w:val="000000"/>
        </w:rPr>
        <w:t xml:space="preserve"> </w:t>
      </w:r>
    </w:p>
    <w:p w:rsidR="00F0695E" w:rsidRDefault="00400F45">
      <w:pPr>
        <w:spacing w:before="269" w:after="269"/>
        <w:ind w:left="120"/>
      </w:pPr>
      <w:r>
        <w:rPr>
          <w:rFonts w:ascii="Times New Roman" w:hAnsi="Times New Roman"/>
          <w:color w:val="000000"/>
        </w:rPr>
        <w:t xml:space="preserve"> 2.</w:t>
      </w:r>
      <w:r>
        <w:rPr>
          <w:rFonts w:ascii="Times New Roman" w:hAnsi="Times New Roman"/>
          <w:color w:val="000000"/>
        </w:rPr>
        <w:t>合同内容如有与国家法律法规强制性规定冲突的，从其规定。</w:t>
      </w:r>
      <w:r>
        <w:rPr>
          <w:rFonts w:ascii="Times New Roman" w:hAnsi="Times New Roman"/>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甲方代表：</w:t>
      </w:r>
      <w:r>
        <w:rPr>
          <w:rFonts w:ascii="Times New Roman" w:hAnsi="Times New Roman"/>
          <w:b/>
          <w:color w:val="000000"/>
        </w:rPr>
        <w:t>李弥</w:t>
      </w:r>
      <w:proofErr w:type="spellEnd"/>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甲方联系人</w:t>
      </w:r>
      <w:proofErr w:type="spellEnd"/>
      <w:r>
        <w:rPr>
          <w:rFonts w:ascii="Times New Roman" w:hAnsi="Times New Roman"/>
          <w:b/>
          <w:color w:val="000000"/>
          <w:sz w:val="30"/>
        </w:rPr>
        <w:t>：</w:t>
      </w:r>
      <w:r>
        <w:rPr>
          <w:rFonts w:ascii="Times New Roman" w:hAnsi="Times New Roman"/>
          <w:b/>
          <w:color w:val="000000"/>
          <w:sz w:val="30"/>
        </w:rPr>
        <w:t xml:space="preserve"> </w:t>
      </w:r>
      <w:proofErr w:type="spellStart"/>
      <w:r>
        <w:rPr>
          <w:rFonts w:ascii="Times New Roman" w:hAnsi="Times New Roman"/>
          <w:b/>
          <w:color w:val="000000"/>
          <w:sz w:val="30"/>
        </w:rPr>
        <w:t>李弥</w:t>
      </w:r>
      <w:proofErr w:type="spellEnd"/>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联系电话</w:t>
      </w:r>
      <w:proofErr w:type="spellEnd"/>
      <w:r>
        <w:rPr>
          <w:rFonts w:ascii="Times New Roman" w:hAnsi="Times New Roman"/>
          <w:b/>
          <w:color w:val="000000"/>
          <w:sz w:val="30"/>
        </w:rPr>
        <w:t>：</w:t>
      </w:r>
      <w:r>
        <w:rPr>
          <w:rFonts w:ascii="Times New Roman" w:hAnsi="Times New Roman"/>
          <w:b/>
          <w:color w:val="000000"/>
          <w:sz w:val="30"/>
        </w:rPr>
        <w:t xml:space="preserve"> 13484685993</w:t>
      </w:r>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单位地址</w:t>
      </w:r>
      <w:proofErr w:type="spellEnd"/>
      <w:r>
        <w:rPr>
          <w:rFonts w:ascii="Times New Roman" w:hAnsi="Times New Roman"/>
          <w:b/>
          <w:color w:val="000000"/>
          <w:sz w:val="30"/>
        </w:rPr>
        <w:t>：</w:t>
      </w:r>
      <w:r>
        <w:rPr>
          <w:rFonts w:ascii="Times New Roman" w:hAnsi="Times New Roman"/>
          <w:b/>
          <w:color w:val="000000"/>
          <w:sz w:val="30"/>
        </w:rPr>
        <w:t xml:space="preserve"> </w:t>
      </w:r>
      <w:r>
        <w:rPr>
          <w:rFonts w:ascii="Times New Roman" w:hAnsi="Times New Roman"/>
          <w:b/>
          <w:color w:val="000000"/>
          <w:sz w:val="30"/>
        </w:rPr>
        <w:t>陕西省延安市宝塔区延安市宝塔区北大街</w:t>
      </w:r>
      <w:r>
        <w:rPr>
          <w:rFonts w:ascii="Times New Roman" w:hAnsi="Times New Roman"/>
          <w:b/>
          <w:color w:val="000000"/>
          <w:sz w:val="30"/>
        </w:rPr>
        <w:t>1</w:t>
      </w:r>
      <w:r>
        <w:rPr>
          <w:rFonts w:ascii="Times New Roman" w:hAnsi="Times New Roman"/>
          <w:b/>
          <w:color w:val="000000"/>
          <w:sz w:val="30"/>
        </w:rPr>
        <w:t>号（宝塔区第五中学院内）</w:t>
      </w:r>
      <w:r>
        <w:rPr>
          <w:rFonts w:ascii="Times New Roman" w:hAnsi="Times New Roman"/>
          <w:b/>
          <w:color w:val="000000"/>
        </w:rPr>
        <w:t xml:space="preserve"> </w:t>
      </w:r>
    </w:p>
    <w:p w:rsidR="00F0695E" w:rsidRDefault="00F0695E">
      <w:pPr>
        <w:spacing w:after="0"/>
        <w:ind w:left="120"/>
      </w:pPr>
    </w:p>
    <w:p w:rsidR="00F0695E" w:rsidRDefault="00400F45">
      <w:pPr>
        <w:spacing w:before="240" w:after="240"/>
        <w:ind w:left="120"/>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F0695E" w:rsidRDefault="00F0695E">
      <w:pPr>
        <w:spacing w:after="0"/>
        <w:ind w:left="120"/>
      </w:pPr>
    </w:p>
    <w:p w:rsidR="00F0695E" w:rsidRDefault="00400F45">
      <w:pPr>
        <w:spacing w:before="269" w:after="269"/>
        <w:ind w:left="120"/>
      </w:pPr>
      <w:r>
        <w:rPr>
          <w:rFonts w:ascii="Times New Roman" w:hAnsi="Times New Roman"/>
          <w:b/>
          <w:color w:val="000000"/>
        </w:rPr>
        <w:lastRenderedPageBreak/>
        <w:t xml:space="preserve"> </w:t>
      </w:r>
      <w:proofErr w:type="spellStart"/>
      <w:r>
        <w:rPr>
          <w:rFonts w:ascii="Times New Roman" w:hAnsi="Times New Roman"/>
          <w:b/>
          <w:color w:val="000000"/>
          <w:sz w:val="30"/>
        </w:rPr>
        <w:t>乙方</w:t>
      </w:r>
      <w:proofErr w:type="spellEnd"/>
      <w:r>
        <w:rPr>
          <w:rFonts w:ascii="Times New Roman" w:hAnsi="Times New Roman"/>
          <w:b/>
          <w:color w:val="000000"/>
          <w:sz w:val="30"/>
        </w:rPr>
        <w:t>(</w:t>
      </w:r>
      <w:proofErr w:type="spellStart"/>
      <w:r>
        <w:rPr>
          <w:rFonts w:ascii="Times New Roman" w:hAnsi="Times New Roman"/>
          <w:b/>
          <w:color w:val="000000"/>
          <w:sz w:val="30"/>
        </w:rPr>
        <w:t>公章</w:t>
      </w:r>
      <w:proofErr w:type="spellEnd"/>
      <w:r>
        <w:rPr>
          <w:rFonts w:ascii="Times New Roman" w:hAnsi="Times New Roman"/>
          <w:b/>
          <w:color w:val="000000"/>
          <w:sz w:val="30"/>
        </w:rPr>
        <w:t>)</w:t>
      </w:r>
      <w:r>
        <w:rPr>
          <w:rFonts w:ascii="Times New Roman" w:hAnsi="Times New Roman"/>
          <w:b/>
          <w:color w:val="000000"/>
          <w:sz w:val="30"/>
        </w:rPr>
        <w:t>：</w:t>
      </w:r>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乙方代表：</w:t>
      </w:r>
      <w:r>
        <w:rPr>
          <w:rFonts w:ascii="Times New Roman" w:hAnsi="Times New Roman"/>
          <w:b/>
          <w:color w:val="000000"/>
        </w:rPr>
        <w:t>杜彩艳</w:t>
      </w:r>
      <w:proofErr w:type="spellEnd"/>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开户银行：中国银行延安苑东路支行</w:t>
      </w:r>
      <w:proofErr w:type="spellEnd"/>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r>
        <w:rPr>
          <w:rFonts w:ascii="Times New Roman" w:hAnsi="Times New Roman"/>
          <w:b/>
          <w:color w:val="000000"/>
          <w:sz w:val="30"/>
        </w:rPr>
        <w:t>银行账号：</w:t>
      </w:r>
      <w:r>
        <w:rPr>
          <w:rFonts w:ascii="Times New Roman" w:hAnsi="Times New Roman"/>
          <w:b/>
          <w:color w:val="000000"/>
          <w:sz w:val="30"/>
        </w:rPr>
        <w:t>103704683408</w:t>
      </w:r>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r>
        <w:rPr>
          <w:rFonts w:ascii="Times New Roman" w:hAnsi="Times New Roman"/>
          <w:b/>
          <w:color w:val="000000"/>
          <w:sz w:val="30"/>
        </w:rPr>
        <w:t>银行行号：</w:t>
      </w:r>
      <w:r>
        <w:rPr>
          <w:rFonts w:ascii="Times New Roman" w:hAnsi="Times New Roman"/>
          <w:b/>
          <w:color w:val="000000"/>
        </w:rPr>
        <w:t xml:space="preserve">104804000091 </w:t>
      </w:r>
    </w:p>
    <w:p w:rsidR="00F0695E" w:rsidRDefault="00400F45">
      <w:pPr>
        <w:spacing w:before="269" w:after="269"/>
        <w:ind w:left="120"/>
      </w:pPr>
      <w:r>
        <w:rPr>
          <w:rFonts w:ascii="Times New Roman" w:hAnsi="Times New Roman"/>
          <w:b/>
          <w:color w:val="000000"/>
        </w:rPr>
        <w:t xml:space="preserve"> </w:t>
      </w:r>
      <w:proofErr w:type="spellStart"/>
      <w:r>
        <w:rPr>
          <w:rFonts w:ascii="Times New Roman" w:hAnsi="Times New Roman"/>
          <w:b/>
          <w:color w:val="000000"/>
          <w:sz w:val="30"/>
        </w:rPr>
        <w:t>乙方联系人：杜彩艳</w:t>
      </w:r>
      <w:proofErr w:type="spellEnd"/>
      <w:r>
        <w:rPr>
          <w:rFonts w:ascii="Times New Roman" w:hAnsi="Times New Roman"/>
          <w:b/>
          <w:color w:val="000000"/>
          <w:sz w:val="30"/>
        </w:rPr>
        <w:t xml:space="preserve"> </w:t>
      </w:r>
    </w:p>
    <w:p w:rsidR="00F0695E" w:rsidRDefault="00400F45">
      <w:pPr>
        <w:spacing w:before="269" w:after="269"/>
        <w:ind w:left="120"/>
      </w:pPr>
      <w:r>
        <w:rPr>
          <w:rFonts w:ascii="Times New Roman" w:hAnsi="Times New Roman"/>
          <w:b/>
          <w:color w:val="000000"/>
        </w:rPr>
        <w:t xml:space="preserve"> </w:t>
      </w:r>
      <w:r>
        <w:rPr>
          <w:rFonts w:ascii="Times New Roman" w:hAnsi="Times New Roman"/>
          <w:b/>
          <w:color w:val="000000"/>
          <w:sz w:val="30"/>
        </w:rPr>
        <w:t>联系电话：</w:t>
      </w:r>
      <w:r>
        <w:rPr>
          <w:rFonts w:ascii="Times New Roman" w:hAnsi="Times New Roman"/>
          <w:b/>
          <w:color w:val="000000"/>
          <w:sz w:val="30"/>
        </w:rPr>
        <w:t>13809111394</w:t>
      </w:r>
      <w:r>
        <w:rPr>
          <w:rFonts w:ascii="Times New Roman" w:hAnsi="Times New Roman"/>
          <w:b/>
          <w:color w:val="000000"/>
        </w:rPr>
        <w:t xml:space="preserve"> </w:t>
      </w:r>
    </w:p>
    <w:p w:rsidR="00F0695E" w:rsidRDefault="00400F45">
      <w:pPr>
        <w:spacing w:before="269" w:after="269"/>
        <w:ind w:left="120"/>
      </w:pPr>
      <w:r>
        <w:rPr>
          <w:rFonts w:ascii="Times New Roman" w:hAnsi="Times New Roman"/>
          <w:b/>
          <w:color w:val="000000"/>
        </w:rPr>
        <w:t xml:space="preserve"> </w:t>
      </w:r>
      <w:r>
        <w:rPr>
          <w:rFonts w:ascii="Times New Roman" w:hAnsi="Times New Roman"/>
          <w:b/>
          <w:color w:val="000000"/>
          <w:sz w:val="30"/>
        </w:rPr>
        <w:t>单位地址：综合批发市场</w:t>
      </w:r>
      <w:r>
        <w:rPr>
          <w:rFonts w:ascii="Times New Roman" w:hAnsi="Times New Roman"/>
          <w:b/>
          <w:color w:val="000000"/>
          <w:sz w:val="30"/>
        </w:rPr>
        <w:t>8</w:t>
      </w:r>
      <w:r>
        <w:rPr>
          <w:rFonts w:ascii="Times New Roman" w:hAnsi="Times New Roman"/>
          <w:b/>
          <w:color w:val="000000"/>
          <w:sz w:val="30"/>
        </w:rPr>
        <w:t>号楼</w:t>
      </w:r>
      <w:r>
        <w:rPr>
          <w:rFonts w:ascii="Times New Roman" w:hAnsi="Times New Roman"/>
          <w:b/>
          <w:color w:val="000000"/>
          <w:sz w:val="30"/>
        </w:rPr>
        <w:t>19-20</w:t>
      </w:r>
      <w:r>
        <w:rPr>
          <w:rFonts w:ascii="Times New Roman" w:hAnsi="Times New Roman"/>
          <w:b/>
          <w:color w:val="000000"/>
          <w:sz w:val="30"/>
        </w:rPr>
        <w:t>号</w:t>
      </w:r>
      <w:r>
        <w:rPr>
          <w:rFonts w:ascii="Times New Roman" w:hAnsi="Times New Roman"/>
          <w:b/>
          <w:color w:val="000000"/>
        </w:rPr>
        <w:t xml:space="preserve"> </w:t>
      </w:r>
    </w:p>
    <w:p w:rsidR="00F0695E" w:rsidRDefault="00F0695E">
      <w:pPr>
        <w:spacing w:after="0"/>
        <w:ind w:left="120"/>
      </w:pPr>
    </w:p>
    <w:p w:rsidR="00F0695E" w:rsidRDefault="00400F45" w:rsidP="00400F45">
      <w:pPr>
        <w:spacing w:before="240" w:after="240"/>
        <w:ind w:left="120"/>
        <w:jc w:val="right"/>
      </w:pPr>
      <w:r>
        <w:rPr>
          <w:rFonts w:ascii="Courier New" w:hAnsi="Courier New"/>
          <w:b/>
          <w:color w:val="000000"/>
          <w:sz w:val="27"/>
        </w:rPr>
        <w:t>2025</w:t>
      </w:r>
      <w:r>
        <w:rPr>
          <w:rFonts w:ascii="Courier New" w:hAnsi="Courier New"/>
          <w:b/>
          <w:color w:val="000000"/>
          <w:sz w:val="27"/>
        </w:rPr>
        <w:t>年</w:t>
      </w:r>
      <w:r>
        <w:rPr>
          <w:rFonts w:ascii="Courier New" w:hAnsi="Courier New"/>
          <w:b/>
          <w:color w:val="000000"/>
          <w:sz w:val="27"/>
        </w:rPr>
        <w:t>12</w:t>
      </w:r>
      <w:r>
        <w:rPr>
          <w:rFonts w:ascii="Courier New" w:hAnsi="Courier New"/>
          <w:b/>
          <w:color w:val="000000"/>
          <w:sz w:val="27"/>
        </w:rPr>
        <w:t>月</w:t>
      </w:r>
      <w:r>
        <w:rPr>
          <w:rFonts w:ascii="Courier New" w:hAnsi="Courier New"/>
          <w:b/>
          <w:color w:val="000000"/>
          <w:sz w:val="27"/>
        </w:rPr>
        <w:t>23</w:t>
      </w:r>
      <w:r>
        <w:rPr>
          <w:rFonts w:ascii="Courier New" w:hAnsi="Courier New"/>
          <w:b/>
          <w:color w:val="000000"/>
          <w:sz w:val="27"/>
        </w:rPr>
        <w:t>日</w:t>
      </w:r>
    </w:p>
    <w:p w:rsidR="00F0695E" w:rsidRDefault="00F0695E">
      <w:pPr>
        <w:spacing w:after="0"/>
        <w:ind w:left="120"/>
      </w:pPr>
    </w:p>
    <w:sectPr w:rsidR="00F0695E" w:rsidSect="00F0695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E10" w:rsidRDefault="00190E10" w:rsidP="00620F70">
      <w:pPr>
        <w:spacing w:after="0" w:line="240" w:lineRule="auto"/>
      </w:pPr>
      <w:r>
        <w:separator/>
      </w:r>
    </w:p>
  </w:endnote>
  <w:endnote w:type="continuationSeparator" w:id="0">
    <w:p w:rsidR="00190E10" w:rsidRDefault="00190E10" w:rsidP="00620F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E10" w:rsidRDefault="00190E10" w:rsidP="00620F70">
      <w:pPr>
        <w:spacing w:after="0" w:line="240" w:lineRule="auto"/>
      </w:pPr>
      <w:r>
        <w:separator/>
      </w:r>
    </w:p>
  </w:footnote>
  <w:footnote w:type="continuationSeparator" w:id="0">
    <w:p w:rsidR="00190E10" w:rsidRDefault="00190E10" w:rsidP="00620F7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4098"/>
  </w:hdrShapeDefaults>
  <w:footnotePr>
    <w:footnote w:id="-1"/>
    <w:footnote w:id="0"/>
  </w:footnotePr>
  <w:endnotePr>
    <w:endnote w:id="-1"/>
    <w:endnote w:id="0"/>
  </w:endnotePr>
  <w:compat>
    <w:useFELayout/>
  </w:compat>
  <w:rsids>
    <w:rsidRoot w:val="00F0695E"/>
    <w:rsid w:val="00190E10"/>
    <w:rsid w:val="00400F45"/>
    <w:rsid w:val="00620F70"/>
    <w:rsid w:val="00722BB1"/>
    <w:rsid w:val="00B41402"/>
    <w:rsid w:val="00C55F04"/>
    <w:rsid w:val="00F069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F0695E"/>
    <w:rPr>
      <w:color w:val="0000FF" w:themeColor="hyperlink"/>
      <w:u w:val="single"/>
    </w:rPr>
  </w:style>
  <w:style w:type="table" w:styleId="a9">
    <w:name w:val="Table Grid"/>
    <w:basedOn w:val="a1"/>
    <w:uiPriority w:val="59"/>
    <w:rsid w:val="00F069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620F70"/>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620F7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407</Words>
  <Characters>2324</Characters>
  <Application>Microsoft Office Word</Application>
  <DocSecurity>0</DocSecurity>
  <Lines>19</Lines>
  <Paragraphs>5</Paragraphs>
  <ScaleCrop>false</ScaleCrop>
  <Company/>
  <LinksUpToDate>false</LinksUpToDate>
  <CharactersWithSpaces>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cp:lastPrinted>2025-12-24T03:38:00Z</cp:lastPrinted>
  <dcterms:created xsi:type="dcterms:W3CDTF">2025-12-24T00:42:00Z</dcterms:created>
  <dcterms:modified xsi:type="dcterms:W3CDTF">2025-12-24T03:46:00Z</dcterms:modified>
</cp:coreProperties>
</file>