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7FD3C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4153fde09b3978a261f643b0c37ee0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153fde09b3978a261f643b0c37ee08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ab7b2dbf85a62534c86c6b1d20968c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b7b2dbf85a62534c86c6b1d20968c8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35100ee8e6407d972399c97b64652f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5100ee8e6407d972399c97b64652f7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4cf62f974fe01a4411ba1d67abd176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cf62f974fe01a4411ba1d67abd176d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0C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2025-12-09T02:30:03Z</dcterms:created>
  <dc:creator>Administrator</dc:creator>
  <cp:lastModifiedBy>陈娟</cp:lastModifiedBy>
  <dcterms:modified xsi:type="dcterms:W3CDTF">2025-12-09T02:32:12Z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eyJoZGlkIjoiNGQwZGIyZTU5ZDU3OWM0NDA4NzMwMWFjNGZiMThjMWYiLCJ1c2VySWQiOiI3OTE3Mjk3NTkifQ==</vt:lpwstr>
  </property>
  <property fmtid="{D5CDD505-2E9C-101B-9397-08002B2CF9AE}" pid="4" name="ICV">
    <vt:lpwstr>403302CA42284E4DA5F7050C5B1441C9_12</vt:lpwstr>
  </property>
</Properties>
</file>