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77777777"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r>
        <w:rPr>
          <w:rFonts w:ascii="楷体_GB2312" w:eastAsia="楷体_GB2312" w:hAnsi="宋体" w:hint="eastAsia"/>
          <w:b/>
          <w:bCs/>
          <w:sz w:val="30"/>
          <w:szCs w:val="30"/>
        </w:rPr>
        <w:t xml:space="preserve">                            </w:t>
      </w:r>
    </w:p>
    <w:p w14:paraId="01B68E88" w14:textId="77777777" w:rsidR="009301A4" w:rsidRPr="00E66D8B" w:rsidRDefault="009301A4">
      <w:pPr>
        <w:autoSpaceDE w:val="0"/>
        <w:autoSpaceDN w:val="0"/>
        <w:adjustRightInd w:val="0"/>
        <w:spacing w:line="520" w:lineRule="exact"/>
        <w:jc w:val="left"/>
        <w:rPr>
          <w:rFonts w:ascii="仿宋_GB2312" w:eastAsia="仿宋_GB2312" w:hAnsi="宋体"/>
          <w:kern w:val="0"/>
          <w:sz w:val="32"/>
          <w:szCs w:val="32"/>
        </w:rPr>
      </w:pPr>
      <w:bookmarkStart w:id="0" w:name="_GoBack"/>
      <w:bookmarkEnd w:id="0"/>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24B85EF6"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proofErr w:type="gramStart"/>
      <w:r w:rsidRPr="00DF7F33">
        <w:rPr>
          <w:rFonts w:ascii="仿宋_GB2312" w:eastAsia="仿宋_GB2312" w:hint="eastAsia"/>
          <w:sz w:val="32"/>
          <w:szCs w:val="32"/>
        </w:rPr>
        <w:t>陕西益盟会计师</w:t>
      </w:r>
      <w:proofErr w:type="gramEnd"/>
      <w:r w:rsidRPr="00DF7F33">
        <w:rPr>
          <w:rFonts w:ascii="仿宋_GB2312" w:eastAsia="仿宋_GB2312" w:hint="eastAsia"/>
          <w:sz w:val="32"/>
          <w:szCs w:val="32"/>
        </w:rPr>
        <w:t>事务所有限责任公司</w:t>
      </w:r>
    </w:p>
    <w:p w14:paraId="7441B6FF" w14:textId="122CCD38"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384D40">
        <w:rPr>
          <w:rFonts w:eastAsia="仿宋_GB2312" w:hint="eastAsia"/>
          <w:kern w:val="0"/>
          <w:sz w:val="32"/>
          <w:szCs w:val="32"/>
          <w:u w:val="single"/>
        </w:rPr>
        <w:t>2</w:t>
      </w:r>
      <w:r w:rsidRPr="00A420DC">
        <w:rPr>
          <w:rFonts w:eastAsia="仿宋_GB2312"/>
          <w:kern w:val="0"/>
          <w:sz w:val="32"/>
          <w:szCs w:val="32"/>
          <w:u w:val="single"/>
        </w:rPr>
        <w:t>名中级会计师参与</w:t>
      </w:r>
      <w:r w:rsidR="00384D40">
        <w:rPr>
          <w:rFonts w:eastAsia="仿宋_GB2312" w:hint="eastAsia"/>
          <w:kern w:val="0"/>
          <w:sz w:val="32"/>
          <w:szCs w:val="32"/>
          <w:u w:val="single"/>
        </w:rPr>
        <w:t>蓝田县人民政府</w:t>
      </w:r>
      <w:r w:rsidR="00A420DC" w:rsidRPr="00A420DC">
        <w:rPr>
          <w:rFonts w:eastAsia="仿宋_GB2312"/>
          <w:kern w:val="0"/>
          <w:sz w:val="32"/>
          <w:szCs w:val="32"/>
          <w:u w:val="single"/>
        </w:rPr>
        <w:t>2024</w:t>
      </w:r>
      <w:r w:rsidR="00A420DC" w:rsidRPr="00A420DC">
        <w:rPr>
          <w:rFonts w:eastAsia="仿宋_GB2312"/>
          <w:kern w:val="0"/>
          <w:sz w:val="32"/>
          <w:szCs w:val="32"/>
          <w:u w:val="single"/>
        </w:rPr>
        <w:t>年财政收支审计</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124330B6"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A420DC" w:rsidRPr="00A420DC">
        <w:rPr>
          <w:rFonts w:eastAsia="仿宋_GB2312"/>
          <w:kern w:val="0"/>
          <w:sz w:val="32"/>
          <w:szCs w:val="32"/>
          <w:u w:val="single"/>
        </w:rPr>
        <w:t>派</w:t>
      </w:r>
      <w:r w:rsidR="00E66D8B">
        <w:rPr>
          <w:rFonts w:eastAsia="仿宋_GB2312" w:hint="eastAsia"/>
          <w:kern w:val="0"/>
          <w:sz w:val="32"/>
          <w:szCs w:val="32"/>
          <w:u w:val="single"/>
        </w:rPr>
        <w:t>2</w:t>
      </w:r>
      <w:r w:rsidR="00A420DC" w:rsidRPr="00A420DC">
        <w:rPr>
          <w:rFonts w:eastAsia="仿宋_GB2312"/>
          <w:kern w:val="0"/>
          <w:sz w:val="32"/>
          <w:szCs w:val="32"/>
          <w:u w:val="single"/>
        </w:rPr>
        <w:t>名中级会计师参与</w:t>
      </w:r>
      <w:r w:rsidR="00384D40">
        <w:rPr>
          <w:rFonts w:eastAsia="仿宋_GB2312" w:hint="eastAsia"/>
          <w:kern w:val="0"/>
          <w:sz w:val="32"/>
          <w:szCs w:val="32"/>
          <w:u w:val="single"/>
        </w:rPr>
        <w:t>蓝田县人民政府</w:t>
      </w:r>
      <w:r w:rsidR="00384D40" w:rsidRPr="00A420DC">
        <w:rPr>
          <w:rFonts w:eastAsia="仿宋_GB2312"/>
          <w:kern w:val="0"/>
          <w:sz w:val="32"/>
          <w:szCs w:val="32"/>
          <w:u w:val="single"/>
        </w:rPr>
        <w:t>2024</w:t>
      </w:r>
      <w:r w:rsidR="00384D40" w:rsidRPr="00A420DC">
        <w:rPr>
          <w:rFonts w:eastAsia="仿宋_GB2312"/>
          <w:kern w:val="0"/>
          <w:sz w:val="32"/>
          <w:szCs w:val="32"/>
          <w:u w:val="single"/>
        </w:rPr>
        <w:t>年财政收支审计</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6BCC5F1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60035229"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Pr="00E14B4F">
        <w:rPr>
          <w:rFonts w:eastAsia="仿宋_GB2312"/>
          <w:sz w:val="32"/>
          <w:szCs w:val="32"/>
        </w:rPr>
        <w:t>中级会计师</w:t>
      </w:r>
      <w:r w:rsidR="007A7CB8" w:rsidRPr="00E14B4F">
        <w:rPr>
          <w:rFonts w:eastAsia="仿宋_GB2312"/>
          <w:sz w:val="32"/>
          <w:szCs w:val="32"/>
        </w:rPr>
        <w:t>392</w:t>
      </w:r>
      <w:r w:rsidRPr="00E14B4F">
        <w:rPr>
          <w:rFonts w:eastAsia="仿宋_GB2312"/>
          <w:sz w:val="32"/>
          <w:szCs w:val="32"/>
        </w:rPr>
        <w:t>元</w:t>
      </w:r>
      <w:r w:rsidRPr="00E14B4F">
        <w:rPr>
          <w:rFonts w:eastAsia="仿宋_GB2312"/>
          <w:sz w:val="32"/>
          <w:szCs w:val="32"/>
        </w:rPr>
        <w:t>/</w:t>
      </w:r>
      <w:r w:rsidRPr="00E14B4F">
        <w:rPr>
          <w:rFonts w:eastAsia="仿宋_GB2312"/>
          <w:sz w:val="32"/>
          <w:szCs w:val="32"/>
        </w:rPr>
        <w:t>人</w:t>
      </w:r>
      <w:r w:rsidRPr="00E14B4F">
        <w:rPr>
          <w:sz w:val="32"/>
          <w:szCs w:val="32"/>
        </w:rPr>
        <w:t>•</w:t>
      </w:r>
      <w:r w:rsidRPr="00E14B4F">
        <w:rPr>
          <w:rFonts w:eastAsia="仿宋_GB2312"/>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255ECE1A" w:rsidR="009301A4" w:rsidRDefault="00586721" w:rsidP="00E14B4F">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lastRenderedPageBreak/>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w:t>
      </w:r>
      <w:r>
        <w:rPr>
          <w:rFonts w:ascii="仿宋_GB2312" w:eastAsia="仿宋_GB2312" w:hAnsi="仿宋" w:cs="宋体" w:hint="eastAsia"/>
          <w:kern w:val="0"/>
          <w:sz w:val="32"/>
          <w:szCs w:val="32"/>
        </w:rPr>
        <w:lastRenderedPageBreak/>
        <w:t>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00C74D9D" w14:textId="68CC8DB1" w:rsidR="009301A4" w:rsidRDefault="00586721" w:rsidP="00E14B4F">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E14B4F">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581E3BA" w14:textId="77777777" w:rsidR="009301A4" w:rsidRDefault="009301A4">
      <w:pPr>
        <w:pStyle w:val="a4"/>
        <w:spacing w:line="600" w:lineRule="exact"/>
        <w:rPr>
          <w:rFonts w:ascii="仿宋_GB2312" w:eastAsia="仿宋_GB2312" w:hAnsi="仿宋"/>
          <w:sz w:val="32"/>
          <w:szCs w:val="32"/>
        </w:rPr>
      </w:pP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24F62421"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1E690C">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1E690C">
        <w:rPr>
          <w:rFonts w:ascii="仿宋_GB2312" w:eastAsia="仿宋_GB2312" w:hAnsi="仿宋" w:hint="eastAsia"/>
          <w:sz w:val="32"/>
          <w:szCs w:val="32"/>
          <w:u w:val="single"/>
        </w:rPr>
        <w:t>30</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1E690C">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1E690C">
        <w:rPr>
          <w:rFonts w:ascii="仿宋_GB2312" w:eastAsia="仿宋_GB2312" w:hAnsi="仿宋" w:hint="eastAsia"/>
          <w:sz w:val="32"/>
          <w:szCs w:val="32"/>
          <w:u w:val="single"/>
        </w:rPr>
        <w:t>30</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07A4FB69" w14:textId="77777777" w:rsidR="00A420DC" w:rsidRDefault="00A420DC">
      <w:pPr>
        <w:pStyle w:val="a4"/>
        <w:spacing w:line="600" w:lineRule="exact"/>
        <w:rPr>
          <w:rFonts w:ascii="仿宋_GB2312" w:eastAsia="仿宋_GB2312" w:hAnsi="仿宋"/>
          <w:sz w:val="32"/>
          <w:szCs w:val="32"/>
        </w:rPr>
      </w:pPr>
    </w:p>
    <w:p w14:paraId="5F4D8F8F" w14:textId="77777777" w:rsidR="00A420DC" w:rsidRDefault="00A420DC">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lastRenderedPageBreak/>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4FDA7C3F"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bl>
    <w:p w14:paraId="43AFED72" w14:textId="77777777" w:rsidR="009301A4" w:rsidRDefault="009301A4">
      <w:pPr>
        <w:pStyle w:val="a4"/>
        <w:spacing w:line="600" w:lineRule="exact"/>
        <w:rPr>
          <w:rFonts w:ascii="仿宋_GB2312" w:eastAsia="仿宋_GB2312" w:hAnsi="仿宋"/>
          <w:sz w:val="32"/>
          <w:szCs w:val="32"/>
        </w:rPr>
      </w:pPr>
    </w:p>
    <w:p w14:paraId="0FEACF4B" w14:textId="77777777" w:rsidR="009301A4" w:rsidRDefault="009301A4">
      <w:pPr>
        <w:pStyle w:val="a4"/>
        <w:spacing w:line="600" w:lineRule="exact"/>
        <w:ind w:leftChars="230" w:left="5831" w:hangingChars="1910" w:hanging="5348"/>
        <w:rPr>
          <w:rFonts w:ascii="仿宋" w:eastAsia="仿宋" w:hAnsi="仿宋" w:cs="仿宋"/>
          <w:bCs/>
          <w:sz w:val="28"/>
          <w:szCs w:val="28"/>
        </w:rPr>
      </w:pPr>
    </w:p>
    <w:sectPr w:rsidR="009301A4">
      <w:footerReference w:type="default" r:id="rId8"/>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66D8B">
      <w:rPr>
        <w:noProof/>
        <w:kern w:val="0"/>
      </w:rPr>
      <w:t>1</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66D8B">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37C01"/>
    <w:rsid w:val="00073F05"/>
    <w:rsid w:val="000816D6"/>
    <w:rsid w:val="00087B4D"/>
    <w:rsid w:val="000D4C9C"/>
    <w:rsid w:val="00141D30"/>
    <w:rsid w:val="001609FC"/>
    <w:rsid w:val="00161E34"/>
    <w:rsid w:val="00162218"/>
    <w:rsid w:val="00174CF9"/>
    <w:rsid w:val="001B164A"/>
    <w:rsid w:val="001B7F60"/>
    <w:rsid w:val="001C1BDD"/>
    <w:rsid w:val="001D1F95"/>
    <w:rsid w:val="001D57A0"/>
    <w:rsid w:val="001E55F7"/>
    <w:rsid w:val="001E690C"/>
    <w:rsid w:val="00204B0F"/>
    <w:rsid w:val="00214BD6"/>
    <w:rsid w:val="0021705C"/>
    <w:rsid w:val="002222D1"/>
    <w:rsid w:val="00233143"/>
    <w:rsid w:val="0025203D"/>
    <w:rsid w:val="002B41F6"/>
    <w:rsid w:val="002B4FE3"/>
    <w:rsid w:val="002D37E4"/>
    <w:rsid w:val="002D4D93"/>
    <w:rsid w:val="003014CC"/>
    <w:rsid w:val="003153DB"/>
    <w:rsid w:val="00384D40"/>
    <w:rsid w:val="0038772A"/>
    <w:rsid w:val="003D2E35"/>
    <w:rsid w:val="0047201C"/>
    <w:rsid w:val="004B159C"/>
    <w:rsid w:val="004B54B9"/>
    <w:rsid w:val="004D1A58"/>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7A7CB8"/>
    <w:rsid w:val="008171C5"/>
    <w:rsid w:val="00861573"/>
    <w:rsid w:val="00872654"/>
    <w:rsid w:val="00894924"/>
    <w:rsid w:val="008A6C94"/>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420DC"/>
    <w:rsid w:val="00A54CE6"/>
    <w:rsid w:val="00A859B4"/>
    <w:rsid w:val="00AB16F5"/>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A1E78"/>
    <w:rsid w:val="00CD07EF"/>
    <w:rsid w:val="00CE3912"/>
    <w:rsid w:val="00CE53AA"/>
    <w:rsid w:val="00D028C9"/>
    <w:rsid w:val="00D6613A"/>
    <w:rsid w:val="00D92E77"/>
    <w:rsid w:val="00DC2A29"/>
    <w:rsid w:val="00DE3CD0"/>
    <w:rsid w:val="00DF00D7"/>
    <w:rsid w:val="00E14B4F"/>
    <w:rsid w:val="00E42F52"/>
    <w:rsid w:val="00E66D8B"/>
    <w:rsid w:val="00E95CF8"/>
    <w:rsid w:val="00EA0B7D"/>
    <w:rsid w:val="00ED0949"/>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0092-208A-4455-9DE2-3E569955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1705</Words>
  <Characters>187</Characters>
  <Application>Microsoft Office Word</Application>
  <DocSecurity>0</DocSecurity>
  <Lines>1</Lines>
  <Paragraphs>3</Paragraphs>
  <ScaleCrop>false</ScaleCrop>
  <Company>微软中国</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44</cp:revision>
  <cp:lastPrinted>2025-06-23T10:35:00Z</cp:lastPrinted>
  <dcterms:created xsi:type="dcterms:W3CDTF">2024-06-28T02:59:00Z</dcterms:created>
  <dcterms:modified xsi:type="dcterms:W3CDTF">2025-07-01T07:44:00Z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