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2" Type="http://schemas.openxmlformats.org/officeDocument/2006/relationships/custom-properties" Target="docProps/custom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body>
    <w:p>
      <w:pPr>
        <w:pStyle w:val="BodyText"/>
        <w:ind w:left="1361"/>
        <w:spacing w:before="300" w:line="223" w:lineRule="auto"/>
        <w:rPr>
          <w:sz w:val="32"/>
          <w:szCs w:val="32"/>
        </w:rPr>
      </w:pPr>
      <w:r>
        <w:rPr>
          <w:sz w:val="32"/>
          <w:szCs w:val="32"/>
          <w:b/>
          <w:bCs/>
          <w:spacing w:val="-4"/>
        </w:rPr>
        <w:t>石泉县疾病预防控制中心监控设备供货合同</w:t>
      </w:r>
    </w:p>
    <w:p>
      <w:pPr>
        <w:spacing w:line="478" w:lineRule="auto"/>
        <w:rPr>
          <w:rFonts w:ascii="Arial"/>
          <w:sz w:val="21"/>
        </w:rPr>
      </w:pPr>
      <w:r/>
    </w:p>
    <w:p>
      <w:pPr>
        <w:pStyle w:val="BodyText"/>
        <w:ind w:left="496"/>
        <w:spacing w:before="78" w:line="224" w:lineRule="auto"/>
        <w:rPr/>
      </w:pPr>
      <w:r>
        <w:rPr>
          <w:spacing w:val="34"/>
        </w:rPr>
        <w:t>采购单位(甲方):</w:t>
      </w:r>
      <w:r>
        <w:rPr>
          <w:u w:val="single" w:color="auto"/>
          <w:spacing w:val="34"/>
        </w:rPr>
        <w:t>石泉县疾病预防控制中心</w:t>
      </w:r>
      <w:r>
        <w:rPr>
          <w:u w:val="single" w:color="auto"/>
          <w:spacing w:val="1"/>
        </w:rPr>
        <w:t xml:space="preserve">   </w:t>
      </w:r>
    </w:p>
    <w:p>
      <w:pPr>
        <w:pStyle w:val="BodyText"/>
        <w:ind w:left="496"/>
        <w:spacing w:before="199" w:line="225" w:lineRule="auto"/>
        <w:rPr/>
      </w:pPr>
      <w:r>
        <w:rPr>
          <w:spacing w:val="14"/>
        </w:rPr>
        <w:t>供货单位(乙方):</w:t>
      </w:r>
      <w:r>
        <w:rPr>
          <w:spacing w:val="-92"/>
        </w:rPr>
        <w:t xml:space="preserve"> </w:t>
      </w:r>
      <w:r>
        <w:rPr>
          <w:u w:val="single" w:color="auto"/>
          <w:spacing w:val="-95"/>
        </w:rPr>
        <w:t xml:space="preserve"> </w:t>
      </w:r>
      <w:r>
        <w:rPr>
          <w:u w:val="single" w:color="auto"/>
          <w:spacing w:val="14"/>
        </w:rPr>
        <w:t>陕西佳鼎达业科技工程有限公司</w:t>
      </w:r>
    </w:p>
    <w:p>
      <w:pPr>
        <w:rPr>
          <w:rFonts w:ascii="Arial"/>
          <w:sz w:val="21"/>
        </w:rPr>
      </w:pPr>
      <w:r/>
    </w:p>
    <w:p>
      <w:pPr>
        <w:pStyle w:val="BodyText"/>
        <w:ind w:left="36" w:right="1739" w:firstLine="459"/>
        <w:spacing w:before="78" w:line="376" w:lineRule="auto"/>
        <w:jc w:val="both"/>
        <w:rPr/>
      </w:pPr>
      <w:r>
        <w:rPr>
          <w:spacing w:val="2"/>
        </w:rPr>
        <w:t>石泉县疾病预防控制中心根据工作需要，通过询价方式在陕西</w:t>
      </w:r>
      <w:r>
        <w:rPr>
          <w:spacing w:val="1"/>
        </w:rPr>
        <w:t>佳鼎达业科技工</w:t>
      </w:r>
      <w:r>
        <w:rPr/>
        <w:t xml:space="preserve">  </w:t>
      </w:r>
      <w:r>
        <w:rPr>
          <w:spacing w:val="2"/>
        </w:rPr>
        <w:t>程有限公司采购一批监控设备，为了保护双方合法权益，根据《中华人民共和国政</w:t>
      </w:r>
      <w:r>
        <w:rPr>
          <w:spacing w:val="6"/>
        </w:rPr>
        <w:t xml:space="preserve"> </w:t>
      </w:r>
      <w:r>
        <w:rPr>
          <w:spacing w:val="-2"/>
        </w:rPr>
        <w:t>府采购法》、《中华人民共和国民法典》及其他有关法律、法规，遵循平等、自愿、</w:t>
      </w:r>
      <w:r>
        <w:rPr>
          <w:spacing w:val="3"/>
        </w:rPr>
        <w:t xml:space="preserve"> </w:t>
      </w:r>
      <w:r>
        <w:rPr>
          <w:spacing w:val="-2"/>
        </w:rPr>
        <w:t>公平和诚信的原则，甲乙双方就本项目范围与相关服务事项协商一致，订立本合同。</w:t>
      </w:r>
    </w:p>
    <w:p>
      <w:pPr>
        <w:pStyle w:val="BodyText"/>
        <w:spacing w:before="16" w:line="232" w:lineRule="auto"/>
        <w:outlineLvl w:val="3"/>
        <w:rPr/>
      </w:pPr>
      <w:r>
        <w:rPr>
          <w:b/>
          <w:bCs/>
          <w:spacing w:val="-9"/>
        </w:rPr>
        <w:t>一</w:t>
      </w:r>
      <w:r>
        <w:rPr>
          <w:spacing w:val="-65"/>
        </w:rPr>
        <w:t xml:space="preserve"> </w:t>
      </w:r>
      <w:r>
        <w:rPr>
          <w:b/>
          <w:bCs/>
          <w:spacing w:val="-9"/>
        </w:rPr>
        <w:t>、项目概况</w:t>
      </w:r>
    </w:p>
    <w:p>
      <w:pPr>
        <w:pStyle w:val="BodyText"/>
        <w:ind w:left="496"/>
        <w:spacing w:before="264" w:line="224" w:lineRule="auto"/>
        <w:rPr/>
      </w:pPr>
      <w:r>
        <w:rPr>
          <w:rFonts w:ascii="SimSun" w:hAnsi="SimSun" w:eastAsia="SimSun" w:cs="SimSun"/>
        </w:rPr>
        <w:t>1. </w:t>
      </w:r>
      <w:r>
        <w:rPr/>
        <w:t>项目名称：</w:t>
      </w:r>
      <w:r>
        <w:rPr>
          <w:u w:val="single" w:color="auto"/>
        </w:rPr>
        <w:t>石泉县疾病预防控制中心监控设</w:t>
      </w:r>
      <w:r>
        <w:rPr>
          <w:u w:val="single" w:color="auto"/>
          <w:spacing w:val="-1"/>
        </w:rPr>
        <w:t>备采购项目</w:t>
      </w:r>
    </w:p>
    <w:p>
      <w:pPr>
        <w:pStyle w:val="BodyText"/>
        <w:ind w:left="466"/>
        <w:spacing w:before="229" w:line="224" w:lineRule="auto"/>
        <w:rPr/>
      </w:pPr>
      <w:r>
        <w:rPr>
          <w:rFonts w:ascii="SimSun" w:hAnsi="SimSun" w:eastAsia="SimSun" w:cs="SimSun"/>
          <w:spacing w:val="2"/>
        </w:rPr>
        <w:t>2. </w:t>
      </w:r>
      <w:r>
        <w:rPr>
          <w:spacing w:val="2"/>
        </w:rPr>
        <w:t>项目地点：</w:t>
      </w:r>
      <w:r>
        <w:rPr>
          <w:u w:val="single" w:color="auto"/>
          <w:spacing w:val="2"/>
        </w:rPr>
        <w:t>石泉县疾病预防控制中心</w:t>
      </w:r>
    </w:p>
    <w:p>
      <w:pPr>
        <w:ind w:left="486"/>
        <w:spacing w:before="181" w:line="219" w:lineRule="auto"/>
        <w:rPr>
          <w:rFonts w:ascii="SimSun" w:hAnsi="SimSun" w:eastAsia="SimSun" w:cs="SimSun"/>
          <w:sz w:val="26"/>
          <w:szCs w:val="26"/>
        </w:rPr>
      </w:pPr>
      <w:r>
        <w:drawing>
          <wp:anchor distT="0" distB="0" distL="0" distR="0" simplePos="0" relativeHeight="251660288" behindDoc="0" locked="0" layoutInCell="1" allowOverlap="1">
            <wp:simplePos x="0" y="0"/>
            <wp:positionH relativeFrom="column">
              <wp:posOffset>6474818</wp:posOffset>
            </wp:positionH>
            <wp:positionV relativeFrom="paragraph">
              <wp:posOffset>3176097</wp:posOffset>
            </wp:positionV>
            <wp:extent cx="247638" cy="1479503"/>
            <wp:effectExtent l="0" t="0" r="0" b="0"/>
            <wp:wrapNone/>
            <wp:docPr id="2" name="IM 2"/>
            <wp:cNvGraphicFramePr/>
            <a:graphic>
              <a:graphicData uri="http://schemas.openxmlformats.org/drawingml/2006/picture">
                <pic:pic>
                  <pic:nvPicPr>
                    <pic:cNvPr id="2" name="IM 2"/>
                    <pic:cNvPicPr/>
                  </pic:nvPicPr>
                  <pic:blipFill>
                    <a:blip r:embed="rId2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247638" cy="147950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SimSun" w:hAnsi="SimSun" w:eastAsia="SimSun" w:cs="SimSun"/>
          <w:sz w:val="26"/>
          <w:szCs w:val="26"/>
        </w:rPr>
        <w:t>3.采购项目内容：</w:t>
      </w:r>
    </w:p>
    <w:p>
      <w:pPr>
        <w:spacing w:line="27" w:lineRule="exact"/>
        <w:rPr/>
      </w:pPr>
      <w:r/>
    </w:p>
    <w:tbl>
      <w:tblPr>
        <w:tblStyle w:val="TableNormal"/>
        <w:tblW w:w="9561" w:type="dxa"/>
        <w:tblInd w:w="56" w:type="dxa"/>
        <w:tblLayout w:type="fixed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</w:tblPr>
      <w:tblGrid>
        <w:gridCol w:w="694"/>
        <w:gridCol w:w="3936"/>
        <w:gridCol w:w="769"/>
        <w:gridCol w:w="659"/>
        <w:gridCol w:w="1568"/>
        <w:gridCol w:w="1935"/>
      </w:tblGrid>
      <w:tr>
        <w:trPr>
          <w:trHeight w:val="683" w:hRule="atLeast"/>
        </w:trPr>
        <w:tc>
          <w:tcPr>
            <w:tcW w:w="694" w:type="dxa"/>
            <w:vAlign w:val="top"/>
          </w:tcPr>
          <w:p>
            <w:pPr>
              <w:pStyle w:val="TableText"/>
              <w:ind w:left="78"/>
              <w:spacing w:before="213" w:line="221" w:lineRule="auto"/>
              <w:rPr/>
            </w:pPr>
            <w:r>
              <w:rPr>
                <w:b/>
                <w:bCs/>
                <w:spacing w:val="-6"/>
              </w:rPr>
              <w:t>序号</w:t>
            </w:r>
          </w:p>
        </w:tc>
        <w:tc>
          <w:tcPr>
            <w:tcW w:w="3936" w:type="dxa"/>
            <w:vAlign w:val="top"/>
          </w:tcPr>
          <w:p>
            <w:pPr>
              <w:pStyle w:val="TableText"/>
              <w:ind w:left="1314"/>
              <w:spacing w:before="212" w:line="219" w:lineRule="auto"/>
              <w:rPr/>
            </w:pPr>
            <w:r>
              <w:rPr>
                <w:b/>
                <w:bCs/>
                <w:spacing w:val="-5"/>
              </w:rPr>
              <w:t>规格或型号</w:t>
            </w:r>
          </w:p>
        </w:tc>
        <w:tc>
          <w:tcPr>
            <w:tcW w:w="769" w:type="dxa"/>
            <w:vAlign w:val="top"/>
          </w:tcPr>
          <w:p>
            <w:pPr>
              <w:pStyle w:val="TableText"/>
              <w:ind w:left="114"/>
              <w:spacing w:before="216" w:line="220" w:lineRule="auto"/>
              <w:rPr/>
            </w:pPr>
            <w:r>
              <w:rPr>
                <w:spacing w:val="5"/>
              </w:rPr>
              <w:t>单位</w:t>
            </w:r>
          </w:p>
        </w:tc>
        <w:tc>
          <w:tcPr>
            <w:tcW w:w="659" w:type="dxa"/>
            <w:vAlign w:val="top"/>
          </w:tcPr>
          <w:p>
            <w:pPr>
              <w:pStyle w:val="TableText"/>
              <w:ind w:left="66"/>
              <w:spacing w:before="215" w:line="219" w:lineRule="auto"/>
              <w:rPr/>
            </w:pPr>
            <w:r>
              <w:rPr>
                <w:spacing w:val="5"/>
              </w:rPr>
              <w:t>数量</w:t>
            </w:r>
          </w:p>
        </w:tc>
        <w:tc>
          <w:tcPr>
            <w:tcW w:w="1568" w:type="dxa"/>
            <w:vAlign w:val="top"/>
          </w:tcPr>
          <w:p>
            <w:pPr>
              <w:pStyle w:val="TableText"/>
              <w:ind w:left="116"/>
              <w:spacing w:before="213" w:line="218" w:lineRule="auto"/>
              <w:rPr/>
            </w:pPr>
            <w:r>
              <w:rPr>
                <w:spacing w:val="-19"/>
              </w:rPr>
              <w:t>单</w:t>
            </w:r>
            <w:r>
              <w:rPr>
                <w:spacing w:val="-30"/>
              </w:rPr>
              <w:t xml:space="preserve"> </w:t>
            </w:r>
            <w:r>
              <w:rPr>
                <w:spacing w:val="-19"/>
              </w:rPr>
              <w:t>价</w:t>
            </w:r>
            <w:r>
              <w:rPr>
                <w:spacing w:val="14"/>
              </w:rPr>
              <w:t xml:space="preserve"> </w:t>
            </w:r>
            <w:r>
              <w:rPr>
                <w:spacing w:val="-19"/>
              </w:rPr>
              <w:t>(</w:t>
            </w:r>
            <w:r>
              <w:rPr>
                <w:spacing w:val="-31"/>
              </w:rPr>
              <w:t xml:space="preserve"> </w:t>
            </w:r>
            <w:r>
              <w:rPr>
                <w:spacing w:val="-19"/>
              </w:rPr>
              <w:t>元</w:t>
            </w:r>
            <w:r>
              <w:rPr>
                <w:spacing w:val="-31"/>
              </w:rPr>
              <w:t xml:space="preserve"> </w:t>
            </w:r>
            <w:r>
              <w:rPr>
                <w:spacing w:val="-19"/>
              </w:rPr>
              <w:t>)</w:t>
            </w:r>
          </w:p>
        </w:tc>
        <w:tc>
          <w:tcPr>
            <w:tcW w:w="1935" w:type="dxa"/>
            <w:vAlign w:val="top"/>
          </w:tcPr>
          <w:p>
            <w:pPr>
              <w:pStyle w:val="TableText"/>
              <w:spacing w:before="215" w:line="219" w:lineRule="auto"/>
              <w:jc w:val="right"/>
              <w:rPr/>
            </w:pPr>
            <w:r>
              <w:rPr>
                <w:spacing w:val="46"/>
              </w:rPr>
              <w:t>合计金额(元)</w:t>
            </w:r>
          </w:p>
        </w:tc>
      </w:tr>
      <w:tr>
        <w:trPr>
          <w:trHeight w:val="678" w:hRule="atLeast"/>
        </w:trPr>
        <w:tc>
          <w:tcPr>
            <w:tcW w:w="694" w:type="dxa"/>
            <w:vAlign w:val="top"/>
          </w:tcPr>
          <w:p>
            <w:pPr>
              <w:pStyle w:val="TableText"/>
              <w:ind w:left="274"/>
              <w:spacing w:before="238" w:line="241" w:lineRule="auto"/>
              <w:rPr/>
            </w:pPr>
            <w:r>
              <w:rPr/>
              <w:t>1</w:t>
            </w:r>
          </w:p>
        </w:tc>
        <w:tc>
          <w:tcPr>
            <w:tcW w:w="3936" w:type="dxa"/>
            <w:vAlign w:val="top"/>
          </w:tcPr>
          <w:p>
            <w:pPr>
              <w:pStyle w:val="TableText"/>
              <w:ind w:left="1697" w:hanging="1687"/>
              <w:spacing w:before="31" w:line="226" w:lineRule="auto"/>
              <w:rPr/>
            </w:pPr>
            <w:r>
              <w:rPr>
                <w:spacing w:val="-7"/>
              </w:rPr>
              <w:t>宇视400万双光海螺半球网络高清摄</w:t>
            </w:r>
            <w:r>
              <w:rPr>
                <w:spacing w:val="3"/>
              </w:rPr>
              <w:t xml:space="preserve"> </w:t>
            </w:r>
            <w:r>
              <w:rPr>
                <w:spacing w:val="4"/>
              </w:rPr>
              <w:t>像机</w:t>
            </w:r>
          </w:p>
        </w:tc>
        <w:tc>
          <w:tcPr>
            <w:tcW w:w="769" w:type="dxa"/>
            <w:vAlign w:val="top"/>
          </w:tcPr>
          <w:p>
            <w:pPr>
              <w:pStyle w:val="TableText"/>
              <w:ind w:left="244"/>
              <w:spacing w:before="216" w:line="221" w:lineRule="auto"/>
              <w:rPr/>
            </w:pPr>
            <w:r>
              <w:rPr/>
              <w:t>台</w:t>
            </w:r>
          </w:p>
        </w:tc>
        <w:tc>
          <w:tcPr>
            <w:tcW w:w="659" w:type="dxa"/>
            <w:vAlign w:val="top"/>
          </w:tcPr>
          <w:p>
            <w:pPr>
              <w:pStyle w:val="TableText"/>
              <w:ind w:left="255"/>
              <w:spacing w:before="238" w:line="241" w:lineRule="auto"/>
              <w:rPr/>
            </w:pPr>
            <w:r>
              <w:rPr/>
              <w:t>2</w:t>
            </w:r>
          </w:p>
        </w:tc>
        <w:tc>
          <w:tcPr>
            <w:tcW w:w="1568" w:type="dxa"/>
            <w:vAlign w:val="top"/>
          </w:tcPr>
          <w:p>
            <w:pPr>
              <w:pStyle w:val="TableText"/>
              <w:ind w:left="586"/>
              <w:spacing w:before="238"/>
              <w:rPr/>
            </w:pPr>
            <w:r>
              <w:rPr>
                <w:spacing w:val="-3"/>
              </w:rPr>
              <w:t>650</w:t>
            </w:r>
          </w:p>
        </w:tc>
        <w:tc>
          <w:tcPr>
            <w:tcW w:w="1935" w:type="dxa"/>
            <w:vAlign w:val="top"/>
          </w:tcPr>
          <w:p>
            <w:pPr>
              <w:pStyle w:val="TableText"/>
              <w:ind w:left="698"/>
              <w:spacing w:before="238"/>
              <w:rPr/>
            </w:pPr>
            <w:r>
              <w:rPr>
                <w:spacing w:val="-6"/>
              </w:rPr>
              <w:t>1300</w:t>
            </w:r>
          </w:p>
        </w:tc>
      </w:tr>
      <w:tr>
        <w:trPr>
          <w:trHeight w:val="559" w:hRule="atLeast"/>
        </w:trPr>
        <w:tc>
          <w:tcPr>
            <w:tcW w:w="694" w:type="dxa"/>
            <w:vAlign w:val="top"/>
          </w:tcPr>
          <w:p>
            <w:pPr>
              <w:pStyle w:val="TableText"/>
              <w:ind w:left="274"/>
              <w:spacing w:before="180" w:line="241" w:lineRule="auto"/>
              <w:rPr/>
            </w:pPr>
            <w:r>
              <w:rPr/>
              <w:t>2</w:t>
            </w:r>
          </w:p>
        </w:tc>
        <w:tc>
          <w:tcPr>
            <w:tcW w:w="3936" w:type="dxa"/>
            <w:vAlign w:val="top"/>
          </w:tcPr>
          <w:p>
            <w:pPr>
              <w:pStyle w:val="TableText"/>
              <w:ind w:left="270"/>
              <w:spacing w:before="153" w:line="219" w:lineRule="auto"/>
              <w:rPr/>
            </w:pPr>
            <w:r>
              <w:rPr/>
              <w:t>宇视1盘位4路网络视频录像机</w:t>
            </w:r>
          </w:p>
        </w:tc>
        <w:tc>
          <w:tcPr>
            <w:tcW w:w="769" w:type="dxa"/>
            <w:vAlign w:val="top"/>
          </w:tcPr>
          <w:p>
            <w:pPr>
              <w:pStyle w:val="TableText"/>
              <w:ind w:left="244"/>
              <w:spacing w:before="158" w:line="221" w:lineRule="auto"/>
              <w:rPr/>
            </w:pPr>
            <w:r>
              <w:rPr/>
              <w:t>台</w:t>
            </w:r>
          </w:p>
        </w:tc>
        <w:tc>
          <w:tcPr>
            <w:tcW w:w="659" w:type="dxa"/>
            <w:vAlign w:val="top"/>
          </w:tcPr>
          <w:p>
            <w:pPr>
              <w:pStyle w:val="TableText"/>
              <w:ind w:left="255"/>
              <w:spacing w:before="180" w:line="241" w:lineRule="auto"/>
              <w:rPr/>
            </w:pPr>
            <w:r>
              <w:rPr/>
              <w:t>1</w:t>
            </w:r>
          </w:p>
        </w:tc>
        <w:tc>
          <w:tcPr>
            <w:tcW w:w="1568" w:type="dxa"/>
            <w:vAlign w:val="top"/>
          </w:tcPr>
          <w:p>
            <w:pPr>
              <w:pStyle w:val="TableText"/>
              <w:ind w:left="586"/>
              <w:spacing w:before="180"/>
              <w:rPr/>
            </w:pPr>
            <w:r>
              <w:rPr>
                <w:spacing w:val="-3"/>
              </w:rPr>
              <w:t>920</w:t>
            </w:r>
          </w:p>
        </w:tc>
        <w:tc>
          <w:tcPr>
            <w:tcW w:w="1935" w:type="dxa"/>
            <w:vAlign w:val="top"/>
          </w:tcPr>
          <w:p>
            <w:pPr>
              <w:pStyle w:val="TableText"/>
              <w:ind w:left="768"/>
              <w:spacing w:before="180"/>
              <w:rPr/>
            </w:pPr>
            <w:r>
              <w:rPr>
                <w:spacing w:val="-3"/>
              </w:rPr>
              <w:t>920</w:t>
            </w:r>
          </w:p>
        </w:tc>
      </w:tr>
      <w:tr>
        <w:trPr>
          <w:trHeight w:val="549" w:hRule="atLeast"/>
        </w:trPr>
        <w:tc>
          <w:tcPr>
            <w:tcW w:w="694" w:type="dxa"/>
            <w:vAlign w:val="top"/>
          </w:tcPr>
          <w:p>
            <w:pPr>
              <w:pStyle w:val="TableText"/>
              <w:ind w:left="274"/>
              <w:spacing w:before="181"/>
              <w:rPr/>
            </w:pPr>
            <w:r>
              <w:rPr/>
              <w:t>3</w:t>
            </w:r>
          </w:p>
        </w:tc>
        <w:tc>
          <w:tcPr>
            <w:tcW w:w="3936" w:type="dxa"/>
            <w:vAlign w:val="top"/>
          </w:tcPr>
          <w:p>
            <w:pPr>
              <w:pStyle w:val="TableText"/>
              <w:ind w:left="920"/>
              <w:spacing w:before="154" w:line="219" w:lineRule="auto"/>
              <w:rPr/>
            </w:pPr>
            <w:r>
              <w:rPr>
                <w:spacing w:val="1"/>
              </w:rPr>
              <w:t>锐捷6口</w:t>
            </w:r>
            <w:r>
              <w:rPr/>
              <w:t>POE</w:t>
            </w:r>
            <w:r>
              <w:rPr>
                <w:spacing w:val="1"/>
              </w:rPr>
              <w:t>交换机</w:t>
            </w:r>
          </w:p>
        </w:tc>
        <w:tc>
          <w:tcPr>
            <w:tcW w:w="769" w:type="dxa"/>
            <w:vAlign w:val="top"/>
          </w:tcPr>
          <w:p>
            <w:pPr>
              <w:pStyle w:val="TableText"/>
              <w:ind w:left="244"/>
              <w:spacing w:before="159" w:line="221" w:lineRule="auto"/>
              <w:rPr/>
            </w:pPr>
            <w:r>
              <w:rPr/>
              <w:t>台</w:t>
            </w:r>
          </w:p>
        </w:tc>
        <w:tc>
          <w:tcPr>
            <w:tcW w:w="659" w:type="dxa"/>
            <w:vAlign w:val="top"/>
          </w:tcPr>
          <w:p>
            <w:pPr>
              <w:pStyle w:val="TableText"/>
              <w:ind w:left="255"/>
              <w:spacing w:before="181" w:line="241" w:lineRule="auto"/>
              <w:rPr/>
            </w:pPr>
            <w:r>
              <w:rPr/>
              <w:t>1</w:t>
            </w:r>
          </w:p>
        </w:tc>
        <w:tc>
          <w:tcPr>
            <w:tcW w:w="1568" w:type="dxa"/>
            <w:vAlign w:val="top"/>
          </w:tcPr>
          <w:p>
            <w:pPr>
              <w:pStyle w:val="TableText"/>
              <w:ind w:left="586"/>
              <w:spacing w:before="181"/>
              <w:rPr/>
            </w:pPr>
            <w:r>
              <w:rPr>
                <w:spacing w:val="-4"/>
              </w:rPr>
              <w:t>350</w:t>
            </w:r>
          </w:p>
        </w:tc>
        <w:tc>
          <w:tcPr>
            <w:tcW w:w="1935" w:type="dxa"/>
            <w:vAlign w:val="top"/>
          </w:tcPr>
          <w:p>
            <w:pPr>
              <w:pStyle w:val="TableText"/>
              <w:ind w:left="768"/>
              <w:spacing w:before="181"/>
              <w:rPr/>
            </w:pPr>
            <w:r>
              <w:rPr>
                <w:spacing w:val="-4"/>
              </w:rPr>
              <w:t>350</w:t>
            </w:r>
          </w:p>
        </w:tc>
      </w:tr>
      <w:tr>
        <w:trPr>
          <w:trHeight w:val="539" w:hRule="atLeast"/>
        </w:trPr>
        <w:tc>
          <w:tcPr>
            <w:tcW w:w="694" w:type="dxa"/>
            <w:vAlign w:val="top"/>
          </w:tcPr>
          <w:p>
            <w:pPr>
              <w:pStyle w:val="TableText"/>
              <w:ind w:left="274"/>
              <w:spacing w:before="172" w:line="241" w:lineRule="auto"/>
              <w:rPr/>
            </w:pPr>
            <w:r>
              <w:rPr/>
              <w:t>4</w:t>
            </w:r>
          </w:p>
        </w:tc>
        <w:tc>
          <w:tcPr>
            <w:tcW w:w="3936" w:type="dxa"/>
            <w:vAlign w:val="top"/>
          </w:tcPr>
          <w:p>
            <w:pPr>
              <w:pStyle w:val="TableText"/>
              <w:ind w:left="1311"/>
              <w:spacing w:before="147" w:line="220" w:lineRule="auto"/>
              <w:rPr/>
            </w:pPr>
            <w:r>
              <w:rPr>
                <w:spacing w:val="1"/>
              </w:rPr>
              <w:t>4T监控硬盘</w:t>
            </w:r>
          </w:p>
        </w:tc>
        <w:tc>
          <w:tcPr>
            <w:tcW w:w="769" w:type="dxa"/>
            <w:vAlign w:val="top"/>
          </w:tcPr>
          <w:p>
            <w:pPr>
              <w:pStyle w:val="TableText"/>
              <w:ind w:left="244"/>
              <w:spacing w:before="147" w:line="220" w:lineRule="auto"/>
              <w:rPr/>
            </w:pPr>
            <w:r>
              <w:rPr/>
              <w:t>块</w:t>
            </w:r>
          </w:p>
        </w:tc>
        <w:tc>
          <w:tcPr>
            <w:tcW w:w="659" w:type="dxa"/>
            <w:vAlign w:val="top"/>
          </w:tcPr>
          <w:p>
            <w:pPr>
              <w:pStyle w:val="TableText"/>
              <w:ind w:left="255"/>
              <w:spacing w:before="172" w:line="241" w:lineRule="auto"/>
              <w:rPr/>
            </w:pPr>
            <w:r>
              <w:rPr/>
              <w:t>1</w:t>
            </w:r>
          </w:p>
        </w:tc>
        <w:tc>
          <w:tcPr>
            <w:tcW w:w="1568" w:type="dxa"/>
            <w:vAlign w:val="top"/>
          </w:tcPr>
          <w:p>
            <w:pPr>
              <w:pStyle w:val="TableText"/>
              <w:ind w:left="586"/>
              <w:spacing w:before="172"/>
              <w:rPr/>
            </w:pPr>
            <w:r>
              <w:rPr>
                <w:spacing w:val="-3"/>
              </w:rPr>
              <w:t>680</w:t>
            </w:r>
          </w:p>
        </w:tc>
        <w:tc>
          <w:tcPr>
            <w:tcW w:w="1935" w:type="dxa"/>
            <w:vAlign w:val="top"/>
          </w:tcPr>
          <w:p>
            <w:pPr>
              <w:pStyle w:val="TableText"/>
              <w:ind w:left="768"/>
              <w:spacing w:before="172"/>
              <w:rPr/>
            </w:pPr>
            <w:r>
              <w:rPr>
                <w:spacing w:val="-3"/>
              </w:rPr>
              <w:t>680</w:t>
            </w:r>
          </w:p>
        </w:tc>
      </w:tr>
      <w:tr>
        <w:trPr>
          <w:trHeight w:val="549" w:hRule="atLeast"/>
        </w:trPr>
        <w:tc>
          <w:tcPr>
            <w:tcW w:w="694" w:type="dxa"/>
            <w:vAlign w:val="top"/>
          </w:tcPr>
          <w:p>
            <w:pPr>
              <w:pStyle w:val="TableText"/>
              <w:ind w:left="274"/>
              <w:spacing w:before="182"/>
              <w:rPr/>
            </w:pPr>
            <w:r>
              <w:rPr/>
              <w:t>5</w:t>
            </w:r>
          </w:p>
        </w:tc>
        <w:tc>
          <w:tcPr>
            <w:tcW w:w="3936" w:type="dxa"/>
            <w:vAlign w:val="top"/>
          </w:tcPr>
          <w:p>
            <w:pPr>
              <w:pStyle w:val="TableText"/>
              <w:ind w:left="1311"/>
              <w:spacing w:before="156" w:line="219" w:lineRule="auto"/>
              <w:rPr/>
            </w:pPr>
            <w:r>
              <w:rPr>
                <w:spacing w:val="1"/>
              </w:rPr>
              <w:t>网线、辅材</w:t>
            </w:r>
          </w:p>
        </w:tc>
        <w:tc>
          <w:tcPr>
            <w:tcW w:w="769" w:type="dxa"/>
            <w:vAlign w:val="top"/>
          </w:tcPr>
          <w:p>
            <w:pPr>
              <w:pStyle w:val="TableText"/>
              <w:ind w:left="244"/>
              <w:spacing w:before="161" w:line="221" w:lineRule="auto"/>
              <w:rPr/>
            </w:pPr>
            <w:r>
              <w:rPr/>
              <w:t>批</w:t>
            </w:r>
          </w:p>
        </w:tc>
        <w:tc>
          <w:tcPr>
            <w:tcW w:w="659" w:type="dxa"/>
            <w:vAlign w:val="top"/>
          </w:tcPr>
          <w:p>
            <w:pPr>
              <w:pStyle w:val="TableText"/>
              <w:ind w:left="255"/>
              <w:spacing w:before="183" w:line="241" w:lineRule="auto"/>
              <w:rPr/>
            </w:pPr>
            <w:r>
              <w:rPr/>
              <w:t>1</w:t>
            </w:r>
          </w:p>
        </w:tc>
        <w:tc>
          <w:tcPr>
            <w:tcW w:w="1568" w:type="dxa"/>
            <w:vAlign w:val="top"/>
          </w:tcPr>
          <w:p>
            <w:pPr>
              <w:pStyle w:val="TableText"/>
              <w:ind w:left="586"/>
              <w:spacing w:before="182"/>
              <w:rPr/>
            </w:pPr>
            <w:r>
              <w:drawing>
                <wp:anchor distT="0" distB="0" distL="0" distR="0" simplePos="0" relativeHeight="251661312" behindDoc="0" locked="0" layoutInCell="1" allowOverlap="1">
                  <wp:simplePos x="0" y="0"/>
                  <wp:positionH relativeFrom="column">
                    <wp:posOffset>156815</wp:posOffset>
                  </wp:positionH>
                  <wp:positionV relativeFrom="paragraph">
                    <wp:posOffset>219934</wp:posOffset>
                  </wp:positionV>
                  <wp:extent cx="1479545" cy="1460572"/>
                  <wp:effectExtent l="0" t="0" r="0" b="0"/>
                  <wp:wrapNone/>
                  <wp:docPr id="4" name="IM 4"/>
                  <wp:cNvGraphicFramePr/>
                  <a:graphic>
                    <a:graphicData uri="http://schemas.openxmlformats.org/drawingml/2006/picture">
                      <pic:pic>
                        <pic:nvPicPr>
                          <pic:cNvPr id="4" name="IM 4"/>
                          <pic:cNvPicPr/>
                        </pic:nvPicPr>
                        <pic:blipFill>
                          <a:blip r:embed="rId3"/>
                          <a:stretch>
                            <a:fillRect/>
                          </a:stretch>
                        </pic:blipFill>
                        <pic:spPr>
                          <a:xfrm rot="0">
                            <a:off x="0" y="0"/>
                            <a:ext cx="1479545" cy="146057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spacing w:val="-3"/>
              </w:rPr>
              <w:t>690</w:t>
            </w:r>
          </w:p>
        </w:tc>
        <w:tc>
          <w:tcPr>
            <w:tcW w:w="1935" w:type="dxa"/>
            <w:vAlign w:val="top"/>
          </w:tcPr>
          <w:p>
            <w:pPr>
              <w:pStyle w:val="TableText"/>
              <w:ind w:left="768"/>
              <w:spacing w:before="182"/>
              <w:rPr/>
            </w:pPr>
            <w:r>
              <w:rPr>
                <w:spacing w:val="-3"/>
              </w:rPr>
              <w:t>680</w:t>
            </w:r>
          </w:p>
        </w:tc>
      </w:tr>
      <w:tr>
        <w:trPr>
          <w:trHeight w:val="549" w:hRule="atLeast"/>
        </w:trPr>
        <w:tc>
          <w:tcPr>
            <w:tcW w:w="694" w:type="dxa"/>
            <w:vAlign w:val="top"/>
          </w:tcPr>
          <w:p>
            <w:pPr>
              <w:pStyle w:val="TableText"/>
              <w:ind w:left="274"/>
              <w:spacing w:before="184"/>
              <w:rPr/>
            </w:pPr>
            <w:r>
              <w:rPr/>
              <w:t>6</w:t>
            </w:r>
          </w:p>
        </w:tc>
        <w:tc>
          <w:tcPr>
            <w:tcW w:w="3936" w:type="dxa"/>
            <w:vAlign w:val="top"/>
          </w:tcPr>
          <w:p>
            <w:pPr>
              <w:pStyle w:val="TableText"/>
              <w:ind w:left="1311"/>
              <w:spacing w:before="159" w:line="220" w:lineRule="auto"/>
              <w:rPr/>
            </w:pPr>
            <w:r>
              <w:rPr>
                <w:spacing w:val="3"/>
              </w:rPr>
              <w:t>安装调试费</w:t>
            </w:r>
          </w:p>
        </w:tc>
        <w:tc>
          <w:tcPr>
            <w:tcW w:w="769" w:type="dxa"/>
            <w:vAlign w:val="top"/>
          </w:tcPr>
          <w:p>
            <w:pPr>
              <w:pStyle w:val="TableText"/>
              <w:ind w:left="244"/>
              <w:spacing w:before="159" w:line="220" w:lineRule="auto"/>
              <w:rPr/>
            </w:pPr>
            <w:r>
              <w:rPr/>
              <w:t>项</w:t>
            </w:r>
          </w:p>
        </w:tc>
        <w:tc>
          <w:tcPr>
            <w:tcW w:w="659" w:type="dxa"/>
            <w:vAlign w:val="top"/>
          </w:tcPr>
          <w:p>
            <w:pPr>
              <w:pStyle w:val="TableText"/>
              <w:ind w:left="255"/>
              <w:spacing w:before="184" w:line="241" w:lineRule="auto"/>
              <w:rPr/>
            </w:pPr>
            <w:r>
              <w:rPr/>
              <w:t>1</w:t>
            </w:r>
          </w:p>
        </w:tc>
        <w:tc>
          <w:tcPr>
            <w:tcW w:w="1568" w:type="dxa"/>
            <w:vAlign w:val="top"/>
          </w:tcPr>
          <w:p>
            <w:pPr>
              <w:pStyle w:val="TableText"/>
              <w:ind w:left="586"/>
              <w:spacing w:before="184"/>
              <w:rPr/>
            </w:pPr>
            <w:r>
              <w:rPr>
                <w:spacing w:val="-4"/>
              </w:rPr>
              <w:t>750</w:t>
            </w:r>
          </w:p>
        </w:tc>
        <w:tc>
          <w:tcPr>
            <w:tcW w:w="1935" w:type="dxa"/>
            <w:vAlign w:val="top"/>
          </w:tcPr>
          <w:p>
            <w:pPr>
              <w:pStyle w:val="TableText"/>
              <w:ind w:left="768"/>
              <w:spacing w:before="184"/>
              <w:rPr/>
            </w:pPr>
            <w:r>
              <w:rPr>
                <w:spacing w:val="-4"/>
              </w:rPr>
              <w:t>750</w:t>
            </w:r>
          </w:p>
        </w:tc>
      </w:tr>
      <w:tr>
        <w:trPr>
          <w:trHeight w:val="554" w:hRule="atLeast"/>
        </w:trPr>
        <w:tc>
          <w:tcPr>
            <w:tcW w:w="694" w:type="dxa"/>
            <w:vAlign w:val="top"/>
          </w:tcPr>
          <w:p>
            <w:pPr>
              <w:pStyle w:val="TableText"/>
              <w:ind w:left="274"/>
              <w:spacing w:before="185"/>
              <w:rPr/>
            </w:pPr>
            <w:r>
              <w:rPr/>
              <w:t>7</w:t>
            </w:r>
          </w:p>
        </w:tc>
        <w:tc>
          <w:tcPr>
            <w:tcW w:w="3936" w:type="dxa"/>
            <w:vAlign w:val="top"/>
          </w:tcPr>
          <w:p>
            <w:pPr>
              <w:pStyle w:val="TableText"/>
              <w:ind w:left="1441"/>
              <w:spacing w:before="159" w:line="219" w:lineRule="auto"/>
              <w:rPr/>
            </w:pPr>
            <w:r>
              <w:rPr>
                <w:spacing w:val="2"/>
              </w:rPr>
              <w:t>合计金额</w:t>
            </w:r>
          </w:p>
        </w:tc>
        <w:tc>
          <w:tcPr>
            <w:tcW w:w="4931" w:type="dxa"/>
            <w:vAlign w:val="top"/>
            <w:gridSpan w:val="4"/>
          </w:tcPr>
          <w:p>
            <w:pPr>
              <w:pStyle w:val="TableText"/>
              <w:ind w:left="464"/>
              <w:spacing w:before="158" w:line="219" w:lineRule="auto"/>
              <w:rPr/>
            </w:pPr>
            <w:r>
              <w:rPr>
                <w:spacing w:val="9"/>
              </w:rPr>
              <w:t>¥:4680.00元(肆仟陆佰捌拾光整)</w:t>
            </w:r>
          </w:p>
        </w:tc>
      </w:tr>
    </w:tbl>
    <w:p>
      <w:pPr>
        <w:spacing w:line="278" w:lineRule="auto"/>
        <w:rPr>
          <w:rFonts w:ascii="Arial"/>
          <w:sz w:val="21"/>
        </w:rPr>
      </w:pPr>
      <w:r/>
    </w:p>
    <w:p>
      <w:pPr>
        <w:spacing w:line="279" w:lineRule="auto"/>
        <w:rPr>
          <w:rFonts w:ascii="Arial"/>
          <w:sz w:val="21"/>
        </w:rPr>
      </w:pPr>
      <w:r/>
    </w:p>
    <w:p>
      <w:pPr>
        <w:pStyle w:val="BodyText"/>
        <w:ind w:left="116"/>
        <w:spacing w:before="79" w:line="223" w:lineRule="auto"/>
        <w:rPr/>
      </w:pPr>
      <w:r>
        <mc:AlternateContent xmlns:mc="http://schemas.openxmlformats.org/markup-compatibility/2006">
          <mc:Choice Requires="wps">
            <w:drawing>
              <wp:anchor distT="0" distB="0" distL="0" distR="0" simplePos="0" relativeHeight="251658240" behindDoc="0" locked="0" layoutInCell="1" allowOverlap="1">
                <wp:simplePos x="0" y="0"/>
                <wp:positionH relativeFrom="column">
                  <wp:posOffset>6578375</wp:posOffset>
                </wp:positionH>
                <wp:positionV relativeFrom="paragraph">
                  <wp:posOffset>125531</wp:posOffset>
                </wp:positionV>
                <wp:extent cx="60325" cy="354965"/>
                <wp:effectExtent l="0" t="0" r="0" b="0"/>
                <wp:wrapNone/>
                <wp:docPr id="6" name="TextBox 6"/>
                <wp:cNvGraphicFramePr/>
                <a:graphic>
                  <a:graphicData uri="http://schemas.microsoft.com/office/word/2010/wordprocessingShape">
                    <wps:wsp>
                      <wps:cNvPr id="6" name="TextBox 6"/>
                      <wps:cNvSpPr txBox="1"/>
                      <wps:spPr>
                        <a:xfrm rot="16200000">
                          <a:off x="6578375" y="125531"/>
                          <a:ext cx="60325" cy="354965"/>
                        </a:xfrm>
                        <a:prstGeom prst="rect">
                          <a:avLst/>
                        </a:prstGeom>
                        <a:noFill/>
                        <a:ln w="0" cap="flat">
                          <a:noFill/>
                          <a:prstDash val="solid"/>
                          <a:miter lim="0"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spacing w:before="115" w:line="237" w:lineRule="auto"/>
                              <w:jc w:val="right"/>
                              <w:rPr>
                                <w:rFonts w:ascii="SimSun" w:hAnsi="SimSun" w:eastAsia="SimSun" w:cs="SimSun"/>
                                <w:sz w:val="33"/>
                                <w:szCs w:val="33"/>
                              </w:rPr>
                            </w:pPr>
                            <w:r>
                              <w:rPr>
                                <w:rFonts w:ascii="SimSun" w:hAnsi="SimSun" w:eastAsia="SimSun" w:cs="SimSun"/>
                                <w:sz w:val="33"/>
                                <w:szCs w:val="33"/>
                                <w:spacing w:val="-9"/>
                                <w:w w:val="19"/>
                              </w:rPr>
                              <w:t>▲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2" style="position:absolute;margin-left:517.982pt;margin-top:9.88439pt;mso-position-vertical-relative:text;mso-position-horizontal-relative:text;width:4.75pt;height:27.95pt;z-index:251658240;rotation:270;" filled="false" stroked="false" type="#_x0000_t202">
                <v:fill on="false"/>
                <v:stroke on="false"/>
                <v:path/>
                <v:imagedata o:title=""/>
                <o:lock v:ext="edit" aspectratio="false"/>
                <v:textbox inset="0mm,0mm,0mm,0mm">
                  <w:txbxContent>
                    <w:p>
                      <w:pPr>
                        <w:spacing w:before="115" w:line="237" w:lineRule="auto"/>
                        <w:jc w:val="right"/>
                        <w:rPr>
                          <w:rFonts w:ascii="SimSun" w:hAnsi="SimSun" w:eastAsia="SimSun" w:cs="SimSun"/>
                          <w:sz w:val="33"/>
                          <w:szCs w:val="33"/>
                        </w:rPr>
                      </w:pPr>
                      <w:r>
                        <w:rPr>
                          <w:rFonts w:ascii="SimSun" w:hAnsi="SimSun" w:eastAsia="SimSun" w:cs="SimSun"/>
                          <w:sz w:val="33"/>
                          <w:szCs w:val="33"/>
                          <w:spacing w:val="-9"/>
                          <w:w w:val="19"/>
                        </w:rPr>
                        <w:t>▲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pacing w:val="-9"/>
        </w:rPr>
        <w:t>二</w:t>
      </w:r>
      <w:r>
        <w:rPr>
          <w:spacing w:val="-34"/>
        </w:rPr>
        <w:t xml:space="preserve"> </w:t>
      </w:r>
      <w:r>
        <w:rPr>
          <w:spacing w:val="-9"/>
        </w:rPr>
        <w:t>、合同金额</w:t>
      </w:r>
    </w:p>
    <w:p>
      <w:pPr>
        <w:pStyle w:val="BodyText"/>
        <w:ind w:left="606"/>
        <w:spacing w:before="189" w:line="223" w:lineRule="auto"/>
        <w:rPr/>
      </w:pPr>
      <w:r>
        <w:rPr>
          <w:spacing w:val="4"/>
        </w:rPr>
        <w:t>1</w:t>
      </w:r>
      <w:r>
        <w:rPr>
          <w:spacing w:val="-47"/>
        </w:rPr>
        <w:t xml:space="preserve"> </w:t>
      </w:r>
      <w:r>
        <w:rPr>
          <w:spacing w:val="4"/>
        </w:rPr>
        <w:t>合</w:t>
      </w:r>
      <w:r>
        <w:rPr>
          <w:spacing w:val="4"/>
        </w:rPr>
        <w:t xml:space="preserve"> </w:t>
      </w:r>
      <w:r>
        <w:rPr>
          <w:spacing w:val="4"/>
        </w:rPr>
        <w:t>同</w:t>
      </w:r>
      <w:r>
        <w:rPr>
          <w:spacing w:val="-51"/>
        </w:rPr>
        <w:t xml:space="preserve"> </w:t>
      </w:r>
      <w:r>
        <w:rPr>
          <w:spacing w:val="4"/>
        </w:rPr>
        <w:t>金</w:t>
      </w:r>
      <w:r>
        <w:rPr>
          <w:spacing w:val="-50"/>
        </w:rPr>
        <w:t xml:space="preserve"> </w:t>
      </w:r>
      <w:r>
        <w:rPr>
          <w:spacing w:val="4"/>
        </w:rPr>
        <w:t>额</w:t>
      </w:r>
      <w:r>
        <w:rPr>
          <w:spacing w:val="-40"/>
        </w:rPr>
        <w:t xml:space="preserve"> </w:t>
      </w:r>
      <w:r>
        <w:rPr>
          <w:b/>
          <w:bCs/>
          <w:spacing w:val="4"/>
        </w:rPr>
        <w:t>(</w:t>
      </w:r>
      <w:r>
        <w:rPr>
          <w:spacing w:val="-32"/>
        </w:rPr>
        <w:t xml:space="preserve"> </w:t>
      </w:r>
      <w:r>
        <w:rPr>
          <w:b/>
          <w:bCs/>
          <w:spacing w:val="4"/>
        </w:rPr>
        <w:t>大</w:t>
      </w:r>
      <w:r>
        <w:rPr>
          <w:spacing w:val="-38"/>
        </w:rPr>
        <w:t xml:space="preserve"> </w:t>
      </w:r>
      <w:r>
        <w:rPr>
          <w:b/>
          <w:bCs/>
          <w:spacing w:val="4"/>
        </w:rPr>
        <w:t>写</w:t>
      </w:r>
      <w:r>
        <w:rPr>
          <w:spacing w:val="-55"/>
        </w:rPr>
        <w:t xml:space="preserve"> </w:t>
      </w:r>
      <w:r>
        <w:rPr>
          <w:b/>
          <w:bCs/>
          <w:spacing w:val="4"/>
        </w:rPr>
        <w:t>)</w:t>
      </w:r>
      <w:r>
        <w:rPr>
          <w:spacing w:val="-19"/>
        </w:rPr>
        <w:t xml:space="preserve"> </w:t>
      </w:r>
      <w:r>
        <w:rPr>
          <w:b/>
          <w:bCs/>
          <w:spacing w:val="4"/>
        </w:rPr>
        <w:t>:</w:t>
      </w:r>
      <w:r>
        <w:rPr>
          <w:spacing w:val="-44"/>
        </w:rPr>
        <w:t xml:space="preserve"> </w:t>
      </w:r>
      <w:r>
        <w:rPr>
          <w:b/>
          <w:bCs/>
          <w:u w:val="single" w:color="auto"/>
          <w:spacing w:val="4"/>
        </w:rPr>
        <w:t>肆仟陆佰捌拾元(</w:t>
      </w:r>
      <w:r>
        <w:rPr>
          <w:rFonts w:ascii="SimSun" w:hAnsi="SimSun" w:eastAsia="SimSun" w:cs="SimSun"/>
          <w:b/>
          <w:bCs/>
          <w:u w:val="single" w:color="auto"/>
          <w:spacing w:val="4"/>
        </w:rPr>
        <w:t>¥</w:t>
      </w:r>
      <w:r>
        <w:rPr>
          <w:b/>
          <w:bCs/>
          <w:u w:val="single" w:color="auto"/>
          <w:spacing w:val="4"/>
        </w:rPr>
        <w:t>:4680.00元</w:t>
      </w:r>
      <w:r>
        <w:rPr>
          <w:b/>
          <w:bCs/>
          <w:u w:val="single" w:color="auto"/>
          <w:spacing w:val="3"/>
        </w:rPr>
        <w:t>)</w:t>
      </w:r>
      <w:r>
        <w:rPr>
          <w:b/>
          <w:bCs/>
          <w:spacing w:val="3"/>
        </w:rPr>
        <w:t>。</w:t>
      </w:r>
    </w:p>
    <w:p>
      <w:pPr>
        <w:pStyle w:val="BodyText"/>
        <w:ind w:left="586"/>
        <w:spacing w:before="197" w:line="220" w:lineRule="auto"/>
        <w:rPr/>
      </w:pPr>
      <w:r>
        <w:pict>
          <v:shape id="_x0000_s4" style="position:absolute;margin-left:509.824pt;margin-top:12.1552pt;mso-position-vertical-relative:text;mso-position-horizontal-relative:text;width:11pt;height:28.15pt;z-index:251659264;" filled="false" stroked="false" type="#_x0000_t202">
            <v:fill on="false"/>
            <v:stroke on="false"/>
            <v:path/>
            <v:imagedata o:title=""/>
            <o:lock v:ext="edit" aspectratio="false"/>
            <v:textbox inset="0mm,0mm,0mm,0mm">
              <w:txbxContent>
                <w:p>
                  <w:pPr>
                    <w:spacing w:before="19" w:line="241" w:lineRule="auto"/>
                    <w:jc w:val="right"/>
                    <w:rPr>
                      <w:rFonts w:ascii="SimSun" w:hAnsi="SimSun" w:eastAsia="SimSun" w:cs="SimSun"/>
                      <w:sz w:val="40"/>
                      <w:szCs w:val="40"/>
                    </w:rPr>
                  </w:pPr>
                  <w:r>
                    <w:rPr>
                      <w:rFonts w:ascii="SimSun" w:hAnsi="SimSun" w:eastAsia="SimSun" w:cs="SimSun"/>
                      <w:sz w:val="40"/>
                      <w:szCs w:val="40"/>
                      <w:spacing w:val="-21"/>
                    </w:rPr>
                    <w:t>2</w:t>
                  </w:r>
                </w:p>
              </w:txbxContent>
            </v:textbox>
          </v:shape>
        </w:pict>
      </w:r>
      <w:r>
        <w:rPr>
          <w:rFonts w:ascii="SimSun" w:hAnsi="SimSun" w:eastAsia="SimSun" w:cs="SimSun"/>
        </w:rPr>
        <w:t>2. </w:t>
      </w:r>
      <w:r>
        <w:rPr/>
        <w:t>合同总价即包干价，不受市场价变化或实际工作量变化的影响。</w:t>
      </w:r>
    </w:p>
    <w:p>
      <w:pPr>
        <w:pStyle w:val="BodyText"/>
        <w:ind w:left="166"/>
        <w:spacing w:before="260" w:line="224" w:lineRule="auto"/>
        <w:rPr/>
      </w:pPr>
      <w:r>
        <w:rPr>
          <w:spacing w:val="-1"/>
        </w:rPr>
        <w:t>三、交货期、质保期、实施地点</w:t>
      </w:r>
    </w:p>
    <w:p>
      <w:pPr>
        <w:pStyle w:val="BodyText"/>
        <w:ind w:left="676"/>
        <w:spacing w:before="207" w:line="223" w:lineRule="auto"/>
        <w:rPr/>
      </w:pPr>
      <w:r>
        <w:rPr>
          <w:rFonts w:ascii="SimSun" w:hAnsi="SimSun" w:eastAsia="SimSun" w:cs="SimSun"/>
          <w:spacing w:val="3"/>
        </w:rPr>
        <w:t>1.</w:t>
      </w:r>
      <w:r>
        <w:rPr>
          <w:spacing w:val="3"/>
        </w:rPr>
        <w:t>交货期：合同签订之日起5个工作日内。</w:t>
      </w:r>
    </w:p>
    <w:p>
      <w:pPr>
        <w:spacing w:line="223" w:lineRule="auto"/>
        <w:sectPr>
          <w:footerReference w:type="default" r:id="rId1"/>
          <w:pgSz w:w="12070" w:h="16940"/>
          <w:pgMar w:top="1439" w:right="49" w:bottom="743" w:left="1433" w:header="0" w:footer="495" w:gutter="0"/>
        </w:sectPr>
        <w:rPr/>
      </w:pPr>
    </w:p>
    <w:p>
      <w:pPr>
        <w:pStyle w:val="BodyText"/>
        <w:ind w:right="1792" w:firstLine="469"/>
        <w:spacing w:before="145" w:line="289" w:lineRule="auto"/>
        <w:rPr>
          <w:sz w:val="23"/>
          <w:szCs w:val="23"/>
        </w:rPr>
      </w:pPr>
      <w:r>
        <w:rPr>
          <w:rFonts w:ascii="SimSun" w:hAnsi="SimSun" w:eastAsia="SimSun" w:cs="SimSun"/>
          <w:sz w:val="23"/>
          <w:szCs w:val="23"/>
          <w:spacing w:val="11"/>
        </w:rPr>
        <w:t>2.</w:t>
      </w:r>
      <w:r>
        <w:rPr>
          <w:sz w:val="23"/>
          <w:szCs w:val="23"/>
          <w:spacing w:val="11"/>
        </w:rPr>
        <w:t>质保期：依据协议入围的招标的招标文件和竞标文件的保修期内容和有关售</w:t>
      </w:r>
      <w:r>
        <w:rPr>
          <w:sz w:val="23"/>
          <w:szCs w:val="23"/>
          <w:spacing w:val="11"/>
        </w:rPr>
        <w:t xml:space="preserve"> </w:t>
      </w:r>
      <w:r>
        <w:rPr>
          <w:sz w:val="23"/>
          <w:szCs w:val="23"/>
          <w:spacing w:val="5"/>
        </w:rPr>
        <w:t>后服务条款执行。</w:t>
      </w:r>
    </w:p>
    <w:p>
      <w:pPr>
        <w:pStyle w:val="BodyText"/>
        <w:ind w:left="469"/>
        <w:spacing w:before="245" w:line="229" w:lineRule="auto"/>
        <w:rPr>
          <w:sz w:val="23"/>
          <w:szCs w:val="23"/>
        </w:rPr>
      </w:pPr>
      <w:r>
        <w:rPr>
          <w:rFonts w:ascii="SimSun" w:hAnsi="SimSun" w:eastAsia="SimSun" w:cs="SimSun"/>
          <w:sz w:val="23"/>
          <w:szCs w:val="23"/>
          <w:spacing w:val="11"/>
        </w:rPr>
        <w:t>3.</w:t>
      </w:r>
      <w:r>
        <w:rPr>
          <w:sz w:val="23"/>
          <w:szCs w:val="23"/>
          <w:spacing w:val="11"/>
        </w:rPr>
        <w:t>实施地点：甲方指定地点.</w:t>
      </w:r>
    </w:p>
    <w:p>
      <w:pPr>
        <w:pStyle w:val="BodyText"/>
        <w:spacing w:before="186" w:line="229" w:lineRule="auto"/>
        <w:rPr>
          <w:sz w:val="23"/>
          <w:szCs w:val="23"/>
        </w:rPr>
      </w:pPr>
      <w:r>
        <w:rPr>
          <w:sz w:val="23"/>
          <w:szCs w:val="23"/>
          <w:spacing w:val="3"/>
        </w:rPr>
        <w:t>四</w:t>
      </w:r>
      <w:r>
        <w:rPr>
          <w:sz w:val="23"/>
          <w:szCs w:val="23"/>
          <w:spacing w:val="-54"/>
        </w:rPr>
        <w:t xml:space="preserve"> </w:t>
      </w:r>
      <w:r>
        <w:rPr>
          <w:sz w:val="23"/>
          <w:szCs w:val="23"/>
          <w:spacing w:val="3"/>
        </w:rPr>
        <w:t>、付款方式</w:t>
      </w:r>
    </w:p>
    <w:p>
      <w:pPr>
        <w:pStyle w:val="BodyText"/>
        <w:ind w:left="469"/>
        <w:spacing w:before="142" w:line="220" w:lineRule="auto"/>
        <w:rPr>
          <w:sz w:val="23"/>
          <w:szCs w:val="23"/>
        </w:rPr>
      </w:pPr>
      <w:r>
        <w:rPr>
          <w:rFonts w:ascii="SimSun" w:hAnsi="SimSun" w:eastAsia="SimSun" w:cs="SimSun"/>
          <w:sz w:val="23"/>
          <w:szCs w:val="23"/>
          <w:spacing w:val="5"/>
        </w:rPr>
        <w:t>1.</w:t>
      </w:r>
      <w:r>
        <w:rPr>
          <w:rFonts w:ascii="SimSun" w:hAnsi="SimSun" w:eastAsia="SimSun" w:cs="SimSun"/>
          <w:sz w:val="23"/>
          <w:szCs w:val="23"/>
          <w:spacing w:val="64"/>
        </w:rPr>
        <w:t xml:space="preserve"> </w:t>
      </w:r>
      <w:r>
        <w:rPr>
          <w:sz w:val="23"/>
          <w:szCs w:val="23"/>
          <w:spacing w:val="5"/>
        </w:rPr>
        <w:t>由甲方负责结算，在付款前，乙方必须给甲方开具合同全额发票。</w:t>
      </w:r>
    </w:p>
    <w:p>
      <w:pPr>
        <w:pStyle w:val="BodyText"/>
        <w:ind w:left="469"/>
        <w:spacing w:before="255" w:line="220" w:lineRule="auto"/>
        <w:rPr>
          <w:sz w:val="23"/>
          <w:szCs w:val="23"/>
        </w:rPr>
      </w:pPr>
      <w:r>
        <w:rPr>
          <w:rFonts w:ascii="SimSun" w:hAnsi="SimSun" w:eastAsia="SimSun" w:cs="SimSun"/>
          <w:sz w:val="23"/>
          <w:szCs w:val="23"/>
          <w:spacing w:val="5"/>
        </w:rPr>
        <w:t>2.</w:t>
      </w:r>
      <w:r>
        <w:rPr>
          <w:rFonts w:ascii="SimSun" w:hAnsi="SimSun" w:eastAsia="SimSun" w:cs="SimSun"/>
          <w:sz w:val="23"/>
          <w:szCs w:val="23"/>
          <w:spacing w:val="54"/>
        </w:rPr>
        <w:t xml:space="preserve"> </w:t>
      </w:r>
      <w:r>
        <w:rPr>
          <w:sz w:val="23"/>
          <w:szCs w:val="23"/>
          <w:spacing w:val="5"/>
        </w:rPr>
        <w:t>维修完成后，经验收合格后，支付合同金额的全款。</w:t>
      </w:r>
    </w:p>
    <w:p>
      <w:pPr>
        <w:pStyle w:val="BodyText"/>
        <w:ind w:left="469"/>
        <w:spacing w:before="279" w:line="229" w:lineRule="auto"/>
        <w:rPr>
          <w:sz w:val="23"/>
          <w:szCs w:val="23"/>
        </w:rPr>
      </w:pPr>
      <w:r>
        <w:rPr>
          <w:rFonts w:ascii="SimSun" w:hAnsi="SimSun" w:eastAsia="SimSun" w:cs="SimSun"/>
          <w:sz w:val="23"/>
          <w:szCs w:val="23"/>
          <w:spacing w:val="5"/>
        </w:rPr>
        <w:t>3.</w:t>
      </w:r>
      <w:r>
        <w:rPr>
          <w:rFonts w:ascii="SimSun" w:hAnsi="SimSun" w:eastAsia="SimSun" w:cs="SimSun"/>
          <w:sz w:val="23"/>
          <w:szCs w:val="23"/>
          <w:spacing w:val="49"/>
        </w:rPr>
        <w:t xml:space="preserve"> </w:t>
      </w:r>
      <w:r>
        <w:rPr>
          <w:sz w:val="23"/>
          <w:szCs w:val="23"/>
          <w:spacing w:val="5"/>
        </w:rPr>
        <w:t>支付方式：银行转账方式。</w:t>
      </w:r>
    </w:p>
    <w:p>
      <w:pPr>
        <w:pStyle w:val="BodyText"/>
        <w:spacing w:before="181" w:line="227" w:lineRule="auto"/>
        <w:rPr>
          <w:sz w:val="23"/>
          <w:szCs w:val="23"/>
        </w:rPr>
      </w:pPr>
      <w:r>
        <w:rPr>
          <w:sz w:val="23"/>
          <w:szCs w:val="23"/>
          <w:spacing w:val="9"/>
        </w:rPr>
        <w:t>五、质量保证</w:t>
      </w:r>
    </w:p>
    <w:p>
      <w:pPr>
        <w:pStyle w:val="BodyText"/>
        <w:ind w:left="469"/>
        <w:spacing w:before="258" w:line="220" w:lineRule="auto"/>
        <w:rPr>
          <w:sz w:val="23"/>
          <w:szCs w:val="23"/>
        </w:rPr>
      </w:pPr>
      <w:r>
        <w:rPr>
          <w:rFonts w:ascii="SimSun" w:hAnsi="SimSun" w:eastAsia="SimSun" w:cs="SimSun"/>
          <w:sz w:val="23"/>
          <w:szCs w:val="23"/>
          <w:spacing w:val="7"/>
        </w:rPr>
        <w:t>1.</w:t>
      </w:r>
      <w:r>
        <w:rPr>
          <w:rFonts w:ascii="SimSun" w:hAnsi="SimSun" w:eastAsia="SimSun" w:cs="SimSun"/>
          <w:sz w:val="23"/>
          <w:szCs w:val="23"/>
          <w:spacing w:val="56"/>
        </w:rPr>
        <w:t xml:space="preserve"> </w:t>
      </w:r>
      <w:r>
        <w:rPr>
          <w:sz w:val="23"/>
          <w:szCs w:val="23"/>
          <w:spacing w:val="7"/>
        </w:rPr>
        <w:t>乙方严格按照合同请单要求维修，完全符合甲方要求.</w:t>
      </w:r>
    </w:p>
    <w:p>
      <w:pPr>
        <w:pStyle w:val="BodyText"/>
        <w:ind w:right="1685" w:firstLine="469"/>
        <w:spacing w:before="247" w:line="349" w:lineRule="auto"/>
        <w:rPr>
          <w:sz w:val="23"/>
          <w:szCs w:val="23"/>
        </w:rPr>
      </w:pPr>
      <w:r>
        <w:rPr>
          <w:rFonts w:ascii="SimSun" w:hAnsi="SimSun" w:eastAsia="SimSun" w:cs="SimSun"/>
          <w:sz w:val="23"/>
          <w:szCs w:val="23"/>
          <w:spacing w:val="6"/>
        </w:rPr>
        <w:t>2.</w:t>
      </w:r>
      <w:r>
        <w:rPr>
          <w:rFonts w:ascii="SimSun" w:hAnsi="SimSun" w:eastAsia="SimSun" w:cs="SimSun"/>
          <w:sz w:val="23"/>
          <w:szCs w:val="23"/>
          <w:spacing w:val="74"/>
        </w:rPr>
        <w:t xml:space="preserve"> </w:t>
      </w:r>
      <w:r>
        <w:rPr>
          <w:sz w:val="23"/>
          <w:szCs w:val="23"/>
          <w:spacing w:val="6"/>
        </w:rPr>
        <w:t>乙方提供的产品及材料必须保证质量可靠，为市场最新或主流产品，进货渠</w:t>
      </w:r>
      <w:r>
        <w:rPr>
          <w:sz w:val="23"/>
          <w:szCs w:val="23"/>
        </w:rPr>
        <w:t xml:space="preserve">  </w:t>
      </w:r>
      <w:r>
        <w:rPr>
          <w:sz w:val="23"/>
          <w:szCs w:val="23"/>
          <w:spacing w:val="8"/>
        </w:rPr>
        <w:t>道正常，配置合理齐全。所供产品工艺质量应严格按国</w:t>
      </w:r>
      <w:r>
        <w:rPr>
          <w:sz w:val="23"/>
          <w:szCs w:val="23"/>
          <w:spacing w:val="7"/>
        </w:rPr>
        <w:t>家最新发布的规范标准执行，</w:t>
      </w:r>
      <w:r>
        <w:rPr>
          <w:sz w:val="23"/>
          <w:szCs w:val="23"/>
        </w:rPr>
        <w:t xml:space="preserve"> </w:t>
      </w:r>
      <w:r>
        <w:rPr>
          <w:sz w:val="23"/>
          <w:szCs w:val="23"/>
          <w:spacing w:val="8"/>
        </w:rPr>
        <w:t>如发生质量问题由乙方承担全部责任。</w:t>
      </w:r>
    </w:p>
    <w:p>
      <w:pPr>
        <w:pStyle w:val="BodyText"/>
        <w:ind w:left="3"/>
        <w:spacing w:before="221" w:line="228" w:lineRule="auto"/>
        <w:outlineLvl w:val="4"/>
        <w:rPr>
          <w:sz w:val="23"/>
          <w:szCs w:val="23"/>
        </w:rPr>
      </w:pPr>
      <w:r>
        <w:rPr>
          <w:sz w:val="23"/>
          <w:szCs w:val="23"/>
          <w:b/>
          <w:bCs/>
          <w:spacing w:val="6"/>
        </w:rPr>
        <w:t>六、运输、安装、调试要求</w:t>
      </w:r>
    </w:p>
    <w:p>
      <w:pPr>
        <w:pStyle w:val="BodyText"/>
        <w:ind w:right="1767" w:firstLine="469"/>
        <w:spacing w:before="239" w:line="318" w:lineRule="auto"/>
        <w:rPr>
          <w:sz w:val="23"/>
          <w:szCs w:val="23"/>
        </w:rPr>
      </w:pPr>
      <w:r>
        <w:rPr>
          <w:rFonts w:ascii="SimSun" w:hAnsi="SimSun" w:eastAsia="SimSun" w:cs="SimSun"/>
          <w:sz w:val="23"/>
          <w:szCs w:val="23"/>
          <w:spacing w:val="7"/>
        </w:rPr>
        <w:t>1.</w:t>
      </w:r>
      <w:r>
        <w:rPr>
          <w:rFonts w:ascii="SimSun" w:hAnsi="SimSun" w:eastAsia="SimSun" w:cs="SimSun"/>
          <w:sz w:val="23"/>
          <w:szCs w:val="23"/>
          <w:spacing w:val="61"/>
        </w:rPr>
        <w:t xml:space="preserve"> </w:t>
      </w:r>
      <w:r>
        <w:rPr>
          <w:sz w:val="23"/>
          <w:szCs w:val="23"/>
          <w:spacing w:val="7"/>
        </w:rPr>
        <w:t>乙方根据产品特性，自行选择运输及包装方式，承担一切运输费用，包括从</w:t>
      </w:r>
      <w:r>
        <w:rPr>
          <w:sz w:val="23"/>
          <w:szCs w:val="23"/>
        </w:rPr>
        <w:t xml:space="preserve"> </w:t>
      </w:r>
      <w:r>
        <w:rPr>
          <w:sz w:val="23"/>
          <w:szCs w:val="23"/>
          <w:spacing w:val="15"/>
        </w:rPr>
        <w:t>生产厂商到甲方指定交货地点所需的装卸、运输(含保险费)及其他一切费用。</w:t>
      </w:r>
    </w:p>
    <w:p>
      <w:pPr>
        <w:pStyle w:val="BodyText"/>
        <w:ind w:right="1763" w:firstLine="469"/>
        <w:spacing w:before="228" w:line="319" w:lineRule="auto"/>
        <w:rPr>
          <w:sz w:val="23"/>
          <w:szCs w:val="23"/>
        </w:rPr>
      </w:pPr>
      <w:r>
        <w:rPr>
          <w:rFonts w:ascii="SimSun" w:hAnsi="SimSun" w:eastAsia="SimSun" w:cs="SimSun"/>
          <w:sz w:val="23"/>
          <w:szCs w:val="23"/>
          <w:spacing w:val="8"/>
        </w:rPr>
        <w:t>2.</w:t>
      </w:r>
      <w:r>
        <w:rPr>
          <w:rFonts w:ascii="SimSun" w:hAnsi="SimSun" w:eastAsia="SimSun" w:cs="SimSun"/>
          <w:sz w:val="23"/>
          <w:szCs w:val="23"/>
          <w:spacing w:val="46"/>
        </w:rPr>
        <w:t xml:space="preserve"> </w:t>
      </w:r>
      <w:r>
        <w:rPr>
          <w:sz w:val="23"/>
          <w:szCs w:val="23"/>
          <w:spacing w:val="8"/>
        </w:rPr>
        <w:t>乙方应在合同规定的维修期内完成该项</w:t>
      </w:r>
      <w:r>
        <w:rPr>
          <w:sz w:val="23"/>
          <w:szCs w:val="23"/>
          <w:spacing w:val="7"/>
        </w:rPr>
        <w:t>工作，安装和维修期间所发生的费用</w:t>
      </w:r>
      <w:r>
        <w:rPr>
          <w:sz w:val="23"/>
          <w:szCs w:val="23"/>
        </w:rPr>
        <w:t xml:space="preserve"> </w:t>
      </w:r>
      <w:r>
        <w:rPr>
          <w:sz w:val="23"/>
          <w:szCs w:val="23"/>
          <w:spacing w:val="6"/>
        </w:rPr>
        <w:t>均由乙方负责。</w:t>
      </w:r>
    </w:p>
    <w:p>
      <w:pPr>
        <w:pStyle w:val="BodyText"/>
        <w:ind w:left="3"/>
        <w:spacing w:before="229" w:line="225" w:lineRule="auto"/>
        <w:outlineLvl w:val="4"/>
        <w:rPr>
          <w:sz w:val="23"/>
          <w:szCs w:val="23"/>
        </w:rPr>
      </w:pPr>
      <w:r>
        <w:rPr>
          <w:sz w:val="23"/>
          <w:szCs w:val="23"/>
          <w:b/>
          <w:bCs/>
          <w:spacing w:val="8"/>
        </w:rPr>
        <w:t>七、售后服务</w:t>
      </w:r>
    </w:p>
    <w:p>
      <w:pPr>
        <w:pStyle w:val="BodyText"/>
        <w:ind w:left="469"/>
        <w:spacing w:before="192" w:line="224" w:lineRule="auto"/>
        <w:rPr>
          <w:sz w:val="23"/>
          <w:szCs w:val="23"/>
        </w:rPr>
      </w:pPr>
      <w:r>
        <w:rPr>
          <w:rFonts w:ascii="SimSun" w:hAnsi="SimSun" w:eastAsia="SimSun" w:cs="SimSun"/>
          <w:sz w:val="23"/>
          <w:szCs w:val="23"/>
          <w:spacing w:val="4"/>
        </w:rPr>
        <w:t>1.</w:t>
      </w:r>
      <w:r>
        <w:rPr>
          <w:rFonts w:ascii="SimSun" w:hAnsi="SimSun" w:eastAsia="SimSun" w:cs="SimSun"/>
          <w:sz w:val="23"/>
          <w:szCs w:val="23"/>
          <w:spacing w:val="47"/>
        </w:rPr>
        <w:t xml:space="preserve"> </w:t>
      </w:r>
      <w:r>
        <w:rPr>
          <w:sz w:val="23"/>
          <w:szCs w:val="23"/>
          <w:spacing w:val="4"/>
        </w:rPr>
        <w:t>乙方提供质保期内保修。</w:t>
      </w:r>
    </w:p>
    <w:p>
      <w:pPr>
        <w:pStyle w:val="BodyText"/>
        <w:ind w:left="3"/>
        <w:spacing w:before="225" w:line="223" w:lineRule="auto"/>
        <w:outlineLvl w:val="4"/>
        <w:rPr>
          <w:sz w:val="23"/>
          <w:szCs w:val="23"/>
        </w:rPr>
      </w:pPr>
      <w:r>
        <w:rPr>
          <w:sz w:val="23"/>
          <w:szCs w:val="23"/>
          <w:b/>
          <w:bCs/>
          <w:spacing w:val="7"/>
        </w:rPr>
        <w:t>八、合同争议的解决</w:t>
      </w:r>
    </w:p>
    <w:p>
      <w:pPr>
        <w:pStyle w:val="BodyText"/>
        <w:ind w:right="1760" w:firstLine="469"/>
        <w:spacing w:before="231" w:line="396" w:lineRule="auto"/>
        <w:rPr>
          <w:sz w:val="23"/>
          <w:szCs w:val="23"/>
        </w:rPr>
      </w:pPr>
      <w:r>
        <w:drawing>
          <wp:anchor distT="0" distB="0" distL="0" distR="0" simplePos="0" relativeHeight="251662336" behindDoc="0" locked="0" layoutInCell="1" allowOverlap="1">
            <wp:simplePos x="0" y="0"/>
            <wp:positionH relativeFrom="column">
              <wp:posOffset>6254742</wp:posOffset>
            </wp:positionH>
            <wp:positionV relativeFrom="paragraph">
              <wp:posOffset>565541</wp:posOffset>
            </wp:positionV>
            <wp:extent cx="400040" cy="1498609"/>
            <wp:effectExtent l="0" t="0" r="0" b="0"/>
            <wp:wrapNone/>
            <wp:docPr id="8" name="IM 8"/>
            <wp:cNvGraphicFramePr/>
            <a:graphic>
              <a:graphicData uri="http://schemas.openxmlformats.org/drawingml/2006/picture">
                <pic:pic>
                  <pic:nvPicPr>
                    <pic:cNvPr id="8" name="IM 8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400040" cy="149860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23"/>
          <w:szCs w:val="23"/>
          <w:spacing w:val="13"/>
        </w:rPr>
        <w:t>合同执行中发生争议的，当事人双方应协商解</w:t>
      </w:r>
      <w:r>
        <w:rPr>
          <w:sz w:val="23"/>
          <w:szCs w:val="23"/>
          <w:spacing w:val="12"/>
        </w:rPr>
        <w:t>决。协商达不成一致时，可向当</w:t>
      </w:r>
      <w:r>
        <w:rPr>
          <w:sz w:val="23"/>
          <w:szCs w:val="23"/>
        </w:rPr>
        <w:t xml:space="preserve"> </w:t>
      </w:r>
      <w:r>
        <w:rPr>
          <w:sz w:val="23"/>
          <w:szCs w:val="23"/>
          <w:spacing w:val="8"/>
        </w:rPr>
        <w:t>地行政仲裁机关申请仲裁或者向人民法院提请诉讼。</w:t>
      </w:r>
    </w:p>
    <w:p>
      <w:pPr>
        <w:pStyle w:val="BodyText"/>
        <w:spacing w:before="1" w:line="224" w:lineRule="auto"/>
        <w:rPr>
          <w:sz w:val="23"/>
          <w:szCs w:val="23"/>
        </w:rPr>
      </w:pPr>
      <w:r>
        <w:rPr>
          <w:sz w:val="23"/>
          <w:szCs w:val="23"/>
          <w:spacing w:val="8"/>
        </w:rPr>
        <w:t>九、不可抗力情况下的免责约定</w:t>
      </w:r>
    </w:p>
    <w:p>
      <w:pPr>
        <w:pStyle w:val="BodyText"/>
        <w:ind w:right="1839" w:firstLine="469"/>
        <w:spacing w:before="224" w:line="407" w:lineRule="auto"/>
        <w:jc w:val="both"/>
        <w:rPr>
          <w:sz w:val="23"/>
          <w:szCs w:val="23"/>
        </w:rPr>
      </w:pPr>
      <w:r>
        <w:rPr>
          <w:sz w:val="23"/>
          <w:szCs w:val="23"/>
          <w:spacing w:val="8"/>
        </w:rPr>
        <w:t>双方约定不可抗力情况指：双方不可预见、不可避免、不</w:t>
      </w:r>
      <w:r>
        <w:rPr>
          <w:sz w:val="23"/>
          <w:szCs w:val="23"/>
          <w:spacing w:val="7"/>
        </w:rPr>
        <w:t>可克服的客观情况，</w:t>
      </w:r>
      <w:r>
        <w:rPr>
          <w:sz w:val="23"/>
          <w:szCs w:val="23"/>
        </w:rPr>
        <w:t xml:space="preserve"> </w:t>
      </w:r>
      <w:r>
        <w:rPr>
          <w:sz w:val="23"/>
          <w:szCs w:val="23"/>
          <w:spacing w:val="10"/>
        </w:rPr>
        <w:t>但不包括双方的违约或疏忽。这些事件包括但不限于：战争、严重火灾、洪水、台</w:t>
      </w:r>
      <w:r>
        <w:rPr>
          <w:sz w:val="23"/>
          <w:szCs w:val="23"/>
        </w:rPr>
        <w:t xml:space="preserve"> </w:t>
      </w:r>
      <w:r>
        <w:rPr>
          <w:sz w:val="23"/>
          <w:szCs w:val="23"/>
          <w:spacing w:val="9"/>
        </w:rPr>
        <w:t>风、地震等。</w:t>
      </w:r>
    </w:p>
    <w:p>
      <w:pPr>
        <w:pStyle w:val="BodyText"/>
        <w:ind w:left="3"/>
        <w:spacing w:before="1" w:line="222" w:lineRule="auto"/>
        <w:outlineLvl w:val="4"/>
        <w:rPr>
          <w:sz w:val="23"/>
          <w:szCs w:val="23"/>
        </w:rPr>
      </w:pPr>
      <w:r>
        <w:rPr>
          <w:sz w:val="23"/>
          <w:szCs w:val="23"/>
          <w:b/>
          <w:bCs/>
          <w:spacing w:val="6"/>
        </w:rPr>
        <w:t>十、合同订立</w:t>
      </w:r>
    </w:p>
    <w:p>
      <w:pPr>
        <w:pStyle w:val="BodyText"/>
        <w:ind w:left="469"/>
        <w:spacing w:before="248" w:line="224" w:lineRule="auto"/>
        <w:rPr>
          <w:sz w:val="23"/>
          <w:szCs w:val="23"/>
        </w:rPr>
      </w:pPr>
      <w:r>
        <w:rPr>
          <w:rFonts w:ascii="SimSun" w:hAnsi="SimSun" w:eastAsia="SimSun" w:cs="SimSun"/>
          <w:sz w:val="23"/>
          <w:szCs w:val="23"/>
          <w:spacing w:val="8"/>
        </w:rPr>
        <w:t>1.</w:t>
      </w:r>
      <w:r>
        <w:rPr>
          <w:rFonts w:ascii="SimSun" w:hAnsi="SimSun" w:eastAsia="SimSun" w:cs="SimSun"/>
          <w:sz w:val="23"/>
          <w:szCs w:val="23"/>
          <w:spacing w:val="44"/>
        </w:rPr>
        <w:t xml:space="preserve"> </w:t>
      </w:r>
      <w:r>
        <w:rPr>
          <w:sz w:val="23"/>
          <w:szCs w:val="23"/>
          <w:spacing w:val="8"/>
        </w:rPr>
        <w:t>签订地点：</w:t>
      </w:r>
      <w:r>
        <w:rPr>
          <w:sz w:val="23"/>
          <w:szCs w:val="23"/>
          <w:u w:val="single" w:color="auto"/>
          <w:spacing w:val="8"/>
        </w:rPr>
        <w:t>石泉县疾病预防控制中心</w:t>
      </w:r>
      <w:r>
        <w:rPr>
          <w:sz w:val="23"/>
          <w:szCs w:val="23"/>
          <w:spacing w:val="8"/>
        </w:rPr>
        <w:t>。</w:t>
      </w:r>
    </w:p>
    <w:p>
      <w:pPr>
        <w:spacing w:line="224" w:lineRule="auto"/>
        <w:sectPr>
          <w:footerReference w:type="default" r:id="rId4"/>
          <w:pgSz w:w="11900" w:h="16820"/>
          <w:pgMar w:top="1429" w:right="79" w:bottom="652" w:left="1340" w:header="0" w:footer="467" w:gutter="0"/>
        </w:sectPr>
        <w:rPr>
          <w:sz w:val="23"/>
          <w:szCs w:val="23"/>
        </w:rPr>
      </w:pPr>
    </w:p>
    <w:p>
      <w:pPr>
        <w:pStyle w:val="BodyText"/>
        <w:ind w:left="460"/>
        <w:spacing w:before="176" w:line="220" w:lineRule="auto"/>
        <w:rPr>
          <w:sz w:val="22"/>
          <w:szCs w:val="22"/>
        </w:rPr>
      </w:pPr>
      <w:r>
        <w:rPr>
          <w:rFonts w:ascii="SimSun" w:hAnsi="SimSun" w:eastAsia="SimSun" w:cs="SimSun"/>
          <w:sz w:val="22"/>
          <w:szCs w:val="22"/>
          <w:spacing w:val="14"/>
        </w:rPr>
        <w:t>2.</w:t>
      </w:r>
      <w:r>
        <w:rPr>
          <w:rFonts w:ascii="SimSun" w:hAnsi="SimSun" w:eastAsia="SimSun" w:cs="SimSun"/>
          <w:sz w:val="22"/>
          <w:szCs w:val="22"/>
          <w:spacing w:val="81"/>
        </w:rPr>
        <w:t xml:space="preserve"> </w:t>
      </w:r>
      <w:r>
        <w:rPr>
          <w:sz w:val="22"/>
          <w:szCs w:val="22"/>
          <w:spacing w:val="14"/>
        </w:rPr>
        <w:t>本合同</w:t>
      </w:r>
      <w:r>
        <w:rPr>
          <w:sz w:val="22"/>
          <w:szCs w:val="22"/>
          <w:spacing w:val="-49"/>
        </w:rPr>
        <w:t xml:space="preserve"> </w:t>
      </w:r>
      <w:r>
        <w:rPr>
          <w:sz w:val="22"/>
          <w:szCs w:val="22"/>
          <w:spacing w:val="14"/>
        </w:rPr>
        <w:t>一</w:t>
      </w:r>
      <w:r>
        <w:rPr>
          <w:sz w:val="22"/>
          <w:szCs w:val="22"/>
          <w:u w:val="single" w:color="auto"/>
          <w:spacing w:val="14"/>
        </w:rPr>
        <w:t>式</w:t>
      </w:r>
      <w:r>
        <w:rPr>
          <w:sz w:val="22"/>
          <w:szCs w:val="22"/>
          <w:u w:val="single" w:color="auto"/>
          <w:spacing w:val="82"/>
        </w:rPr>
        <w:t xml:space="preserve"> </w:t>
      </w:r>
      <w:r>
        <w:rPr>
          <w:sz w:val="22"/>
          <w:szCs w:val="22"/>
          <w:u w:val="single" w:color="auto"/>
          <w:spacing w:val="14"/>
        </w:rPr>
        <w:t>贰</w:t>
      </w:r>
      <w:r>
        <w:rPr>
          <w:sz w:val="22"/>
          <w:szCs w:val="22"/>
          <w:spacing w:val="14"/>
        </w:rPr>
        <w:t>份，具有同等法律效力，</w:t>
      </w:r>
      <w:r>
        <w:rPr>
          <w:sz w:val="22"/>
          <w:szCs w:val="22"/>
          <w:spacing w:val="13"/>
        </w:rPr>
        <w:t>双方各执</w:t>
      </w:r>
      <w:r>
        <w:rPr>
          <w:sz w:val="22"/>
          <w:szCs w:val="22"/>
          <w:spacing w:val="13"/>
        </w:rPr>
        <w:t xml:space="preserve"> </w:t>
      </w:r>
      <w:r>
        <w:rPr>
          <w:sz w:val="22"/>
          <w:szCs w:val="22"/>
          <w:u w:val="single" w:color="auto"/>
          <w:spacing w:val="13"/>
        </w:rPr>
        <w:t>壹</w:t>
      </w:r>
      <w:r>
        <w:rPr>
          <w:sz w:val="22"/>
          <w:szCs w:val="22"/>
          <w:spacing w:val="63"/>
        </w:rPr>
        <w:t xml:space="preserve"> </w:t>
      </w:r>
      <w:r>
        <w:rPr>
          <w:sz w:val="22"/>
          <w:szCs w:val="22"/>
          <w:spacing w:val="13"/>
        </w:rPr>
        <w:t>份。双方签字盖章后</w:t>
      </w:r>
    </w:p>
    <w:p>
      <w:pPr>
        <w:pStyle w:val="BodyText"/>
        <w:spacing w:before="237" w:line="220" w:lineRule="auto"/>
        <w:rPr>
          <w:sz w:val="22"/>
          <w:szCs w:val="22"/>
        </w:rPr>
      </w:pPr>
      <w:r>
        <w:drawing>
          <wp:anchor distT="0" distB="0" distL="0" distR="0" simplePos="0" relativeHeight="251671552" behindDoc="0" locked="0" layoutInCell="1" allowOverlap="1">
            <wp:simplePos x="0" y="0"/>
            <wp:positionH relativeFrom="column">
              <wp:posOffset>889028</wp:posOffset>
            </wp:positionH>
            <wp:positionV relativeFrom="paragraph">
              <wp:posOffset>246199</wp:posOffset>
            </wp:positionV>
            <wp:extent cx="1473189" cy="1447739"/>
            <wp:effectExtent l="0" t="0" r="0" b="0"/>
            <wp:wrapNone/>
            <wp:docPr id="10" name="IM 10"/>
            <wp:cNvGraphicFramePr/>
            <a:graphic>
              <a:graphicData uri="http://schemas.openxmlformats.org/drawingml/2006/picture">
                <pic:pic>
                  <pic:nvPicPr>
                    <pic:cNvPr id="10" name="IM 10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1473189" cy="144773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22"/>
          <w:szCs w:val="22"/>
          <w:spacing w:val="25"/>
        </w:rPr>
        <w:t>生效，合同执行完毕自动失效。(合同的服务承诺则长期有效)。</w:t>
      </w:r>
    </w:p>
    <w:p>
      <w:pPr>
        <w:spacing w:line="255" w:lineRule="auto"/>
        <w:rPr>
          <w:rFonts w:ascii="Arial"/>
          <w:sz w:val="21"/>
        </w:rPr>
      </w:pPr>
      <w:r/>
    </w:p>
    <w:p>
      <w:pPr>
        <w:spacing w:line="256" w:lineRule="auto"/>
        <w:rPr>
          <w:rFonts w:ascii="Arial"/>
          <w:sz w:val="21"/>
        </w:rPr>
      </w:pPr>
      <w:r/>
    </w:p>
    <w:p>
      <w:pPr>
        <w:spacing w:line="256" w:lineRule="auto"/>
        <w:rPr>
          <w:rFonts w:ascii="Arial"/>
          <w:sz w:val="21"/>
        </w:rPr>
      </w:pPr>
      <w:r/>
    </w:p>
    <w:p>
      <w:pPr>
        <w:spacing w:line="256" w:lineRule="auto"/>
        <w:rPr>
          <w:rFonts w:ascii="Arial"/>
          <w:sz w:val="21"/>
        </w:rPr>
      </w:pPr>
      <w:r/>
    </w:p>
    <w:p>
      <w:pPr>
        <w:spacing w:line="256" w:lineRule="auto"/>
        <w:rPr>
          <w:rFonts w:ascii="Arial"/>
          <w:sz w:val="21"/>
        </w:rPr>
      </w:pPr>
      <w:r/>
    </w:p>
    <w:p>
      <w:pPr>
        <w:spacing w:line="256" w:lineRule="auto"/>
        <w:rPr>
          <w:rFonts w:ascii="Arial"/>
          <w:sz w:val="21"/>
        </w:rPr>
      </w:pPr>
      <w:r/>
    </w:p>
    <w:p>
      <w:pPr>
        <w:ind w:left="5814"/>
        <w:spacing w:before="99" w:line="236" w:lineRule="auto"/>
        <w:rPr>
          <w:rFonts w:ascii="STXingkai" w:hAnsi="STXingkai" w:eastAsia="STXingkai" w:cs="STXingkai"/>
          <w:sz w:val="29"/>
          <w:szCs w:val="29"/>
        </w:rPr>
      </w:pPr>
      <w:r>
        <w:pict>
          <v:shape id="_x0000_s6" style="position:absolute;margin-left:-0.999992pt;margin-top:0.851584pt;mso-position-vertical-relative:text;mso-position-horizontal-relative:text;width:194.55pt;height:77.2pt;z-index:251666432;" filled="false" stroked="false" type="#_x0000_t202">
            <v:fill on="false"/>
            <v:stroke on="false"/>
            <v:path/>
            <v:imagedata o:title=""/>
            <o:lock v:ext="edit" aspectratio="false"/>
            <v:textbox inset="0mm,0mm,0mm,0mm">
              <w:txbxContent>
                <w:p>
                  <w:pPr>
                    <w:pStyle w:val="BodyText"/>
                    <w:ind w:left="1244"/>
                    <w:spacing w:before="20" w:line="225" w:lineRule="auto"/>
                    <w:rPr>
                      <w:sz w:val="29"/>
                      <w:szCs w:val="29"/>
                    </w:rPr>
                  </w:pPr>
                  <w:r>
                    <w:rPr>
                      <w:sz w:val="29"/>
                      <w:szCs w:val="29"/>
                      <w:b/>
                      <w:bCs/>
                      <w:spacing w:val="16"/>
                    </w:rPr>
                    <w:t>甲</w:t>
                  </w:r>
                  <w:r>
                    <w:rPr>
                      <w:sz w:val="29"/>
                      <w:szCs w:val="29"/>
                      <w:spacing w:val="16"/>
                    </w:rPr>
                    <w:t xml:space="preserve">  </w:t>
                  </w:r>
                  <w:r>
                    <w:rPr>
                      <w:sz w:val="29"/>
                      <w:szCs w:val="29"/>
                      <w:b/>
                      <w:bCs/>
                      <w:spacing w:val="16"/>
                    </w:rPr>
                    <w:t>方(公章)</w:t>
                  </w:r>
                </w:p>
                <w:p>
                  <w:pPr>
                    <w:pStyle w:val="BodyText"/>
                    <w:ind w:left="20"/>
                    <w:spacing w:before="277" w:line="224" w:lineRule="auto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  <w:spacing w:val="-10"/>
                    </w:rPr>
                    <w:t>单</w:t>
                  </w:r>
                  <w:r>
                    <w:rPr>
                      <w:sz w:val="18"/>
                      <w:szCs w:val="18"/>
                      <w:spacing w:val="-10"/>
                    </w:rPr>
                    <w:t xml:space="preserve"> </w:t>
                  </w:r>
                  <w:r>
                    <w:rPr>
                      <w:sz w:val="18"/>
                      <w:szCs w:val="18"/>
                      <w:spacing w:val="-10"/>
                    </w:rPr>
                    <w:t>位</w:t>
                  </w:r>
                  <w:r>
                    <w:rPr>
                      <w:sz w:val="18"/>
                      <w:szCs w:val="18"/>
                      <w:spacing w:val="-10"/>
                    </w:rPr>
                    <w:t xml:space="preserve"> </w:t>
                  </w:r>
                  <w:r>
                    <w:rPr>
                      <w:sz w:val="18"/>
                      <w:szCs w:val="18"/>
                      <w:spacing w:val="-10"/>
                    </w:rPr>
                    <w:t>名</w:t>
                  </w:r>
                  <w:r>
                    <w:rPr>
                      <w:sz w:val="18"/>
                      <w:szCs w:val="18"/>
                      <w:spacing w:val="-5"/>
                    </w:rPr>
                    <w:t xml:space="preserve"> </w:t>
                  </w:r>
                  <w:r>
                    <w:rPr>
                      <w:sz w:val="18"/>
                      <w:szCs w:val="18"/>
                      <w:spacing w:val="-10"/>
                    </w:rPr>
                    <w:t>称</w:t>
                  </w:r>
                  <w:r>
                    <w:rPr>
                      <w:sz w:val="18"/>
                      <w:szCs w:val="18"/>
                      <w:spacing w:val="-17"/>
                    </w:rPr>
                    <w:t xml:space="preserve"> </w:t>
                  </w:r>
                  <w:r>
                    <w:rPr>
                      <w:sz w:val="18"/>
                      <w:szCs w:val="18"/>
                      <w:spacing w:val="-10"/>
                    </w:rPr>
                    <w:t>：</w:t>
                  </w:r>
                  <w:r>
                    <w:rPr>
                      <w:sz w:val="18"/>
                      <w:szCs w:val="18"/>
                      <w:u w:val="single" w:color="auto"/>
                      <w:spacing w:val="-10"/>
                    </w:rPr>
                    <w:t>石</w:t>
                  </w:r>
                  <w:r>
                    <w:rPr>
                      <w:sz w:val="18"/>
                      <w:szCs w:val="18"/>
                      <w:u w:val="single" w:color="auto"/>
                      <w:spacing w:val="-16"/>
                    </w:rPr>
                    <w:t xml:space="preserve"> </w:t>
                  </w:r>
                  <w:r>
                    <w:rPr>
                      <w:sz w:val="18"/>
                      <w:szCs w:val="18"/>
                      <w:u w:val="single" w:color="auto"/>
                      <w:spacing w:val="-10"/>
                    </w:rPr>
                    <w:t>泉</w:t>
                  </w:r>
                  <w:r>
                    <w:rPr>
                      <w:sz w:val="18"/>
                      <w:szCs w:val="18"/>
                      <w:u w:val="single" w:color="auto"/>
                      <w:spacing w:val="-17"/>
                    </w:rPr>
                    <w:t xml:space="preserve"> </w:t>
                  </w:r>
                  <w:r>
                    <w:rPr>
                      <w:sz w:val="18"/>
                      <w:szCs w:val="18"/>
                      <w:u w:val="single" w:color="auto"/>
                      <w:spacing w:val="-10"/>
                    </w:rPr>
                    <w:t>县</w:t>
                  </w:r>
                  <w:r>
                    <w:rPr>
                      <w:sz w:val="18"/>
                      <w:szCs w:val="18"/>
                      <w:u w:val="single" w:color="auto"/>
                      <w:spacing w:val="-15"/>
                    </w:rPr>
                    <w:t xml:space="preserve"> </w:t>
                  </w:r>
                  <w:r>
                    <w:rPr>
                      <w:sz w:val="18"/>
                      <w:szCs w:val="18"/>
                      <w:u w:val="single" w:color="auto"/>
                      <w:spacing w:val="-10"/>
                    </w:rPr>
                    <w:t>疾</w:t>
                  </w:r>
                  <w:r>
                    <w:rPr>
                      <w:sz w:val="18"/>
                      <w:szCs w:val="18"/>
                      <w:u w:val="single" w:color="auto"/>
                      <w:spacing w:val="-17"/>
                    </w:rPr>
                    <w:t xml:space="preserve"> </w:t>
                  </w:r>
                  <w:r>
                    <w:rPr>
                      <w:sz w:val="18"/>
                      <w:szCs w:val="18"/>
                      <w:u w:val="single" w:color="auto"/>
                      <w:spacing w:val="-10"/>
                    </w:rPr>
                    <w:t>病</w:t>
                  </w:r>
                  <w:r>
                    <w:rPr>
                      <w:sz w:val="18"/>
                      <w:szCs w:val="18"/>
                      <w:u w:val="single" w:color="auto"/>
                      <w:spacing w:val="-16"/>
                    </w:rPr>
                    <w:t xml:space="preserve"> </w:t>
                  </w:r>
                  <w:r>
                    <w:rPr>
                      <w:sz w:val="18"/>
                      <w:szCs w:val="18"/>
                      <w:u w:val="single" w:color="auto"/>
                      <w:spacing w:val="-10"/>
                    </w:rPr>
                    <w:t>预</w:t>
                  </w:r>
                  <w:r>
                    <w:rPr>
                      <w:sz w:val="18"/>
                      <w:szCs w:val="18"/>
                      <w:u w:val="single" w:color="auto"/>
                      <w:spacing w:val="-9"/>
                    </w:rPr>
                    <w:t xml:space="preserve"> </w:t>
                  </w:r>
                  <w:r>
                    <w:rPr>
                      <w:sz w:val="18"/>
                      <w:szCs w:val="18"/>
                      <w:u w:val="single" w:color="auto"/>
                      <w:spacing w:val="-10"/>
                    </w:rPr>
                    <w:t>防</w:t>
                  </w:r>
                  <w:r>
                    <w:rPr>
                      <w:sz w:val="18"/>
                      <w:szCs w:val="18"/>
                      <w:u w:val="single" w:color="auto"/>
                      <w:spacing w:val="-22"/>
                    </w:rPr>
                    <w:t xml:space="preserve"> </w:t>
                  </w:r>
                  <w:r>
                    <w:rPr>
                      <w:sz w:val="18"/>
                      <w:szCs w:val="18"/>
                      <w:u w:val="single" w:color="auto"/>
                      <w:spacing w:val="-10"/>
                    </w:rPr>
                    <w:t>控</w:t>
                  </w:r>
                  <w:r>
                    <w:rPr>
                      <w:sz w:val="18"/>
                      <w:szCs w:val="18"/>
                      <w:u w:val="single" w:color="auto"/>
                      <w:spacing w:val="-16"/>
                    </w:rPr>
                    <w:t xml:space="preserve"> </w:t>
                  </w:r>
                  <w:r>
                    <w:rPr>
                      <w:sz w:val="18"/>
                      <w:szCs w:val="18"/>
                      <w:u w:val="single" w:color="auto"/>
                      <w:spacing w:val="-10"/>
                    </w:rPr>
                    <w:t>制</w:t>
                  </w:r>
                  <w:r>
                    <w:rPr>
                      <w:sz w:val="18"/>
                      <w:szCs w:val="18"/>
                      <w:u w:val="single" w:color="auto"/>
                      <w:spacing w:val="-10"/>
                    </w:rPr>
                    <w:t xml:space="preserve"> </w:t>
                  </w:r>
                  <w:r>
                    <w:rPr>
                      <w:sz w:val="18"/>
                      <w:szCs w:val="18"/>
                      <w:u w:val="single" w:color="auto"/>
                      <w:spacing w:val="-10"/>
                    </w:rPr>
                    <w:t>中</w:t>
                  </w:r>
                  <w:r>
                    <w:rPr>
                      <w:sz w:val="18"/>
                      <w:szCs w:val="18"/>
                      <w:u w:val="single" w:color="auto"/>
                      <w:spacing w:val="-10"/>
                    </w:rPr>
                    <w:t xml:space="preserve"> </w:t>
                  </w:r>
                  <w:r>
                    <w:rPr>
                      <w:sz w:val="18"/>
                      <w:szCs w:val="18"/>
                      <w:u w:val="single" w:color="auto"/>
                      <w:spacing w:val="-10"/>
                    </w:rPr>
                    <w:t>心</w:t>
                  </w:r>
                </w:p>
                <w:p>
                  <w:pPr>
                    <w:ind w:left="1140"/>
                    <w:spacing w:before="195" w:line="219" w:lineRule="auto"/>
                    <w:rPr>
                      <w:rFonts w:ascii="SimSun" w:hAnsi="SimSun" w:eastAsia="SimSun" w:cs="SimSun"/>
                      <w:sz w:val="22"/>
                      <w:szCs w:val="22"/>
                    </w:rPr>
                  </w:pPr>
                  <w:r>
                    <w:rPr>
                      <w:rFonts w:ascii="SimSun" w:hAnsi="SimSun" w:eastAsia="SimSun" w:cs="SimSun"/>
                      <w:sz w:val="22"/>
                      <w:szCs w:val="22"/>
                      <w:spacing w:val="-11"/>
                    </w:rPr>
                    <w:t>碌</w:t>
                  </w:r>
                  <w:r>
                    <w:rPr>
                      <w:rFonts w:ascii="SimSun" w:hAnsi="SimSun" w:eastAsia="SimSun" w:cs="SimSun"/>
                      <w:sz w:val="22"/>
                      <w:szCs w:val="22"/>
                      <w:spacing w:val="34"/>
                    </w:rPr>
                    <w:t xml:space="preserve"> </w:t>
                  </w:r>
                  <w:r>
                    <w:rPr>
                      <w:rFonts w:ascii="SimSun" w:hAnsi="SimSun" w:eastAsia="SimSun" w:cs="SimSun"/>
                      <w:sz w:val="22"/>
                      <w:szCs w:val="22"/>
                      <w:spacing w:val="-11"/>
                    </w:rPr>
                    <w:t>县</w:t>
                  </w:r>
                  <w:r>
                    <w:rPr>
                      <w:rFonts w:ascii="SimSun" w:hAnsi="SimSun" w:eastAsia="SimSun" w:cs="SimSun"/>
                      <w:sz w:val="22"/>
                      <w:szCs w:val="22"/>
                      <w:spacing w:val="34"/>
                    </w:rPr>
                    <w:t xml:space="preserve"> </w:t>
                  </w:r>
                  <w:r>
                    <w:rPr>
                      <w:rFonts w:ascii="SimSun" w:hAnsi="SimSun" w:eastAsia="SimSun" w:cs="SimSun"/>
                      <w:sz w:val="22"/>
                      <w:szCs w:val="22"/>
                      <w:spacing w:val="-11"/>
                    </w:rPr>
                    <w:t>江</w:t>
                  </w:r>
                  <w:r>
                    <w:rPr>
                      <w:rFonts w:ascii="SimSun" w:hAnsi="SimSun" w:eastAsia="SimSun" w:cs="SimSun"/>
                      <w:sz w:val="22"/>
                      <w:szCs w:val="22"/>
                      <w:spacing w:val="34"/>
                    </w:rPr>
                    <w:t xml:space="preserve"> </w:t>
                  </w:r>
                  <w:r>
                    <w:rPr>
                      <w:rFonts w:ascii="SimSun" w:hAnsi="SimSun" w:eastAsia="SimSun" w:cs="SimSun"/>
                      <w:sz w:val="22"/>
                      <w:szCs w:val="22"/>
                      <w:spacing w:val="-11"/>
                    </w:rPr>
                    <w:t>南</w:t>
                  </w:r>
                  <w:r>
                    <w:rPr>
                      <w:rFonts w:ascii="SimSun" w:hAnsi="SimSun" w:eastAsia="SimSun" w:cs="SimSun"/>
                      <w:sz w:val="22"/>
                      <w:szCs w:val="22"/>
                      <w:spacing w:val="34"/>
                    </w:rPr>
                    <w:t xml:space="preserve"> </w:t>
                  </w:r>
                  <w:r>
                    <w:rPr>
                      <w:rFonts w:ascii="SimSun" w:hAnsi="SimSun" w:eastAsia="SimSun" w:cs="SimSun"/>
                      <w:sz w:val="22"/>
                      <w:szCs w:val="22"/>
                      <w:spacing w:val="-11"/>
                    </w:rPr>
                    <w:t>社</w:t>
                  </w:r>
                  <w:r>
                    <w:rPr>
                      <w:rFonts w:ascii="SimSun" w:hAnsi="SimSun" w:eastAsia="SimSun" w:cs="SimSun"/>
                      <w:sz w:val="22"/>
                      <w:szCs w:val="22"/>
                      <w:spacing w:val="49"/>
                    </w:rPr>
                    <w:t xml:space="preserve"> </w:t>
                  </w:r>
                  <w:r>
                    <w:rPr>
                      <w:rFonts w:ascii="SimSun" w:hAnsi="SimSun" w:eastAsia="SimSun" w:cs="SimSun"/>
                      <w:sz w:val="22"/>
                      <w:szCs w:val="22"/>
                      <w:spacing w:val="-11"/>
                    </w:rPr>
                    <w:t>区</w:t>
                  </w:r>
                  <w:r>
                    <w:rPr>
                      <w:rFonts w:ascii="SimSun" w:hAnsi="SimSun" w:eastAsia="SimSun" w:cs="SimSun"/>
                      <w:sz w:val="22"/>
                      <w:szCs w:val="22"/>
                      <w:spacing w:val="36"/>
                    </w:rPr>
                    <w:t xml:space="preserve"> </w:t>
                  </w:r>
                  <w:r>
                    <w:rPr>
                      <w:rFonts w:ascii="SimSun" w:hAnsi="SimSun" w:eastAsia="SimSun" w:cs="SimSun"/>
                      <w:sz w:val="22"/>
                      <w:szCs w:val="22"/>
                      <w:spacing w:val="-11"/>
                    </w:rPr>
                    <w:t>二</w:t>
                  </w:r>
                  <w:r>
                    <w:rPr>
                      <w:rFonts w:ascii="SimSun" w:hAnsi="SimSun" w:eastAsia="SimSun" w:cs="SimSun"/>
                      <w:sz w:val="22"/>
                      <w:szCs w:val="22"/>
                      <w:spacing w:val="34"/>
                    </w:rPr>
                    <w:t xml:space="preserve"> </w:t>
                  </w:r>
                  <w:r>
                    <w:rPr>
                      <w:rFonts w:ascii="SimSun" w:hAnsi="SimSun" w:eastAsia="SimSun" w:cs="SimSun"/>
                      <w:sz w:val="22"/>
                      <w:szCs w:val="22"/>
                      <w:spacing w:val="-11"/>
                    </w:rPr>
                    <w:t>组</w:t>
                  </w:r>
                </w:p>
                <w:p>
                  <w:pPr>
                    <w:pStyle w:val="BodyText"/>
                    <w:ind w:left="20"/>
                    <w:spacing w:before="7" w:line="195" w:lineRule="auto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  <w:spacing w:val="-5"/>
                    </w:rPr>
                    <w:t>地</w:t>
                  </w:r>
                  <w:r>
                    <w:rPr>
                      <w:sz w:val="18"/>
                      <w:szCs w:val="18"/>
                      <w:spacing w:val="6"/>
                    </w:rPr>
                    <w:t xml:space="preserve">      </w:t>
                  </w:r>
                  <w:r>
                    <w:rPr>
                      <w:sz w:val="18"/>
                      <w:szCs w:val="18"/>
                      <w:spacing w:val="-5"/>
                    </w:rPr>
                    <w:t>址：/</w:t>
                  </w:r>
                  <w:r>
                    <w:rPr>
                      <w:sz w:val="18"/>
                      <w:szCs w:val="18"/>
                      <w:spacing w:val="-48"/>
                    </w:rPr>
                    <w:t xml:space="preserve"> </w:t>
                  </w:r>
                  <w:r>
                    <w:rPr>
                      <w:sz w:val="18"/>
                      <w:szCs w:val="18"/>
                      <w:strike/>
                    </w:rPr>
                    <w:t xml:space="preserve">                              </w:t>
                  </w:r>
                </w:p>
              </w:txbxContent>
            </v:textbox>
          </v:shape>
        </w:pict>
      </w:r>
      <w:r>
        <w:drawing>
          <wp:anchor distT="0" distB="0" distL="0" distR="0" simplePos="0" relativeHeight="251670528" behindDoc="0" locked="0" layoutInCell="1" allowOverlap="1">
            <wp:simplePos x="0" y="0"/>
            <wp:positionH relativeFrom="column">
              <wp:posOffset>3841801</wp:posOffset>
            </wp:positionH>
            <wp:positionV relativeFrom="paragraph">
              <wp:posOffset>-112471</wp:posOffset>
            </wp:positionV>
            <wp:extent cx="1485898" cy="1441377"/>
            <wp:effectExtent l="0" t="0" r="0" b="0"/>
            <wp:wrapNone/>
            <wp:docPr id="12" name="IM 12"/>
            <wp:cNvGraphicFramePr/>
            <a:graphic>
              <a:graphicData uri="http://schemas.openxmlformats.org/drawingml/2006/picture">
                <pic:pic>
                  <pic:nvPicPr>
                    <pic:cNvPr id="12" name="IM 12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1485898" cy="144137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STXingkai" w:hAnsi="STXingkai" w:eastAsia="STXingkai" w:cs="STXingkai"/>
          <w:sz w:val="29"/>
          <w:szCs w:val="29"/>
          <w:b/>
          <w:bCs/>
          <w:spacing w:val="24"/>
        </w:rPr>
        <w:t>乙</w:t>
      </w:r>
      <w:r>
        <w:rPr>
          <w:rFonts w:ascii="STXingkai" w:hAnsi="STXingkai" w:eastAsia="STXingkai" w:cs="STXingkai"/>
          <w:sz w:val="29"/>
          <w:szCs w:val="29"/>
          <w:spacing w:val="17"/>
          <w:w w:val="101"/>
        </w:rPr>
        <w:t xml:space="preserve">    </w:t>
      </w:r>
      <w:r>
        <w:rPr>
          <w:rFonts w:ascii="STXingkai" w:hAnsi="STXingkai" w:eastAsia="STXingkai" w:cs="STXingkai"/>
          <w:sz w:val="29"/>
          <w:szCs w:val="29"/>
          <w:b/>
          <w:bCs/>
          <w:spacing w:val="24"/>
        </w:rPr>
        <w:t>方(公章)</w:t>
      </w:r>
    </w:p>
    <w:p>
      <w:pPr>
        <w:pStyle w:val="BodyText"/>
        <w:ind w:left="4490"/>
        <w:spacing w:before="241" w:line="225" w:lineRule="auto"/>
        <w:rPr>
          <w:sz w:val="22"/>
          <w:szCs w:val="22"/>
        </w:rPr>
      </w:pPr>
      <w:r>
        <w:rPr>
          <w:sz w:val="22"/>
          <w:szCs w:val="22"/>
          <w:spacing w:val="14"/>
        </w:rPr>
        <w:t>单位名称：</w:t>
      </w:r>
      <w:r>
        <w:rPr>
          <w:sz w:val="22"/>
          <w:szCs w:val="22"/>
          <w:spacing w:val="14"/>
        </w:rPr>
        <w:t xml:space="preserve"> </w:t>
      </w:r>
      <w:r>
        <w:rPr>
          <w:sz w:val="22"/>
          <w:szCs w:val="22"/>
          <w:u w:val="single" w:color="auto"/>
          <w:spacing w:val="14"/>
        </w:rPr>
        <w:t>陕西佳鼎达业科技工程有限公司</w:t>
      </w:r>
    </w:p>
    <w:p>
      <w:pPr>
        <w:pStyle w:val="BodyText"/>
        <w:ind w:left="5030"/>
        <w:spacing w:before="232" w:line="224" w:lineRule="auto"/>
        <w:rPr>
          <w:sz w:val="25"/>
          <w:szCs w:val="25"/>
        </w:rPr>
      </w:pPr>
      <w:r>
        <w:rPr>
          <w:sz w:val="25"/>
          <w:szCs w:val="25"/>
          <w:spacing w:val="-10"/>
        </w:rPr>
        <w:t>地</w:t>
      </w:r>
      <w:r>
        <w:rPr>
          <w:sz w:val="25"/>
          <w:szCs w:val="25"/>
          <w:spacing w:val="-10"/>
        </w:rPr>
        <w:t xml:space="preserve">    </w:t>
      </w:r>
      <w:r>
        <w:rPr>
          <w:sz w:val="25"/>
          <w:szCs w:val="25"/>
          <w:spacing w:val="-10"/>
        </w:rPr>
        <w:t>址：</w:t>
      </w:r>
      <w:r>
        <w:rPr>
          <w:sz w:val="25"/>
          <w:szCs w:val="25"/>
          <w:u w:val="single" w:color="auto"/>
          <w:spacing w:val="-10"/>
        </w:rPr>
        <w:t>石泉县城关镇堡子社区</w:t>
      </w:r>
    </w:p>
    <w:p>
      <w:pPr>
        <w:spacing w:line="305" w:lineRule="auto"/>
        <w:rPr>
          <w:rFonts w:ascii="Arial"/>
          <w:sz w:val="21"/>
        </w:rPr>
      </w:pPr>
      <w:r/>
    </w:p>
    <w:p>
      <w:pPr>
        <w:spacing w:line="306" w:lineRule="auto"/>
        <w:rPr>
          <w:rFonts w:ascii="Arial"/>
          <w:sz w:val="21"/>
        </w:rPr>
      </w:pPr>
      <w:r>
        <w:drawing>
          <wp:anchor distT="0" distB="0" distL="0" distR="0" simplePos="0" relativeHeight="251668480" behindDoc="0" locked="0" layoutInCell="1" allowOverlap="1">
            <wp:simplePos x="0" y="0"/>
            <wp:positionH relativeFrom="column">
              <wp:posOffset>848596</wp:posOffset>
            </wp:positionH>
            <wp:positionV relativeFrom="paragraph">
              <wp:posOffset>63782</wp:posOffset>
            </wp:positionV>
            <wp:extent cx="645403" cy="371242"/>
            <wp:effectExtent l="0" t="0" r="0" b="0"/>
            <wp:wrapNone/>
            <wp:docPr id="14" name="IM 14"/>
            <wp:cNvGraphicFramePr/>
            <a:graphic>
              <a:graphicData uri="http://schemas.openxmlformats.org/drawingml/2006/picture">
                <pic:pic>
                  <pic:nvPicPr>
                    <pic:cNvPr id="14" name="IM 14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645403" cy="37124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/>
    </w:p>
    <w:p>
      <w:pPr>
        <w:pStyle w:val="BodyText"/>
        <w:ind w:left="4490"/>
        <w:spacing w:before="72"/>
        <w:rPr>
          <w:sz w:val="22"/>
          <w:szCs w:val="22"/>
        </w:rPr>
      </w:pPr>
      <w:r>
        <w:pict>
          <v:shape id="_x0000_s8" style="position:absolute;margin-left:-0.999992pt;margin-top:7.55342pt;mso-position-vertical-relative:text;mso-position-horizontal-relative:text;width:190.05pt;height:47.55pt;z-index:251667456;" filled="false" stroked="false" type="#_x0000_t202">
            <v:fill on="false"/>
            <v:stroke on="false"/>
            <v:path/>
            <v:imagedata o:title=""/>
            <o:lock v:ext="edit" aspectratio="false"/>
            <v:textbox inset="0mm,0mm,0mm,0mm">
              <w:txbxContent>
                <w:p>
                  <w:pPr>
                    <w:pStyle w:val="BodyText"/>
                    <w:ind w:left="20"/>
                    <w:spacing w:before="20" w:line="238" w:lineRule="auto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  <w:spacing w:val="-7"/>
                    </w:rPr>
                    <w:t>经</w:t>
                  </w:r>
                  <w:r>
                    <w:rPr>
                      <w:sz w:val="16"/>
                      <w:szCs w:val="16"/>
                      <w:spacing w:val="32"/>
                    </w:rPr>
                    <w:t xml:space="preserve"> </w:t>
                  </w:r>
                  <w:r>
                    <w:rPr>
                      <w:sz w:val="16"/>
                      <w:szCs w:val="16"/>
                      <w:spacing w:val="-7"/>
                    </w:rPr>
                    <w:t>办</w:t>
                  </w:r>
                  <w:r>
                    <w:rPr>
                      <w:sz w:val="16"/>
                      <w:szCs w:val="16"/>
                      <w:spacing w:val="19"/>
                    </w:rPr>
                    <w:t xml:space="preserve"> </w:t>
                  </w:r>
                  <w:r>
                    <w:rPr>
                      <w:sz w:val="16"/>
                      <w:szCs w:val="16"/>
                      <w:spacing w:val="-7"/>
                    </w:rPr>
                    <w:t>人</w:t>
                  </w:r>
                  <w:r>
                    <w:rPr>
                      <w:sz w:val="16"/>
                      <w:szCs w:val="16"/>
                      <w:spacing w:val="15"/>
                    </w:rPr>
                    <w:t xml:space="preserve"> </w:t>
                  </w:r>
                  <w:r>
                    <w:rPr>
                      <w:sz w:val="16"/>
                      <w:szCs w:val="16"/>
                      <w:spacing w:val="-7"/>
                    </w:rPr>
                    <w:t>：</w:t>
                  </w:r>
                  <w:r>
                    <w:rPr>
                      <w:sz w:val="16"/>
                      <w:szCs w:val="16"/>
                      <w:spacing w:val="-49"/>
                    </w:rPr>
                    <w:t xml:space="preserve"> </w:t>
                  </w:r>
                  <w:r>
                    <w:rPr>
                      <w:sz w:val="16"/>
                      <w:szCs w:val="16"/>
                      <w:u w:val="single" w:color="auto"/>
                    </w:rPr>
                    <w:t xml:space="preserve">                                    </w:t>
                  </w:r>
                </w:p>
                <w:p>
                  <w:pPr>
                    <w:ind w:left="1934"/>
                    <w:spacing w:before="278" w:line="181" w:lineRule="auto"/>
                    <w:rPr>
                      <w:rFonts w:ascii="SimSun" w:hAnsi="SimSun" w:eastAsia="SimSun" w:cs="SimSun"/>
                      <w:sz w:val="22"/>
                      <w:szCs w:val="22"/>
                    </w:rPr>
                  </w:pPr>
                  <w:r>
                    <w:rPr>
                      <w:rFonts w:ascii="SimSun" w:hAnsi="SimSun" w:eastAsia="SimSun" w:cs="SimSun"/>
                      <w:sz w:val="22"/>
                      <w:szCs w:val="22"/>
                      <w:spacing w:val="-1"/>
                    </w:rPr>
                    <w:t>0915-6320343</w:t>
                  </w:r>
                </w:p>
                <w:p>
                  <w:pPr>
                    <w:pStyle w:val="BodyText"/>
                    <w:ind w:left="20"/>
                    <w:spacing w:line="218" w:lineRule="auto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  <w:spacing w:val="-13"/>
                    </w:rPr>
                    <w:t>联</w:t>
                  </w:r>
                  <w:r>
                    <w:rPr>
                      <w:sz w:val="16"/>
                      <w:szCs w:val="16"/>
                      <w:spacing w:val="44"/>
                    </w:rPr>
                    <w:t xml:space="preserve"> </w:t>
                  </w:r>
                  <w:r>
                    <w:rPr>
                      <w:sz w:val="16"/>
                      <w:szCs w:val="16"/>
                      <w:spacing w:val="-13"/>
                    </w:rPr>
                    <w:t>系</w:t>
                  </w:r>
                  <w:r>
                    <w:rPr>
                      <w:sz w:val="16"/>
                      <w:szCs w:val="16"/>
                      <w:spacing w:val="35"/>
                    </w:rPr>
                    <w:t xml:space="preserve"> </w:t>
                  </w:r>
                  <w:r>
                    <w:rPr>
                      <w:sz w:val="16"/>
                      <w:szCs w:val="16"/>
                      <w:spacing w:val="-13"/>
                    </w:rPr>
                    <w:t>电</w:t>
                  </w:r>
                  <w:r>
                    <w:rPr>
                      <w:sz w:val="16"/>
                      <w:szCs w:val="16"/>
                      <w:spacing w:val="20"/>
                      <w:w w:val="101"/>
                    </w:rPr>
                    <w:t xml:space="preserve"> </w:t>
                  </w:r>
                  <w:r>
                    <w:rPr>
                      <w:sz w:val="16"/>
                      <w:szCs w:val="16"/>
                      <w:spacing w:val="-13"/>
                    </w:rPr>
                    <w:t>话</w:t>
                  </w:r>
                  <w:r>
                    <w:rPr>
                      <w:sz w:val="16"/>
                      <w:szCs w:val="16"/>
                      <w:spacing w:val="14"/>
                    </w:rPr>
                    <w:t xml:space="preserve"> </w:t>
                  </w:r>
                  <w:r>
                    <w:rPr>
                      <w:sz w:val="16"/>
                      <w:szCs w:val="16"/>
                      <w:spacing w:val="-13"/>
                    </w:rPr>
                    <w:t>：</w:t>
                  </w:r>
                  <w:r>
                    <w:rPr>
                      <w:sz w:val="16"/>
                      <w:szCs w:val="16"/>
                      <w:u w:val="single" w:color="auto"/>
                    </w:rPr>
                    <w:t xml:space="preserve">                                 </w:t>
                  </w:r>
                </w:p>
              </w:txbxContent>
            </v:textbox>
          </v:shape>
        </w:pict>
      </w:r>
      <w:r>
        <w:rPr>
          <w:sz w:val="22"/>
          <w:szCs w:val="22"/>
          <w:spacing w:val="-3"/>
        </w:rPr>
        <w:t>法人或代理人：</w:t>
      </w:r>
      <w:r>
        <w:rPr>
          <w:sz w:val="22"/>
          <w:szCs w:val="22"/>
          <w:position w:val="-11"/>
        </w:rPr>
        <w:drawing>
          <wp:inline distT="0" distB="0" distL="0" distR="0">
            <wp:extent cx="598338" cy="270419"/>
            <wp:effectExtent l="0" t="0" r="0" b="0"/>
            <wp:docPr id="16" name="IM 16"/>
            <wp:cNvGraphicFramePr/>
            <a:graphic>
              <a:graphicData uri="http://schemas.openxmlformats.org/drawingml/2006/picture">
                <pic:pic>
                  <pic:nvPicPr>
                    <pic:cNvPr id="16" name="IM 16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598338" cy="2704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BodyText"/>
        <w:ind w:left="4490"/>
        <w:spacing w:before="311" w:line="223" w:lineRule="auto"/>
        <w:rPr>
          <w:rFonts w:ascii="Times New Roman" w:hAnsi="Times New Roman" w:eastAsia="Times New Roman" w:cs="Times New Roman"/>
          <w:sz w:val="22"/>
          <w:szCs w:val="22"/>
        </w:rPr>
      </w:pPr>
      <w:r>
        <w:rPr>
          <w:sz w:val="22"/>
          <w:szCs w:val="22"/>
          <w:spacing w:val="-4"/>
        </w:rPr>
        <w:t>联系电话：</w:t>
      </w:r>
      <w:r>
        <w:rPr>
          <w:sz w:val="22"/>
          <w:szCs w:val="22"/>
          <w:spacing w:val="-4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u w:val="single" w:color="auto"/>
          <w:spacing w:val="-4"/>
        </w:rPr>
        <w:t>15319692975</w:t>
      </w:r>
    </w:p>
    <w:p>
      <w:pPr>
        <w:pStyle w:val="BodyText"/>
        <w:ind w:left="2345"/>
        <w:spacing w:before="257" w:line="184" w:lineRule="auto"/>
        <w:rPr>
          <w:rFonts w:ascii="SimSun" w:hAnsi="SimSun" w:eastAsia="SimSun" w:cs="SimSun"/>
          <w:sz w:val="25"/>
          <w:szCs w:val="25"/>
        </w:rPr>
      </w:pPr>
      <w:r>
        <w:rPr>
          <w:rFonts w:ascii="SimSun" w:hAnsi="SimSun" w:eastAsia="SimSun" w:cs="SimSun"/>
          <w:sz w:val="22"/>
          <w:szCs w:val="22"/>
          <w:spacing w:val="-5"/>
        </w:rPr>
        <w:t>707030101201000012</w:t>
      </w:r>
      <w:r>
        <w:rPr>
          <w:sz w:val="22"/>
          <w:szCs w:val="22"/>
          <w:position w:val="-3"/>
        </w:rPr>
        <w:drawing>
          <wp:inline distT="0" distB="0" distL="0" distR="0">
            <wp:extent cx="85771" cy="158058"/>
            <wp:effectExtent l="0" t="0" r="0" b="0"/>
            <wp:docPr id="18" name="IM 18"/>
            <wp:cNvGraphicFramePr/>
            <a:graphic>
              <a:graphicData uri="http://schemas.openxmlformats.org/drawingml/2006/picture">
                <pic:pic>
                  <pic:nvPicPr>
                    <pic:cNvPr id="18" name="IM 18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85771" cy="1580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SimSun" w:hAnsi="SimSun" w:eastAsia="SimSun" w:cs="SimSun"/>
          <w:sz w:val="22"/>
          <w:szCs w:val="22"/>
          <w:spacing w:val="-5"/>
        </w:rPr>
        <w:t>6</w:t>
      </w:r>
      <w:r>
        <w:rPr>
          <w:sz w:val="25"/>
          <w:szCs w:val="25"/>
          <w:spacing w:val="-5"/>
        </w:rPr>
        <w:t>帐</w:t>
      </w:r>
      <w:r>
        <w:rPr>
          <w:sz w:val="25"/>
          <w:szCs w:val="25"/>
          <w:spacing w:val="34"/>
        </w:rPr>
        <w:t xml:space="preserve">   </w:t>
      </w:r>
      <w:r>
        <w:rPr>
          <w:sz w:val="25"/>
          <w:szCs w:val="25"/>
          <w:spacing w:val="-5"/>
        </w:rPr>
        <w:t>号：</w:t>
      </w:r>
      <w:r>
        <w:rPr>
          <w:rFonts w:ascii="SimSun" w:hAnsi="SimSun" w:eastAsia="SimSun" w:cs="SimSun"/>
          <w:sz w:val="25"/>
          <w:szCs w:val="25"/>
          <w:u w:val="single" w:color="auto"/>
          <w:spacing w:val="-5"/>
        </w:rPr>
        <w:t>2707030101201000180417</w:t>
      </w:r>
    </w:p>
    <w:p>
      <w:pPr>
        <w:pStyle w:val="BodyText"/>
        <w:spacing w:before="1" w:line="211" w:lineRule="auto"/>
        <w:rPr>
          <w:sz w:val="16"/>
          <w:szCs w:val="16"/>
        </w:rPr>
      </w:pPr>
      <w:r>
        <w:rPr>
          <w:sz w:val="16"/>
          <w:szCs w:val="16"/>
          <w:spacing w:val="-7"/>
        </w:rPr>
        <w:t>帐</w:t>
      </w:r>
      <w:r>
        <w:rPr>
          <w:sz w:val="16"/>
          <w:szCs w:val="16"/>
          <w:spacing w:val="2"/>
        </w:rPr>
        <w:t xml:space="preserve">       </w:t>
      </w:r>
      <w:r>
        <w:rPr>
          <w:sz w:val="16"/>
          <w:szCs w:val="16"/>
          <w:spacing w:val="-7"/>
        </w:rPr>
        <w:t>号</w:t>
      </w:r>
      <w:r>
        <w:rPr>
          <w:sz w:val="16"/>
          <w:szCs w:val="16"/>
          <w:spacing w:val="55"/>
        </w:rPr>
        <w:t xml:space="preserve"> </w:t>
      </w:r>
      <w:r>
        <w:rPr>
          <w:sz w:val="16"/>
          <w:szCs w:val="16"/>
          <w:spacing w:val="-7"/>
        </w:rPr>
        <w:t>：</w:t>
      </w:r>
      <w:r>
        <w:rPr>
          <w:sz w:val="16"/>
          <w:szCs w:val="16"/>
          <w:spacing w:val="-29"/>
        </w:rPr>
        <w:t xml:space="preserve"> </w:t>
      </w:r>
      <w:r>
        <w:rPr>
          <w:sz w:val="16"/>
          <w:szCs w:val="16"/>
          <w:u w:val="single" w:color="auto"/>
        </w:rPr>
        <w:t xml:space="preserve">                                </w:t>
      </w:r>
    </w:p>
    <w:p>
      <w:pPr>
        <w:pStyle w:val="BodyText"/>
        <w:ind w:right="2043" w:firstLine="1175"/>
        <w:spacing w:before="155" w:line="228" w:lineRule="auto"/>
        <w:rPr>
          <w:sz w:val="16"/>
          <w:szCs w:val="16"/>
        </w:rPr>
      </w:pPr>
      <w:r>
        <w:rPr>
          <w:rFonts w:ascii="SimSun" w:hAnsi="SimSun" w:eastAsia="SimSun" w:cs="SimSun"/>
          <w:sz w:val="22"/>
          <w:szCs w:val="22"/>
          <w:spacing w:val="6"/>
          <w:position w:val="-6"/>
        </w:rPr>
        <w:t>石</w:t>
      </w:r>
      <w:r>
        <w:rPr>
          <w:rFonts w:ascii="SimSun" w:hAnsi="SimSun" w:eastAsia="SimSun" w:cs="SimSun"/>
          <w:sz w:val="22"/>
          <w:szCs w:val="22"/>
          <w:spacing w:val="59"/>
          <w:position w:val="-6"/>
        </w:rPr>
        <w:t xml:space="preserve"> </w:t>
      </w:r>
      <w:r>
        <w:rPr>
          <w:rFonts w:ascii="SimSun" w:hAnsi="SimSun" w:eastAsia="SimSun" w:cs="SimSun"/>
          <w:sz w:val="22"/>
          <w:szCs w:val="22"/>
          <w:spacing w:val="6"/>
          <w:position w:val="-6"/>
        </w:rPr>
        <w:t>泉</w:t>
      </w:r>
      <w:r>
        <w:rPr>
          <w:rFonts w:ascii="SimSun" w:hAnsi="SimSun" w:eastAsia="SimSun" w:cs="SimSun"/>
          <w:sz w:val="22"/>
          <w:szCs w:val="22"/>
          <w:spacing w:val="46"/>
          <w:position w:val="-6"/>
        </w:rPr>
        <w:t xml:space="preserve"> </w:t>
      </w:r>
      <w:r>
        <w:rPr>
          <w:rFonts w:ascii="SimSun" w:hAnsi="SimSun" w:eastAsia="SimSun" w:cs="SimSun"/>
          <w:sz w:val="22"/>
          <w:szCs w:val="22"/>
          <w:spacing w:val="6"/>
          <w:position w:val="-6"/>
        </w:rPr>
        <w:t>农</w:t>
      </w:r>
      <w:r>
        <w:rPr>
          <w:rFonts w:ascii="SimSun" w:hAnsi="SimSun" w:eastAsia="SimSun" w:cs="SimSun"/>
          <w:sz w:val="22"/>
          <w:szCs w:val="22"/>
          <w:spacing w:val="51"/>
          <w:position w:val="-6"/>
        </w:rPr>
        <w:t xml:space="preserve"> </w:t>
      </w:r>
      <w:r>
        <w:rPr>
          <w:rFonts w:ascii="SimSun" w:hAnsi="SimSun" w:eastAsia="SimSun" w:cs="SimSun"/>
          <w:sz w:val="22"/>
          <w:szCs w:val="22"/>
          <w:spacing w:val="6"/>
          <w:position w:val="-6"/>
        </w:rPr>
        <w:t>商</w:t>
      </w:r>
      <w:r>
        <w:rPr>
          <w:rFonts w:ascii="SimSun" w:hAnsi="SimSun" w:eastAsia="SimSun" w:cs="SimSun"/>
          <w:sz w:val="22"/>
          <w:szCs w:val="22"/>
          <w:spacing w:val="53"/>
          <w:position w:val="-6"/>
        </w:rPr>
        <w:t xml:space="preserve"> </w:t>
      </w:r>
      <w:r>
        <w:rPr>
          <w:rFonts w:ascii="SimSun" w:hAnsi="SimSun" w:eastAsia="SimSun" w:cs="SimSun"/>
          <w:sz w:val="22"/>
          <w:szCs w:val="22"/>
          <w:spacing w:val="6"/>
          <w:position w:val="-6"/>
        </w:rPr>
        <w:t>营</w:t>
      </w:r>
      <w:r>
        <w:rPr>
          <w:rFonts w:ascii="SimSun" w:hAnsi="SimSun" w:eastAsia="SimSun" w:cs="SimSun"/>
          <w:sz w:val="22"/>
          <w:szCs w:val="22"/>
          <w:spacing w:val="46"/>
          <w:position w:val="-6"/>
        </w:rPr>
        <w:t xml:space="preserve"> </w:t>
      </w:r>
      <w:r>
        <w:rPr>
          <w:rFonts w:ascii="SimSun" w:hAnsi="SimSun" w:eastAsia="SimSun" w:cs="SimSun"/>
          <w:sz w:val="22"/>
          <w:szCs w:val="22"/>
          <w:spacing w:val="6"/>
          <w:position w:val="-6"/>
        </w:rPr>
        <w:t>业</w:t>
      </w:r>
      <w:r>
        <w:rPr>
          <w:rFonts w:ascii="SimSun" w:hAnsi="SimSun" w:eastAsia="SimSun" w:cs="SimSun"/>
          <w:sz w:val="22"/>
          <w:szCs w:val="22"/>
          <w:spacing w:val="49"/>
          <w:position w:val="-6"/>
        </w:rPr>
        <w:t xml:space="preserve"> </w:t>
      </w:r>
      <w:r>
        <w:rPr>
          <w:rFonts w:ascii="SimSun" w:hAnsi="SimSun" w:eastAsia="SimSun" w:cs="SimSun"/>
          <w:sz w:val="22"/>
          <w:szCs w:val="22"/>
          <w:spacing w:val="6"/>
          <w:position w:val="-6"/>
        </w:rPr>
        <w:t>部</w:t>
      </w:r>
      <w:r>
        <w:rPr>
          <w:rFonts w:ascii="SimSun" w:hAnsi="SimSun" w:eastAsia="SimSun" w:cs="SimSun"/>
          <w:sz w:val="22"/>
          <w:szCs w:val="22"/>
          <w:spacing w:val="2"/>
          <w:position w:val="-6"/>
        </w:rPr>
        <w:t xml:space="preserve">        </w:t>
      </w:r>
      <w:r>
        <w:rPr>
          <w:sz w:val="22"/>
          <w:szCs w:val="22"/>
          <w:spacing w:val="6"/>
          <w:position w:val="2"/>
        </w:rPr>
        <w:t>开户银行：</w:t>
      </w:r>
      <w:r>
        <w:rPr>
          <w:sz w:val="22"/>
          <w:szCs w:val="22"/>
          <w:spacing w:val="-18"/>
          <w:position w:val="2"/>
        </w:rPr>
        <w:t xml:space="preserve"> </w:t>
      </w:r>
      <w:r>
        <w:rPr>
          <w:sz w:val="22"/>
          <w:szCs w:val="22"/>
          <w:u w:val="single" w:color="auto"/>
          <w:spacing w:val="6"/>
          <w:position w:val="2"/>
        </w:rPr>
        <w:t>陕西石泉农商银行营业部</w:t>
      </w:r>
      <w:r>
        <w:rPr>
          <w:sz w:val="22"/>
          <w:szCs w:val="22"/>
          <w:position w:val="2"/>
        </w:rPr>
        <w:t xml:space="preserve"> </w:t>
      </w:r>
      <w:r>
        <w:rPr>
          <w:sz w:val="16"/>
          <w:szCs w:val="16"/>
          <w:spacing w:val="-4"/>
        </w:rPr>
        <w:t>开</w:t>
      </w:r>
      <w:r>
        <w:rPr>
          <w:sz w:val="16"/>
          <w:szCs w:val="16"/>
          <w:spacing w:val="27"/>
        </w:rPr>
        <w:t xml:space="preserve"> </w:t>
      </w:r>
      <w:r>
        <w:rPr>
          <w:sz w:val="16"/>
          <w:szCs w:val="16"/>
          <w:spacing w:val="-4"/>
        </w:rPr>
        <w:t>户</w:t>
      </w:r>
      <w:r>
        <w:rPr>
          <w:sz w:val="16"/>
          <w:szCs w:val="16"/>
          <w:spacing w:val="21"/>
        </w:rPr>
        <w:t xml:space="preserve"> </w:t>
      </w:r>
      <w:r>
        <w:rPr>
          <w:sz w:val="16"/>
          <w:szCs w:val="16"/>
          <w:spacing w:val="-4"/>
        </w:rPr>
        <w:t>银</w:t>
      </w:r>
      <w:r>
        <w:rPr>
          <w:sz w:val="16"/>
          <w:szCs w:val="16"/>
          <w:spacing w:val="23"/>
        </w:rPr>
        <w:t xml:space="preserve"> </w:t>
      </w:r>
      <w:r>
        <w:rPr>
          <w:sz w:val="16"/>
          <w:szCs w:val="16"/>
          <w:spacing w:val="-4"/>
        </w:rPr>
        <w:t>行</w:t>
      </w:r>
      <w:r>
        <w:rPr>
          <w:sz w:val="16"/>
          <w:szCs w:val="16"/>
          <w:spacing w:val="15"/>
        </w:rPr>
        <w:t xml:space="preserve"> </w:t>
      </w:r>
      <w:r>
        <w:rPr>
          <w:sz w:val="16"/>
          <w:szCs w:val="16"/>
          <w:spacing w:val="-4"/>
        </w:rPr>
        <w:t>：</w:t>
      </w:r>
      <w:r>
        <w:rPr>
          <w:sz w:val="16"/>
          <w:szCs w:val="16"/>
          <w:u w:val="single" w:color="auto"/>
          <w:spacing w:val="-4"/>
        </w:rPr>
        <w:t xml:space="preserve">                       </w:t>
      </w:r>
      <w:r>
        <w:rPr>
          <w:sz w:val="16"/>
          <w:szCs w:val="16"/>
          <w:u w:val="single" w:color="auto"/>
          <w:spacing w:val="-5"/>
        </w:rPr>
        <w:t xml:space="preserve">           </w:t>
      </w:r>
    </w:p>
    <w:p>
      <w:pPr>
        <w:spacing w:line="253" w:lineRule="auto"/>
        <w:rPr>
          <w:rFonts w:ascii="Arial"/>
          <w:sz w:val="21"/>
        </w:rPr>
      </w:pPr>
      <w:r/>
    </w:p>
    <w:p>
      <w:pPr>
        <w:spacing w:line="254" w:lineRule="auto"/>
        <w:rPr>
          <w:rFonts w:ascii="Arial"/>
          <w:sz w:val="21"/>
        </w:rPr>
      </w:pPr>
      <w:r/>
    </w:p>
    <w:p>
      <w:pPr>
        <w:pStyle w:val="BodyText"/>
        <w:spacing w:before="81" w:line="226" w:lineRule="auto"/>
        <w:rPr>
          <w:sz w:val="22"/>
          <w:szCs w:val="22"/>
        </w:rPr>
      </w:pPr>
      <w:r>
        <w:rPr>
          <w:sz w:val="22"/>
          <w:szCs w:val="22"/>
          <w:spacing w:val="-3"/>
          <w:position w:val="-4"/>
        </w:rPr>
        <w:t>签订日期：</w:t>
      </w:r>
      <w:r>
        <w:rPr>
          <w:sz w:val="22"/>
          <w:szCs w:val="22"/>
          <w:spacing w:val="-39"/>
          <w:position w:val="-4"/>
        </w:rPr>
        <w:t xml:space="preserve"> </w:t>
      </w:r>
      <w:r>
        <w:rPr>
          <w:sz w:val="25"/>
          <w:szCs w:val="25"/>
          <w:spacing w:val="-3"/>
          <w:position w:val="-1"/>
        </w:rPr>
        <w:t>2025年</w:t>
      </w:r>
      <w:r>
        <w:rPr>
          <w:sz w:val="25"/>
          <w:szCs w:val="25"/>
          <w:spacing w:val="-3"/>
          <w:position w:val="-1"/>
        </w:rPr>
        <w:t xml:space="preserve"> </w:t>
      </w:r>
      <w:r>
        <w:rPr>
          <w:sz w:val="25"/>
          <w:szCs w:val="25"/>
          <w:spacing w:val="-3"/>
        </w:rPr>
        <w:t>5</w:t>
      </w:r>
      <w:r>
        <w:rPr>
          <w:sz w:val="25"/>
          <w:szCs w:val="25"/>
          <w:spacing w:val="-3"/>
        </w:rPr>
        <w:t xml:space="preserve"> </w:t>
      </w:r>
      <w:r>
        <w:rPr>
          <w:sz w:val="25"/>
          <w:szCs w:val="25"/>
          <w:spacing w:val="-3"/>
        </w:rPr>
        <w:t>月</w:t>
      </w:r>
      <w:r>
        <w:rPr>
          <w:sz w:val="25"/>
          <w:szCs w:val="25"/>
          <w:spacing w:val="-3"/>
        </w:rPr>
        <w:t xml:space="preserve"> </w:t>
      </w:r>
      <w:r>
        <w:rPr>
          <w:sz w:val="25"/>
          <w:szCs w:val="25"/>
          <w:spacing w:val="-3"/>
        </w:rPr>
        <w:t>1</w:t>
      </w:r>
      <w:r>
        <w:rPr>
          <w:sz w:val="25"/>
          <w:szCs w:val="25"/>
          <w:spacing w:val="-28"/>
        </w:rPr>
        <w:t xml:space="preserve"> </w:t>
      </w:r>
      <w:r>
        <w:rPr>
          <w:sz w:val="25"/>
          <w:szCs w:val="25"/>
          <w:spacing w:val="-3"/>
        </w:rPr>
        <w:t>3</w:t>
      </w:r>
      <w:r>
        <w:rPr>
          <w:sz w:val="22"/>
          <w:szCs w:val="22"/>
          <w:spacing w:val="-3"/>
        </w:rPr>
        <w:t>日</w:t>
      </w:r>
      <w:r>
        <w:rPr>
          <w:sz w:val="22"/>
          <w:szCs w:val="22"/>
          <w:spacing w:val="5"/>
        </w:rPr>
        <w:t xml:space="preserve">            </w:t>
      </w:r>
      <w:r>
        <w:rPr>
          <w:sz w:val="22"/>
          <w:szCs w:val="22"/>
          <w:spacing w:val="-3"/>
          <w:position w:val="2"/>
        </w:rPr>
        <w:t>签订日期：</w:t>
      </w:r>
      <w:r>
        <w:rPr>
          <w:sz w:val="22"/>
          <w:szCs w:val="22"/>
          <w:spacing w:val="-3"/>
          <w:position w:val="2"/>
        </w:rPr>
        <w:t xml:space="preserve"> </w:t>
      </w:r>
      <w:r>
        <w:rPr>
          <w:sz w:val="22"/>
          <w:szCs w:val="22"/>
          <w:spacing w:val="-3"/>
          <w:position w:val="1"/>
        </w:rPr>
        <w:t>2025年</w:t>
      </w:r>
      <w:r>
        <w:rPr>
          <w:sz w:val="22"/>
          <w:szCs w:val="22"/>
          <w:spacing w:val="-17"/>
          <w:position w:val="1"/>
        </w:rPr>
        <w:t xml:space="preserve"> </w:t>
      </w:r>
      <w:r>
        <w:rPr>
          <w:sz w:val="22"/>
          <w:szCs w:val="22"/>
          <w:spacing w:val="-3"/>
          <w:position w:val="2"/>
        </w:rPr>
        <w:t>5</w:t>
      </w:r>
      <w:r>
        <w:rPr>
          <w:sz w:val="22"/>
          <w:szCs w:val="22"/>
          <w:spacing w:val="-3"/>
          <w:position w:val="2"/>
        </w:rPr>
        <w:t xml:space="preserve"> </w:t>
      </w:r>
      <w:r>
        <w:rPr>
          <w:sz w:val="22"/>
          <w:szCs w:val="22"/>
          <w:spacing w:val="-3"/>
          <w:position w:val="2"/>
        </w:rPr>
        <w:t>月</w:t>
      </w:r>
      <w:r>
        <w:rPr>
          <w:sz w:val="22"/>
          <w:szCs w:val="22"/>
          <w:spacing w:val="-3"/>
          <w:position w:val="2"/>
        </w:rPr>
        <w:t xml:space="preserve"> </w:t>
      </w:r>
      <w:r>
        <w:rPr>
          <w:sz w:val="22"/>
          <w:szCs w:val="22"/>
          <w:spacing w:val="-3"/>
          <w:position w:val="2"/>
        </w:rPr>
        <w:t>1</w:t>
      </w:r>
      <w:r>
        <w:rPr>
          <w:sz w:val="22"/>
          <w:szCs w:val="22"/>
          <w:spacing w:val="-21"/>
          <w:position w:val="2"/>
        </w:rPr>
        <w:t xml:space="preserve"> </w:t>
      </w:r>
      <w:r>
        <w:rPr>
          <w:sz w:val="22"/>
          <w:szCs w:val="22"/>
          <w:spacing w:val="-3"/>
          <w:position w:val="2"/>
        </w:rPr>
        <w:t>3</w:t>
      </w:r>
      <w:r>
        <w:rPr>
          <w:sz w:val="22"/>
          <w:szCs w:val="22"/>
          <w:spacing w:val="-3"/>
          <w:position w:val="2"/>
        </w:rPr>
        <w:t xml:space="preserve"> </w:t>
      </w:r>
      <w:r>
        <w:rPr>
          <w:sz w:val="22"/>
          <w:szCs w:val="22"/>
          <w:spacing w:val="-3"/>
          <w:position w:val="2"/>
        </w:rPr>
        <w:t>日</w:t>
      </w:r>
    </w:p>
    <w:p>
      <w:pPr>
        <w:spacing w:line="249" w:lineRule="auto"/>
        <w:rPr>
          <w:rFonts w:ascii="Arial"/>
          <w:sz w:val="21"/>
        </w:rPr>
      </w:pPr>
      <w:r/>
    </w:p>
    <w:p>
      <w:pPr>
        <w:spacing w:line="249" w:lineRule="auto"/>
        <w:rPr>
          <w:rFonts w:ascii="Arial"/>
          <w:sz w:val="21"/>
        </w:rPr>
      </w:pPr>
      <w:r/>
    </w:p>
    <w:p>
      <w:pPr>
        <w:spacing w:line="249" w:lineRule="auto"/>
        <w:rPr>
          <w:rFonts w:ascii="Arial"/>
          <w:sz w:val="21"/>
        </w:rPr>
      </w:pPr>
      <w:r/>
    </w:p>
    <w:p>
      <w:pPr>
        <w:spacing w:line="249" w:lineRule="auto"/>
        <w:rPr>
          <w:rFonts w:ascii="Arial"/>
          <w:sz w:val="21"/>
        </w:rPr>
      </w:pPr>
      <w:r/>
    </w:p>
    <w:p>
      <w:pPr>
        <w:spacing w:line="249" w:lineRule="auto"/>
        <w:rPr>
          <w:rFonts w:ascii="Arial"/>
          <w:sz w:val="21"/>
        </w:rPr>
      </w:pPr>
      <w:r/>
    </w:p>
    <w:p>
      <w:pPr>
        <w:spacing w:line="249" w:lineRule="auto"/>
        <w:rPr>
          <w:rFonts w:ascii="Arial"/>
          <w:sz w:val="21"/>
        </w:rPr>
      </w:pPr>
      <w:r/>
    </w:p>
    <w:p>
      <w:pPr>
        <w:spacing w:line="249" w:lineRule="auto"/>
        <w:rPr>
          <w:rFonts w:ascii="Arial"/>
          <w:sz w:val="21"/>
        </w:rPr>
      </w:pPr>
      <w:r/>
    </w:p>
    <w:p>
      <w:pPr>
        <w:spacing w:line="249" w:lineRule="auto"/>
        <w:rPr>
          <w:rFonts w:ascii="Arial"/>
          <w:sz w:val="21"/>
        </w:rPr>
      </w:pPr>
      <w:r/>
    </w:p>
    <w:p>
      <w:pPr>
        <w:spacing w:line="249" w:lineRule="auto"/>
        <w:rPr>
          <w:rFonts w:ascii="Arial"/>
          <w:sz w:val="21"/>
        </w:rPr>
      </w:pPr>
      <w:r/>
    </w:p>
    <w:p>
      <w:pPr>
        <w:spacing w:line="250" w:lineRule="auto"/>
        <w:rPr>
          <w:rFonts w:ascii="Arial"/>
          <w:sz w:val="21"/>
        </w:rPr>
      </w:pPr>
      <w:r/>
    </w:p>
    <w:p>
      <w:pPr>
        <w:spacing w:line="250" w:lineRule="auto"/>
        <w:rPr>
          <w:rFonts w:ascii="Arial"/>
          <w:sz w:val="21"/>
        </w:rPr>
      </w:pPr>
      <w:r/>
    </w:p>
    <w:p>
      <w:pPr>
        <w:spacing w:line="250" w:lineRule="auto"/>
        <w:rPr>
          <w:rFonts w:ascii="Arial"/>
          <w:sz w:val="21"/>
        </w:rPr>
      </w:pPr>
      <w:r/>
    </w:p>
    <w:p>
      <w:pPr>
        <w:spacing w:line="250" w:lineRule="auto"/>
        <w:rPr>
          <w:rFonts w:ascii="Arial"/>
          <w:sz w:val="21"/>
        </w:rPr>
      </w:pPr>
      <w:r/>
    </w:p>
    <w:p>
      <w:pPr>
        <w:spacing w:line="250" w:lineRule="auto"/>
        <w:rPr>
          <w:rFonts w:ascii="Arial"/>
          <w:sz w:val="21"/>
        </w:rPr>
      </w:pPr>
      <w:r/>
    </w:p>
    <w:p>
      <w:pPr>
        <w:spacing w:line="250" w:lineRule="auto"/>
        <w:rPr>
          <w:rFonts w:ascii="Arial"/>
          <w:sz w:val="21"/>
        </w:rPr>
      </w:pPr>
      <w:r/>
    </w:p>
    <w:p>
      <w:pPr>
        <w:spacing w:line="250" w:lineRule="auto"/>
        <w:rPr>
          <w:rFonts w:ascii="Arial"/>
          <w:sz w:val="21"/>
        </w:rPr>
      </w:pPr>
      <w:r/>
    </w:p>
    <w:p>
      <w:pPr>
        <w:spacing w:line="250" w:lineRule="auto"/>
        <w:rPr>
          <w:rFonts w:ascii="Arial"/>
          <w:sz w:val="21"/>
        </w:rPr>
      </w:pPr>
      <w:r/>
    </w:p>
    <w:p>
      <w:pPr>
        <w:ind w:left="9929"/>
        <w:spacing w:before="134" w:line="222" w:lineRule="auto"/>
        <w:rPr>
          <w:rFonts w:ascii="SimSun" w:hAnsi="SimSun" w:eastAsia="SimSun" w:cs="SimSun"/>
          <w:sz w:val="41"/>
          <w:szCs w:val="41"/>
        </w:rPr>
      </w:pPr>
      <w:r>
        <w:drawing>
          <wp:anchor distT="0" distB="0" distL="0" distR="0" simplePos="0" relativeHeight="251669504" behindDoc="0" locked="0" layoutInCell="1" allowOverlap="1">
            <wp:simplePos x="0" y="0"/>
            <wp:positionH relativeFrom="column">
              <wp:posOffset>6280197</wp:posOffset>
            </wp:positionH>
            <wp:positionV relativeFrom="paragraph">
              <wp:posOffset>-755414</wp:posOffset>
            </wp:positionV>
            <wp:extent cx="304789" cy="1149393"/>
            <wp:effectExtent l="0" t="0" r="0" b="0"/>
            <wp:wrapNone/>
            <wp:docPr id="20" name="IM 20"/>
            <wp:cNvGraphicFramePr/>
            <a:graphic>
              <a:graphicData uri="http://schemas.openxmlformats.org/drawingml/2006/picture">
                <pic:pic>
                  <pic:nvPicPr>
                    <pic:cNvPr id="20" name="IM 20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304789" cy="114939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SimSun" w:hAnsi="SimSun" w:eastAsia="SimSun" w:cs="SimSun"/>
          <w:sz w:val="41"/>
          <w:szCs w:val="41"/>
        </w:rPr>
        <w:t>)</w:t>
      </w:r>
    </w:p>
    <w:sectPr>
      <w:footerReference w:type="default" r:id="rId6"/>
      <w:pgSz w:w="12130" w:h="16980"/>
      <w:pgMar w:top="1443" w:right="299" w:bottom="828" w:left="1459" w:header="0" w:footer="541" w:gutter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T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altName w:val="SimHei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">
    <w:panose1 w:val="020B0604020202020204"/>
    <w:charset w:val="86"/>
    <w:family w:val="auto"/>
    <w:pitch w:val="default"/>
    <w:sig w:usb0="E0002EFF" w:usb1="C000785B" w:usb2="00000009" w:usb3="00000000" w:csb0="400001FF" w:csb1="FFFF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FFFF0000"/>
  </w:font>
  <w:font w:name="Microsoft JhengHei">
    <w:panose1 w:val="020B0604030504040204"/>
    <w:charset w:val="88"/>
    <w:family w:val="auto"/>
    <w:pitch w:val="default"/>
    <w:sig w:usb0="000002A7" w:usb1="28CF4400" w:usb2="00000016" w:usb3="00000000" w:csb0="00100009" w:csb1="00000000"/>
  </w:font>
  <w:font w:name="KaiT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Times New Roman">
    <w:panose1 w:val="02020603050405020304"/>
    <w:charset w:val="00"/>
    <w:family w:val="auto"/>
    <w:pitch w:val="variable"/>
    <w:sig w:usb0="E0002EFF" w:usb1="C000785B" w:usb2="00000009" w:usb3="00000000" w:csb0="400001FF" w:csb1="FFFF0000"/>
  </w:font>
  <w:font w:name="STXingkai">
    <w:panose1 w:val="02010800040101010101"/>
    <w:charset w:val="86"/>
    <w:family w:val="auto"/>
    <w:pitch w:val="variable"/>
    <w:sig w:usb0="00000001" w:usb1="080F0000" w:usb2="00000000" w:usb3="00000000" w:csb0="00040000" w:csb1="0000000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left="4336"/>
      <w:spacing w:line="231" w:lineRule="auto"/>
      <w:rPr>
        <w:rFonts w:ascii="SimSun" w:hAnsi="SimSun" w:eastAsia="SimSun" w:cs="SimSun"/>
        <w:sz w:val="19"/>
        <w:szCs w:val="19"/>
      </w:rPr>
    </w:pPr>
    <w:r>
      <w:rPr>
        <w:rFonts w:ascii="SimSun" w:hAnsi="SimSun" w:eastAsia="SimSun" w:cs="SimSun"/>
        <w:sz w:val="19"/>
        <w:szCs w:val="19"/>
        <w:spacing w:val="-2"/>
      </w:rPr>
      <w:t>—2—</w:t>
    </w:r>
  </w:p>
</w:ftr>
</file>

<file path=word/footer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left="4189"/>
      <w:spacing w:line="170" w:lineRule="auto"/>
      <w:rPr>
        <w:rFonts w:ascii="Times New Roman" w:hAnsi="Times New Roman" w:eastAsia="Times New Roman" w:cs="Times New Roman"/>
        <w:sz w:val="19"/>
        <w:szCs w:val="19"/>
      </w:rPr>
    </w:pPr>
    <w:r>
      <w:rPr>
        <w:rFonts w:ascii="SimSun" w:hAnsi="SimSun" w:eastAsia="SimSun" w:cs="SimSun"/>
        <w:sz w:val="19"/>
        <w:szCs w:val="19"/>
        <w:spacing w:val="-20"/>
        <w:w w:val="73"/>
      </w:rPr>
      <w:t>— </w:t>
    </w:r>
    <w:r>
      <w:rPr>
        <w:rFonts w:ascii="Times New Roman" w:hAnsi="Times New Roman" w:eastAsia="Times New Roman" w:cs="Times New Roman"/>
        <w:sz w:val="19"/>
        <w:szCs w:val="19"/>
        <w:spacing w:val="-3"/>
      </w:rPr>
      <w:t>3—</w:t>
    </w:r>
  </w:p>
</w:ftr>
</file>

<file path=word/footer3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left="4270"/>
      <w:spacing w:line="232" w:lineRule="auto"/>
      <w:rPr>
        <w:rFonts w:ascii="SimSun" w:hAnsi="SimSun" w:eastAsia="SimSun" w:cs="SimSun"/>
        <w:sz w:val="22"/>
        <w:szCs w:val="22"/>
      </w:rPr>
    </w:pPr>
    <w:r>
      <w:rPr>
        <w:rFonts w:ascii="SimSun" w:hAnsi="SimSun" w:eastAsia="SimSun" w:cs="SimSun"/>
        <w:sz w:val="22"/>
        <w:szCs w:val="22"/>
        <w:spacing w:val="-12"/>
        <w:w w:val="97"/>
      </w:rPr>
      <w:t>—4—</w:t>
    </w:r>
  </w:p>
</w:ftr>
</file>

<file path=word/settings.xml><?xml version="1.0" encoding="utf-8"?>
<w:settings xmlns:w="http://schemas.openxmlformats.org/wordprocessingml/2006/main">
  <w:displayBackgroundShape/>
  <w:characterSpacingControl w:val="doNotCompress"/>
  <w:compat>
    <w:spaceForUL/>
    <w:ulTrailSpace/>
    <w:compatSetting w:name="compatibilityMode" w:uri="http://schemas.microsoft.com/office/word" w:val="14"/>
  </w:compa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0="urn:schemas-microsoft-com:office:word" xmlns:sl="http://schemas.openxmlformats.org/schemaLibrary/2006/main" xmlns:w14="http://schemas.microsoft.com/office/word/2010/wordml" mc:Ignorable="w14">
  <w:docDefaults>
    <w:rPrDefault>
      <w:rPr>
        <w:rFonts w:ascii="Arial" w:hAnsi="Arial" w:eastAsia="Arial" w:cs="Arial"/>
        <w:sz w:val="21"/>
        <w:szCs w:val="21"/>
        <w:lang w:val="en-US" w:eastAsia="en-US" w:bidi="ar-SA"/>
        <w:color w:val="000000"/>
        <w:kern w:val="0"/>
        <w:snapToGrid w:val="0"/>
      </w:rPr>
    </w:rPrDefault>
  </w:docDefaults>
  <w:style w:type="paragraph" w:styleId="Normal" w:default="1">
    <w:name w:val="Normal"/>
    <w:semiHidden/>
    <w:qFormat/>
    <w:pPr>
      <w:spacing w:line="240" w:lineRule="auto"/>
      <w:jc w:val="left"/>
      <w:autoSpaceDE w:val="0"/>
      <w:autoSpaceDN w:val="0"/>
      <w:adjustRightInd w:val="0"/>
      <w:snapToGrid w:val="0"/>
      <w:kinsoku w:val="0"/>
      <w:textAlignment w:val="baseline"/>
    </w:pPr>
    <w:rPr>
      <w:color w:val="000000"/>
      <w:kern w:val="0"/>
      <w:snapToGrid w:val="0"/>
      <w:noProof w:val="1"/>
    </w:rPr>
  </w:style>
  <w:style w:type="table" w:styleId="TableNormal" w:default="1">
    <w:name w:val="Table Normal"/>
    <w:semiHidden/>
    <w:unhideWhenUsed/>
    <w:qFormat/>
    <w:tblPr>
      <w:tblCellMar>
        <w:left w:w="0" w:type="dxa"/>
        <w:right w:w="0" w:type="dxa"/>
        <w:bottom w:w="0" w:type="dxa"/>
        <w:top w:w="0" w:type="dxa"/>
      </w:tblCellMar>
    </w:tblPr>
  </w:style>
  <w:style w:type="paragraph" w:styleId="BodyText">
    <w:name w:val="Body Text"/>
    <w:basedOn w:val="Normal"/>
    <w:semiHidden/>
    <w:qFormat/>
    <w:pPr/>
    <w:rPr>
      <w:rFonts w:ascii="KaiTi" w:hAnsi="KaiTi" w:eastAsia="KaiTi" w:cs="KaiTi"/>
      <w:sz w:val="24"/>
      <w:szCs w:val="24"/>
      <w:lang w:val="en-US" w:eastAsia="en-US" w:bidi="ar-SA"/>
    </w:rPr>
  </w:style>
  <w:style w:type="paragraph" w:styleId="TableText">
    <w:name w:val="Table Text"/>
    <w:basedOn w:val="Normal"/>
    <w:semiHidden/>
    <w:qFormat/>
    <w:pPr/>
    <w:rPr>
      <w:rFonts w:ascii="SimSun" w:hAnsi="SimSun" w:eastAsia="SimSun" w:cs="SimSun"/>
      <w:sz w:val="26"/>
      <w:szCs w:val="26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footer" Target="footer3.xml"/><Relationship Id="rId5" Type="http://schemas.openxmlformats.org/officeDocument/2006/relationships/image" Target="media/image3.png"/><Relationship Id="rId4" Type="http://schemas.openxmlformats.org/officeDocument/2006/relationships/footer" Target="footer2.xml"/><Relationship Id="rId3" Type="http://schemas.openxmlformats.org/officeDocument/2006/relationships/image" Target="media/image2.png"/><Relationship Id="rId2" Type="http://schemas.openxmlformats.org/officeDocument/2006/relationships/image" Target="media/image1.png"/><Relationship Id="rId15" Type="http://schemas.openxmlformats.org/officeDocument/2006/relationships/fontTable" Target="fontTable.xml"/><Relationship Id="rId14" Type="http://schemas.openxmlformats.org/officeDocument/2006/relationships/styles" Target="styles.xml"/><Relationship Id="rId13" Type="http://schemas.openxmlformats.org/officeDocument/2006/relationships/settings" Target="settings.xml"/><Relationship Id="rId12" Type="http://schemas.openxmlformats.org/officeDocument/2006/relationships/image" Target="media/image9.png"/><Relationship Id="rId11" Type="http://schemas.openxmlformats.org/officeDocument/2006/relationships/image" Target="media/image8.png"/><Relationship Id="rId10" Type="http://schemas.openxmlformats.org/officeDocument/2006/relationships/image" Target="media/image7.png"/><Relationship Id="rId1" Type="http://schemas.openxmlformats.org/officeDocument/2006/relationships/footer" Target="footer1.xml"/></Relationships>
</file>

<file path=docProps/app.xml><?xml version="1.0" encoding="utf-8"?>
<ap:Properties xmlns:vt="http://schemas.openxmlformats.org/officeDocument/2006/docPropsVTypes" xmlns:ap="http://schemas.openxmlformats.org/officeDocument/2006/extended-properties"/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2025-09-23T16:18:52Z</dcterms:creat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wqlLaW5nc29mdCBQREYgdG8gV1BTIDExMEI</vt:lpwstr>
  </property>
  <property fmtid="{D5CDD505-2E9C-101B-9397-08002B2CF9AE}" pid="3" name="Created">
    <vt:filetime>2025-09-23T16:18:52</vt:filetime>
  </property>
  <property fmtid="{D5CDD505-2E9C-101B-9397-08002B2CF9AE}" pid="4" name="UsrData">
    <vt:lpwstr>68d257e617e839001ff722c7wl</vt:lpwstr>
  </property>
</Properties>
</file>